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56" w:rsidRPr="00D107C9" w:rsidRDefault="00D107C9" w:rsidP="00D107C9">
      <w:pPr>
        <w:pStyle w:val="a7"/>
        <w:jc w:val="right"/>
        <w:rPr>
          <w:i/>
          <w:sz w:val="20"/>
          <w:szCs w:val="20"/>
        </w:rPr>
      </w:pPr>
      <w:r w:rsidRPr="00D107C9">
        <w:rPr>
          <w:i/>
          <w:sz w:val="20"/>
          <w:szCs w:val="20"/>
        </w:rPr>
        <w:t>Приложение 1</w:t>
      </w:r>
    </w:p>
    <w:p w:rsidR="00367D59" w:rsidRPr="00952B8A" w:rsidRDefault="00367D59" w:rsidP="00367D59">
      <w:pPr>
        <w:pStyle w:val="ConsPlusTitle"/>
        <w:jc w:val="center"/>
        <w:outlineLvl w:val="1"/>
        <w:rPr>
          <w:rFonts w:ascii="Times New Roman" w:hAnsi="Times New Roman" w:cs="Times New Roman"/>
        </w:rPr>
      </w:pPr>
      <w:r w:rsidRPr="00952B8A">
        <w:rPr>
          <w:rFonts w:ascii="Times New Roman" w:hAnsi="Times New Roman" w:cs="Times New Roman"/>
        </w:rPr>
        <w:t xml:space="preserve">Информация о ходе реализации мероприятий муниципальной программы </w:t>
      </w:r>
    </w:p>
    <w:p w:rsidR="00367D59" w:rsidRPr="00952B8A" w:rsidRDefault="00367D59" w:rsidP="00367D59">
      <w:pPr>
        <w:widowControl w:val="0"/>
        <w:autoSpaceDE w:val="0"/>
        <w:autoSpaceDN w:val="0"/>
        <w:adjustRightInd w:val="0"/>
        <w:jc w:val="center"/>
        <w:rPr>
          <w:b/>
          <w:sz w:val="20"/>
          <w:szCs w:val="20"/>
        </w:rPr>
      </w:pPr>
      <w:r w:rsidRPr="00952B8A">
        <w:rPr>
          <w:b/>
          <w:sz w:val="20"/>
          <w:szCs w:val="20"/>
        </w:rPr>
        <w:t xml:space="preserve">«Противодействие коррупции в </w:t>
      </w:r>
      <w:r w:rsidRPr="00952B8A">
        <w:rPr>
          <w:b/>
          <w:sz w:val="20"/>
          <w:szCs w:val="20"/>
          <w:u w:val="single"/>
        </w:rPr>
        <w:t>муниципальном образовании городского округа «Усинск»</w:t>
      </w:r>
      <w:r w:rsidRPr="00952B8A">
        <w:rPr>
          <w:b/>
          <w:sz w:val="20"/>
          <w:szCs w:val="20"/>
        </w:rPr>
        <w:t xml:space="preserve"> (20</w:t>
      </w:r>
      <w:r w:rsidR="00515FF0" w:rsidRPr="00952B8A">
        <w:rPr>
          <w:b/>
          <w:sz w:val="20"/>
          <w:szCs w:val="20"/>
        </w:rPr>
        <w:t>21</w:t>
      </w:r>
      <w:r w:rsidRPr="00952B8A">
        <w:rPr>
          <w:b/>
          <w:sz w:val="20"/>
          <w:szCs w:val="20"/>
        </w:rPr>
        <w:t xml:space="preserve"> - 202</w:t>
      </w:r>
      <w:r w:rsidR="00515FF0" w:rsidRPr="00952B8A">
        <w:rPr>
          <w:b/>
          <w:sz w:val="20"/>
          <w:szCs w:val="20"/>
        </w:rPr>
        <w:t>4</w:t>
      </w:r>
      <w:r w:rsidRPr="00952B8A">
        <w:rPr>
          <w:b/>
          <w:sz w:val="20"/>
          <w:szCs w:val="20"/>
        </w:rPr>
        <w:t xml:space="preserve"> годы)» </w:t>
      </w:r>
    </w:p>
    <w:p w:rsidR="00367D59" w:rsidRPr="00952B8A" w:rsidRDefault="0064399E" w:rsidP="00367D59">
      <w:pPr>
        <w:widowControl w:val="0"/>
        <w:autoSpaceDE w:val="0"/>
        <w:autoSpaceDN w:val="0"/>
        <w:adjustRightInd w:val="0"/>
        <w:jc w:val="center"/>
        <w:rPr>
          <w:b/>
          <w:sz w:val="20"/>
          <w:szCs w:val="20"/>
        </w:rPr>
      </w:pPr>
      <w:r w:rsidRPr="00952B8A">
        <w:rPr>
          <w:b/>
          <w:sz w:val="20"/>
          <w:szCs w:val="20"/>
        </w:rPr>
        <w:t>З</w:t>
      </w:r>
      <w:r w:rsidR="00367D59" w:rsidRPr="00952B8A">
        <w:rPr>
          <w:b/>
          <w:sz w:val="20"/>
          <w:szCs w:val="20"/>
        </w:rPr>
        <w:t>а</w:t>
      </w:r>
      <w:r w:rsidRPr="00952B8A">
        <w:rPr>
          <w:b/>
          <w:sz w:val="20"/>
          <w:szCs w:val="20"/>
        </w:rPr>
        <w:t xml:space="preserve"> </w:t>
      </w:r>
      <w:r w:rsidR="00367D59" w:rsidRPr="00952B8A">
        <w:rPr>
          <w:b/>
          <w:sz w:val="20"/>
          <w:szCs w:val="20"/>
        </w:rPr>
        <w:t>20</w:t>
      </w:r>
      <w:r w:rsidR="002F3CC7" w:rsidRPr="00952B8A">
        <w:rPr>
          <w:b/>
          <w:sz w:val="20"/>
          <w:szCs w:val="20"/>
        </w:rPr>
        <w:t>2</w:t>
      </w:r>
      <w:r w:rsidR="00571F70" w:rsidRPr="00952B8A">
        <w:rPr>
          <w:b/>
          <w:sz w:val="20"/>
          <w:szCs w:val="20"/>
        </w:rPr>
        <w:t>2</w:t>
      </w:r>
      <w:r w:rsidR="00367D59" w:rsidRPr="00952B8A">
        <w:rPr>
          <w:b/>
          <w:sz w:val="20"/>
          <w:szCs w:val="20"/>
        </w:rPr>
        <w:t xml:space="preserve"> год</w:t>
      </w:r>
    </w:p>
    <w:p w:rsidR="00775CB7" w:rsidRPr="00952B8A" w:rsidRDefault="00775CB7" w:rsidP="00775CB7">
      <w:pPr>
        <w:pStyle w:val="a7"/>
        <w:jc w:val="right"/>
        <w:rPr>
          <w:sz w:val="20"/>
          <w:szCs w:val="20"/>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3"/>
        <w:gridCol w:w="4090"/>
        <w:gridCol w:w="2331"/>
        <w:gridCol w:w="2551"/>
        <w:gridCol w:w="5084"/>
      </w:tblGrid>
      <w:tr w:rsidR="00367D59" w:rsidRPr="00952B8A" w:rsidTr="00A6662D">
        <w:trPr>
          <w:trHeight w:val="360"/>
          <w:tblHeader/>
        </w:trPr>
        <w:tc>
          <w:tcPr>
            <w:tcW w:w="206" w:type="pct"/>
            <w:tcMar>
              <w:left w:w="57" w:type="dxa"/>
              <w:right w:w="57" w:type="dxa"/>
            </w:tcMar>
          </w:tcPr>
          <w:p w:rsidR="00367D59" w:rsidRPr="00952B8A" w:rsidRDefault="00367D59" w:rsidP="00982DD4">
            <w:pPr>
              <w:pStyle w:val="ConsPlusNormal"/>
              <w:widowControl/>
              <w:ind w:firstLine="0"/>
              <w:jc w:val="center"/>
              <w:rPr>
                <w:rFonts w:ascii="Times New Roman" w:hAnsi="Times New Roman" w:cs="Times New Roman"/>
              </w:rPr>
            </w:pPr>
            <w:r w:rsidRPr="00952B8A">
              <w:rPr>
                <w:rFonts w:ascii="Times New Roman" w:hAnsi="Times New Roman" w:cs="Times New Roman"/>
              </w:rPr>
              <w:t xml:space="preserve">№ </w:t>
            </w:r>
            <w:r w:rsidRPr="00952B8A">
              <w:rPr>
                <w:rFonts w:ascii="Times New Roman" w:hAnsi="Times New Roman" w:cs="Times New Roman"/>
              </w:rPr>
              <w:br/>
              <w:t>п/п</w:t>
            </w:r>
          </w:p>
        </w:tc>
        <w:tc>
          <w:tcPr>
            <w:tcW w:w="1395" w:type="pct"/>
            <w:tcMar>
              <w:left w:w="57" w:type="dxa"/>
              <w:right w:w="57" w:type="dxa"/>
            </w:tcMar>
          </w:tcPr>
          <w:p w:rsidR="00367D59" w:rsidRPr="00952B8A" w:rsidRDefault="00367D59" w:rsidP="0023604E">
            <w:pPr>
              <w:pStyle w:val="ConsPlusNormal"/>
              <w:widowControl/>
              <w:ind w:firstLine="0"/>
              <w:jc w:val="center"/>
              <w:rPr>
                <w:rFonts w:ascii="Times New Roman" w:hAnsi="Times New Roman" w:cs="Times New Roman"/>
              </w:rPr>
            </w:pPr>
            <w:r w:rsidRPr="00952B8A">
              <w:rPr>
                <w:rFonts w:ascii="Times New Roman" w:hAnsi="Times New Roman" w:cs="Times New Roman"/>
              </w:rPr>
              <w:t>Наименование мероприятия</w:t>
            </w:r>
          </w:p>
        </w:tc>
        <w:tc>
          <w:tcPr>
            <w:tcW w:w="795" w:type="pct"/>
            <w:tcMar>
              <w:left w:w="57" w:type="dxa"/>
              <w:right w:w="57" w:type="dxa"/>
            </w:tcMar>
          </w:tcPr>
          <w:p w:rsidR="00367D59" w:rsidRPr="00952B8A" w:rsidRDefault="00367D59" w:rsidP="0023604E">
            <w:pPr>
              <w:pStyle w:val="ConsPlusNormal"/>
              <w:widowControl/>
              <w:ind w:firstLine="0"/>
              <w:jc w:val="center"/>
              <w:rPr>
                <w:rFonts w:ascii="Times New Roman" w:hAnsi="Times New Roman" w:cs="Times New Roman"/>
              </w:rPr>
            </w:pPr>
            <w:r w:rsidRPr="00952B8A">
              <w:rPr>
                <w:rFonts w:ascii="Times New Roman" w:hAnsi="Times New Roman" w:cs="Times New Roman"/>
              </w:rPr>
              <w:t>Срок реализации</w:t>
            </w:r>
          </w:p>
        </w:tc>
        <w:tc>
          <w:tcPr>
            <w:tcW w:w="870" w:type="pct"/>
            <w:tcMar>
              <w:left w:w="57" w:type="dxa"/>
              <w:right w:w="57" w:type="dxa"/>
            </w:tcMar>
          </w:tcPr>
          <w:p w:rsidR="00367D59" w:rsidRPr="00952B8A" w:rsidRDefault="00367D59" w:rsidP="00982DD4">
            <w:pPr>
              <w:pStyle w:val="ConsPlusNormal"/>
              <w:widowControl/>
              <w:ind w:firstLine="0"/>
              <w:jc w:val="center"/>
              <w:rPr>
                <w:rFonts w:ascii="Times New Roman" w:hAnsi="Times New Roman" w:cs="Times New Roman"/>
              </w:rPr>
            </w:pPr>
            <w:r w:rsidRPr="00952B8A">
              <w:rPr>
                <w:rFonts w:ascii="Times New Roman" w:hAnsi="Times New Roman" w:cs="Times New Roman"/>
              </w:rPr>
              <w:t>Исполнитель</w:t>
            </w:r>
            <w:r w:rsidRPr="00952B8A">
              <w:rPr>
                <w:rStyle w:val="ad"/>
                <w:rFonts w:ascii="Times New Roman" w:hAnsi="Times New Roman" w:cs="Times New Roman"/>
              </w:rPr>
              <w:footnoteReference w:id="2"/>
            </w:r>
          </w:p>
        </w:tc>
        <w:tc>
          <w:tcPr>
            <w:tcW w:w="1734" w:type="pct"/>
          </w:tcPr>
          <w:p w:rsidR="00367D59" w:rsidRPr="00952B8A" w:rsidRDefault="00367D59" w:rsidP="00367D59">
            <w:pPr>
              <w:autoSpaceDE w:val="0"/>
              <w:autoSpaceDN w:val="0"/>
              <w:adjustRightInd w:val="0"/>
              <w:jc w:val="center"/>
              <w:rPr>
                <w:sz w:val="20"/>
                <w:szCs w:val="20"/>
              </w:rPr>
            </w:pPr>
            <w:r w:rsidRPr="00952B8A">
              <w:rPr>
                <w:sz w:val="20"/>
                <w:szCs w:val="20"/>
              </w:rPr>
              <w:t xml:space="preserve">Информация </w:t>
            </w:r>
          </w:p>
          <w:p w:rsidR="00367D59" w:rsidRPr="00952B8A" w:rsidRDefault="00367D59" w:rsidP="00367D59">
            <w:pPr>
              <w:autoSpaceDE w:val="0"/>
              <w:autoSpaceDN w:val="0"/>
              <w:adjustRightInd w:val="0"/>
              <w:jc w:val="center"/>
              <w:rPr>
                <w:sz w:val="20"/>
                <w:szCs w:val="20"/>
              </w:rPr>
            </w:pPr>
            <w:r w:rsidRPr="00952B8A">
              <w:rPr>
                <w:sz w:val="20"/>
                <w:szCs w:val="20"/>
              </w:rPr>
              <w:t>о ходе и полноте</w:t>
            </w:r>
            <w:r w:rsidR="00615986">
              <w:rPr>
                <w:sz w:val="20"/>
                <w:szCs w:val="20"/>
              </w:rPr>
              <w:t xml:space="preserve"> </w:t>
            </w:r>
            <w:r w:rsidRPr="00952B8A">
              <w:rPr>
                <w:sz w:val="20"/>
                <w:szCs w:val="20"/>
              </w:rPr>
              <w:t>выполнения мероприятий, о</w:t>
            </w:r>
          </w:p>
          <w:p w:rsidR="00367D59" w:rsidRPr="00952B8A" w:rsidRDefault="00367D59" w:rsidP="00367D59">
            <w:pPr>
              <w:autoSpaceDE w:val="0"/>
              <w:autoSpaceDN w:val="0"/>
              <w:adjustRightInd w:val="0"/>
              <w:jc w:val="center"/>
              <w:rPr>
                <w:sz w:val="20"/>
                <w:szCs w:val="20"/>
              </w:rPr>
            </w:pPr>
            <w:r w:rsidRPr="00952B8A">
              <w:rPr>
                <w:sz w:val="20"/>
                <w:szCs w:val="20"/>
              </w:rPr>
              <w:t>причинах неисполнения данных</w:t>
            </w:r>
            <w:r w:rsidR="00615986">
              <w:rPr>
                <w:sz w:val="20"/>
                <w:szCs w:val="20"/>
              </w:rPr>
              <w:t xml:space="preserve"> </w:t>
            </w:r>
            <w:r w:rsidRPr="00952B8A">
              <w:rPr>
                <w:sz w:val="20"/>
                <w:szCs w:val="20"/>
              </w:rPr>
              <w:t>мероприятий</w:t>
            </w:r>
          </w:p>
        </w:tc>
      </w:tr>
      <w:tr w:rsidR="00367D59" w:rsidRPr="00952B8A" w:rsidTr="00A6662D">
        <w:trPr>
          <w:trHeight w:val="240"/>
          <w:tblHeader/>
        </w:trPr>
        <w:tc>
          <w:tcPr>
            <w:tcW w:w="206" w:type="pct"/>
            <w:tcMar>
              <w:left w:w="57" w:type="dxa"/>
              <w:right w:w="57" w:type="dxa"/>
            </w:tcMar>
          </w:tcPr>
          <w:p w:rsidR="00367D59" w:rsidRPr="00952B8A" w:rsidRDefault="00367D59" w:rsidP="00982DD4">
            <w:pPr>
              <w:pStyle w:val="ConsPlusNormal"/>
              <w:widowControl/>
              <w:ind w:firstLine="0"/>
              <w:jc w:val="center"/>
              <w:rPr>
                <w:rFonts w:ascii="Times New Roman" w:hAnsi="Times New Roman" w:cs="Times New Roman"/>
              </w:rPr>
            </w:pPr>
            <w:r w:rsidRPr="00952B8A">
              <w:rPr>
                <w:rFonts w:ascii="Times New Roman" w:hAnsi="Times New Roman" w:cs="Times New Roman"/>
              </w:rPr>
              <w:t>1</w:t>
            </w:r>
          </w:p>
        </w:tc>
        <w:tc>
          <w:tcPr>
            <w:tcW w:w="1395" w:type="pct"/>
            <w:tcMar>
              <w:left w:w="57" w:type="dxa"/>
              <w:right w:w="57" w:type="dxa"/>
            </w:tcMar>
          </w:tcPr>
          <w:p w:rsidR="00367D59" w:rsidRPr="00952B8A" w:rsidRDefault="00367D59" w:rsidP="00982DD4">
            <w:pPr>
              <w:pStyle w:val="ConsPlusNormal"/>
              <w:widowControl/>
              <w:ind w:firstLine="0"/>
              <w:jc w:val="center"/>
              <w:rPr>
                <w:rFonts w:ascii="Times New Roman" w:hAnsi="Times New Roman" w:cs="Times New Roman"/>
              </w:rPr>
            </w:pPr>
            <w:r w:rsidRPr="00952B8A">
              <w:rPr>
                <w:rFonts w:ascii="Times New Roman" w:hAnsi="Times New Roman" w:cs="Times New Roman"/>
              </w:rPr>
              <w:t>2</w:t>
            </w:r>
          </w:p>
        </w:tc>
        <w:tc>
          <w:tcPr>
            <w:tcW w:w="795" w:type="pct"/>
            <w:tcMar>
              <w:left w:w="57" w:type="dxa"/>
              <w:right w:w="57" w:type="dxa"/>
            </w:tcMar>
          </w:tcPr>
          <w:p w:rsidR="00367D59" w:rsidRPr="00952B8A" w:rsidRDefault="00367D59" w:rsidP="00982DD4">
            <w:pPr>
              <w:pStyle w:val="ConsPlusNormal"/>
              <w:widowControl/>
              <w:ind w:firstLine="0"/>
              <w:jc w:val="center"/>
              <w:rPr>
                <w:rFonts w:ascii="Times New Roman" w:hAnsi="Times New Roman" w:cs="Times New Roman"/>
              </w:rPr>
            </w:pPr>
            <w:r w:rsidRPr="00952B8A">
              <w:rPr>
                <w:rFonts w:ascii="Times New Roman" w:hAnsi="Times New Roman" w:cs="Times New Roman"/>
              </w:rPr>
              <w:t>3</w:t>
            </w:r>
          </w:p>
        </w:tc>
        <w:tc>
          <w:tcPr>
            <w:tcW w:w="870" w:type="pct"/>
            <w:tcMar>
              <w:left w:w="57" w:type="dxa"/>
              <w:right w:w="57" w:type="dxa"/>
            </w:tcMar>
          </w:tcPr>
          <w:p w:rsidR="00367D59" w:rsidRPr="00952B8A" w:rsidRDefault="00367D59" w:rsidP="00982DD4">
            <w:pPr>
              <w:pStyle w:val="ConsPlusNormal"/>
              <w:widowControl/>
              <w:ind w:firstLine="0"/>
              <w:jc w:val="center"/>
              <w:rPr>
                <w:rFonts w:ascii="Times New Roman" w:hAnsi="Times New Roman" w:cs="Times New Roman"/>
              </w:rPr>
            </w:pPr>
            <w:r w:rsidRPr="00952B8A">
              <w:rPr>
                <w:rFonts w:ascii="Times New Roman" w:hAnsi="Times New Roman" w:cs="Times New Roman"/>
              </w:rPr>
              <w:t>4</w:t>
            </w:r>
          </w:p>
        </w:tc>
        <w:tc>
          <w:tcPr>
            <w:tcW w:w="1734" w:type="pct"/>
          </w:tcPr>
          <w:p w:rsidR="00367D59" w:rsidRPr="00952B8A" w:rsidRDefault="00367D59" w:rsidP="00982DD4">
            <w:pPr>
              <w:pStyle w:val="ConsPlusNormal"/>
              <w:widowControl/>
              <w:ind w:firstLine="0"/>
              <w:jc w:val="center"/>
              <w:rPr>
                <w:rFonts w:ascii="Times New Roman" w:hAnsi="Times New Roman" w:cs="Times New Roman"/>
              </w:rPr>
            </w:pPr>
            <w:r w:rsidRPr="00952B8A">
              <w:rPr>
                <w:rFonts w:ascii="Times New Roman" w:hAnsi="Times New Roman" w:cs="Times New Roman"/>
              </w:rPr>
              <w:t>5</w:t>
            </w:r>
          </w:p>
        </w:tc>
      </w:tr>
      <w:tr w:rsidR="00367D59" w:rsidRPr="00952B8A" w:rsidTr="00367D59">
        <w:trPr>
          <w:trHeight w:val="670"/>
        </w:trPr>
        <w:tc>
          <w:tcPr>
            <w:tcW w:w="5000" w:type="pct"/>
            <w:gridSpan w:val="5"/>
            <w:tcMar>
              <w:left w:w="57" w:type="dxa"/>
              <w:right w:w="57" w:type="dxa"/>
            </w:tcMar>
          </w:tcPr>
          <w:p w:rsidR="00367D59" w:rsidRPr="00952B8A" w:rsidRDefault="00367D59" w:rsidP="00F42694">
            <w:pPr>
              <w:pStyle w:val="ConsPlusNormal"/>
              <w:widowControl/>
              <w:ind w:firstLine="0"/>
              <w:jc w:val="center"/>
              <w:rPr>
                <w:rFonts w:ascii="Times New Roman" w:hAnsi="Times New Roman" w:cs="Times New Roman"/>
                <w:b/>
              </w:rPr>
            </w:pPr>
            <w:r w:rsidRPr="00952B8A">
              <w:rPr>
                <w:rFonts w:ascii="Times New Roman" w:hAnsi="Times New Roman" w:cs="Times New Roman"/>
                <w:b/>
              </w:rP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 городского округа «Усинск», выявление и устранение коррупционных рисков</w:t>
            </w:r>
          </w:p>
        </w:tc>
      </w:tr>
      <w:tr w:rsidR="00367D59" w:rsidRPr="00952B8A" w:rsidTr="00A6662D">
        <w:trPr>
          <w:trHeight w:val="840"/>
        </w:trPr>
        <w:tc>
          <w:tcPr>
            <w:tcW w:w="206" w:type="pct"/>
            <w:tcMar>
              <w:left w:w="57" w:type="dxa"/>
              <w:right w:w="57" w:type="dxa"/>
            </w:tcMar>
          </w:tcPr>
          <w:p w:rsidR="00367D59" w:rsidRPr="00952B8A" w:rsidRDefault="00367D59" w:rsidP="00982DD4">
            <w:pPr>
              <w:pStyle w:val="ConsPlusNormal"/>
              <w:widowControl/>
              <w:ind w:firstLine="0"/>
              <w:rPr>
                <w:rFonts w:ascii="Times New Roman" w:hAnsi="Times New Roman" w:cs="Times New Roman"/>
              </w:rPr>
            </w:pPr>
            <w:r w:rsidRPr="00952B8A">
              <w:rPr>
                <w:rFonts w:ascii="Times New Roman" w:hAnsi="Times New Roman" w:cs="Times New Roman"/>
              </w:rPr>
              <w:t>1.1</w:t>
            </w:r>
          </w:p>
        </w:tc>
        <w:tc>
          <w:tcPr>
            <w:tcW w:w="1395" w:type="pct"/>
            <w:tcMar>
              <w:left w:w="57" w:type="dxa"/>
              <w:right w:w="57" w:type="dxa"/>
            </w:tcMar>
          </w:tcPr>
          <w:p w:rsidR="00F14C0E" w:rsidRPr="00952B8A" w:rsidRDefault="00F14C0E" w:rsidP="00FD0215">
            <w:pPr>
              <w:pStyle w:val="ConsPlusNormal"/>
              <w:ind w:firstLine="0"/>
              <w:jc w:val="both"/>
              <w:rPr>
                <w:rFonts w:ascii="Times New Roman" w:hAnsi="Times New Roman" w:cs="Times New Roman"/>
              </w:rPr>
            </w:pPr>
            <w:r w:rsidRPr="00952B8A">
              <w:rPr>
                <w:rFonts w:ascii="Times New Roman" w:hAnsi="Times New Roman" w:cs="Times New Roman"/>
              </w:rPr>
              <w:t xml:space="preserve"> Разработка проектов нормативных правовых актов муниципального образования городского округа «Усинск» и внесение изменений </w:t>
            </w:r>
          </w:p>
          <w:p w:rsidR="00367D59" w:rsidRPr="00952B8A" w:rsidRDefault="00F14C0E" w:rsidP="00FD0215">
            <w:pPr>
              <w:pStyle w:val="ConsPlusNormal"/>
              <w:widowControl/>
              <w:ind w:firstLine="0"/>
              <w:jc w:val="both"/>
              <w:rPr>
                <w:rFonts w:ascii="Times New Roman" w:hAnsi="Times New Roman" w:cs="Times New Roman"/>
              </w:rPr>
            </w:pPr>
            <w:r w:rsidRPr="00952B8A">
              <w:rPr>
                <w:rFonts w:ascii="Times New Roman" w:hAnsi="Times New Roman" w:cs="Times New Roman"/>
              </w:rPr>
              <w:t>в нормативные правовые акты о противодействии коррупции, в том числе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w:t>
            </w:r>
          </w:p>
        </w:tc>
        <w:tc>
          <w:tcPr>
            <w:tcW w:w="795" w:type="pct"/>
            <w:tcMar>
              <w:left w:w="57" w:type="dxa"/>
              <w:right w:w="57" w:type="dxa"/>
            </w:tcMar>
          </w:tcPr>
          <w:p w:rsidR="00367D59" w:rsidRPr="00952B8A" w:rsidRDefault="00367D59" w:rsidP="00982DD4">
            <w:pPr>
              <w:pStyle w:val="ConsPlusNormal"/>
              <w:widowControl/>
              <w:ind w:firstLine="0"/>
              <w:jc w:val="center"/>
              <w:rPr>
                <w:rFonts w:ascii="Times New Roman" w:hAnsi="Times New Roman" w:cs="Times New Roman"/>
              </w:rPr>
            </w:pPr>
            <w:r w:rsidRPr="00952B8A">
              <w:rPr>
                <w:rFonts w:ascii="Times New Roman" w:hAnsi="Times New Roman" w:cs="Times New Roman"/>
              </w:rPr>
              <w:t>20</w:t>
            </w:r>
            <w:r w:rsidR="001A358D" w:rsidRPr="00952B8A">
              <w:rPr>
                <w:rFonts w:ascii="Times New Roman" w:hAnsi="Times New Roman" w:cs="Times New Roman"/>
              </w:rPr>
              <w:t>21</w:t>
            </w:r>
            <w:r w:rsidRPr="00952B8A">
              <w:rPr>
                <w:rFonts w:ascii="Times New Roman" w:hAnsi="Times New Roman" w:cs="Times New Roman"/>
              </w:rPr>
              <w:t xml:space="preserve"> - 202</w:t>
            </w:r>
            <w:r w:rsidR="001A358D" w:rsidRPr="00952B8A">
              <w:rPr>
                <w:rFonts w:ascii="Times New Roman" w:hAnsi="Times New Roman" w:cs="Times New Roman"/>
              </w:rPr>
              <w:t>4</w:t>
            </w:r>
          </w:p>
          <w:p w:rsidR="00367D59" w:rsidRPr="00952B8A" w:rsidRDefault="00367D59" w:rsidP="00F14C0E">
            <w:pPr>
              <w:pStyle w:val="ConsPlusNormal"/>
              <w:widowControl/>
              <w:ind w:firstLine="0"/>
              <w:jc w:val="center"/>
              <w:rPr>
                <w:rFonts w:ascii="Times New Roman" w:hAnsi="Times New Roman" w:cs="Times New Roman"/>
              </w:rPr>
            </w:pPr>
          </w:p>
        </w:tc>
        <w:tc>
          <w:tcPr>
            <w:tcW w:w="870" w:type="pct"/>
            <w:tcMar>
              <w:left w:w="57" w:type="dxa"/>
              <w:right w:w="57" w:type="dxa"/>
            </w:tcMar>
          </w:tcPr>
          <w:p w:rsidR="00F14C0E" w:rsidRPr="00952B8A" w:rsidRDefault="00F14C0E"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367D59" w:rsidRPr="00952B8A" w:rsidRDefault="00F14C0E" w:rsidP="00FD0215">
            <w:pPr>
              <w:pStyle w:val="ConsPlusNormal"/>
              <w:widowControl/>
              <w:ind w:firstLine="0"/>
              <w:jc w:val="both"/>
              <w:rPr>
                <w:rFonts w:ascii="Times New Roman" w:hAnsi="Times New Roman" w:cs="Times New Roman"/>
              </w:rPr>
            </w:pPr>
            <w:r w:rsidRPr="00952B8A">
              <w:rPr>
                <w:rFonts w:ascii="Times New Roman" w:hAnsi="Times New Roman" w:cs="Times New Roman"/>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F1385A" w:rsidRPr="00952B8A" w:rsidRDefault="00F1385A" w:rsidP="0038371A">
            <w:pPr>
              <w:pStyle w:val="ConsPlusNormal"/>
              <w:ind w:firstLine="335"/>
              <w:jc w:val="both"/>
              <w:rPr>
                <w:rFonts w:ascii="Times New Roman" w:hAnsi="Times New Roman" w:cs="Times New Roman"/>
              </w:rPr>
            </w:pPr>
            <w:r w:rsidRPr="00952B8A">
              <w:rPr>
                <w:rFonts w:ascii="Times New Roman" w:hAnsi="Times New Roman" w:cs="Times New Roman"/>
              </w:rPr>
              <w:t>В 20</w:t>
            </w:r>
            <w:r w:rsidR="003F2ABF" w:rsidRPr="00952B8A">
              <w:rPr>
                <w:rFonts w:ascii="Times New Roman" w:hAnsi="Times New Roman" w:cs="Times New Roman"/>
              </w:rPr>
              <w:t>2</w:t>
            </w:r>
            <w:r w:rsidR="00571F70" w:rsidRPr="00952B8A">
              <w:rPr>
                <w:rFonts w:ascii="Times New Roman" w:hAnsi="Times New Roman" w:cs="Times New Roman"/>
              </w:rPr>
              <w:t>2</w:t>
            </w:r>
            <w:r w:rsidRPr="00952B8A">
              <w:rPr>
                <w:rFonts w:ascii="Times New Roman" w:hAnsi="Times New Roman" w:cs="Times New Roman"/>
              </w:rPr>
              <w:t xml:space="preserve"> году разработано и принято </w:t>
            </w:r>
            <w:r w:rsidR="00571F70" w:rsidRPr="00952B8A">
              <w:rPr>
                <w:rFonts w:ascii="Times New Roman" w:hAnsi="Times New Roman" w:cs="Times New Roman"/>
                <w:b/>
                <w:i/>
              </w:rPr>
              <w:t>2</w:t>
            </w:r>
            <w:r w:rsidR="0064399E" w:rsidRPr="00952B8A">
              <w:rPr>
                <w:rFonts w:ascii="Times New Roman" w:hAnsi="Times New Roman" w:cs="Times New Roman"/>
                <w:b/>
                <w:i/>
              </w:rPr>
              <w:t xml:space="preserve"> </w:t>
            </w:r>
            <w:r w:rsidRPr="00952B8A">
              <w:rPr>
                <w:rFonts w:ascii="Times New Roman" w:hAnsi="Times New Roman" w:cs="Times New Roman"/>
              </w:rPr>
              <w:t>нормативных правовых актов, регулирующий антикоррупционную деятельность в органе местного самоуправления в Республике Коми:</w:t>
            </w:r>
          </w:p>
          <w:p w:rsidR="006A0E63" w:rsidRPr="00952B8A" w:rsidRDefault="006A0E63" w:rsidP="006A0E63">
            <w:pPr>
              <w:widowControl w:val="0"/>
              <w:autoSpaceDE w:val="0"/>
              <w:autoSpaceDN w:val="0"/>
              <w:jc w:val="both"/>
              <w:rPr>
                <w:i/>
                <w:sz w:val="20"/>
                <w:szCs w:val="20"/>
              </w:rPr>
            </w:pPr>
            <w:r w:rsidRPr="00952B8A">
              <w:rPr>
                <w:rFonts w:ascii="Calibri" w:eastAsia="Calibri" w:hAnsi="Calibri" w:cs="Calibri"/>
                <w:sz w:val="20"/>
                <w:szCs w:val="20"/>
                <w:lang w:eastAsia="en-US"/>
              </w:rPr>
              <w:t>1)</w:t>
            </w:r>
            <w:r w:rsidRPr="00952B8A">
              <w:rPr>
                <w:i/>
                <w:sz w:val="20"/>
                <w:szCs w:val="20"/>
              </w:rPr>
              <w:t>Постановление администрации муниципального образования городского округа «Усинск» от 22.06.2022 «О внесении изменений в постановление администрации муниципального образования городского округа «Усинск» от 21 апреля 2020 года № 526 «Об организации деятельности по противодействию коррупции в муниципальном образовании городского округа «Усинск»;</w:t>
            </w:r>
          </w:p>
          <w:p w:rsidR="00FB7BFB" w:rsidRPr="00952B8A" w:rsidRDefault="006A0E63" w:rsidP="006A0E63">
            <w:pPr>
              <w:widowControl w:val="0"/>
              <w:autoSpaceDE w:val="0"/>
              <w:autoSpaceDN w:val="0"/>
              <w:jc w:val="both"/>
              <w:rPr>
                <w:i/>
                <w:sz w:val="20"/>
                <w:szCs w:val="20"/>
              </w:rPr>
            </w:pPr>
            <w:r w:rsidRPr="00952B8A">
              <w:rPr>
                <w:i/>
                <w:sz w:val="20"/>
                <w:szCs w:val="20"/>
              </w:rPr>
              <w:t>2) Постановление администрации муниципального образования городского округа «Усинск» от 14.07.2022 «Об утверждении Порядка обеспечения проведения независимой антикоррупционной экспертизы и общественного обсуждения проектов муниципальных нормативных правовых актов».</w:t>
            </w:r>
          </w:p>
        </w:tc>
      </w:tr>
      <w:tr w:rsidR="00367D59" w:rsidRPr="00952B8A" w:rsidTr="00A6662D">
        <w:trPr>
          <w:trHeight w:val="808"/>
        </w:trPr>
        <w:tc>
          <w:tcPr>
            <w:tcW w:w="206" w:type="pct"/>
            <w:tcMar>
              <w:left w:w="57" w:type="dxa"/>
              <w:right w:w="57" w:type="dxa"/>
            </w:tcMar>
          </w:tcPr>
          <w:p w:rsidR="00367D59" w:rsidRPr="00952B8A" w:rsidRDefault="00367D59" w:rsidP="00982DD4">
            <w:pPr>
              <w:pStyle w:val="ConsPlusNormal"/>
              <w:widowControl/>
              <w:ind w:firstLine="0"/>
              <w:rPr>
                <w:rFonts w:ascii="Times New Roman" w:hAnsi="Times New Roman" w:cs="Times New Roman"/>
              </w:rPr>
            </w:pPr>
            <w:r w:rsidRPr="00952B8A">
              <w:rPr>
                <w:rFonts w:ascii="Times New Roman" w:hAnsi="Times New Roman" w:cs="Times New Roman"/>
              </w:rPr>
              <w:t>1.2</w:t>
            </w:r>
          </w:p>
        </w:tc>
        <w:tc>
          <w:tcPr>
            <w:tcW w:w="1395" w:type="pct"/>
            <w:tcMar>
              <w:left w:w="57" w:type="dxa"/>
              <w:right w:w="57" w:type="dxa"/>
            </w:tcMar>
          </w:tcPr>
          <w:p w:rsidR="00367D59" w:rsidRPr="00952B8A" w:rsidRDefault="00367D59" w:rsidP="00FD0215">
            <w:pPr>
              <w:pStyle w:val="ConsPlusNormal"/>
              <w:widowControl/>
              <w:ind w:firstLine="0"/>
              <w:jc w:val="both"/>
              <w:rPr>
                <w:rFonts w:ascii="Times New Roman" w:hAnsi="Times New Roman" w:cs="Times New Roman"/>
              </w:rPr>
            </w:pPr>
            <w:r w:rsidRPr="00952B8A">
              <w:rPr>
                <w:rFonts w:ascii="Times New Roman" w:hAnsi="Times New Roman" w:cs="Times New Roman"/>
              </w:rP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795" w:type="pct"/>
            <w:tcMar>
              <w:left w:w="57" w:type="dxa"/>
              <w:right w:w="57" w:type="dxa"/>
            </w:tcMar>
          </w:tcPr>
          <w:p w:rsidR="00367D59" w:rsidRPr="00952B8A" w:rsidRDefault="00367D59" w:rsidP="00A67949">
            <w:pPr>
              <w:pStyle w:val="ConsPlusNormal"/>
              <w:widowControl/>
              <w:ind w:firstLine="0"/>
              <w:jc w:val="center"/>
              <w:rPr>
                <w:rFonts w:ascii="Times New Roman" w:hAnsi="Times New Roman" w:cs="Times New Roman"/>
              </w:rPr>
            </w:pPr>
            <w:r w:rsidRPr="00952B8A">
              <w:rPr>
                <w:rFonts w:ascii="Times New Roman" w:hAnsi="Times New Roman" w:cs="Times New Roman"/>
              </w:rPr>
              <w:t>20</w:t>
            </w:r>
            <w:r w:rsidR="00A67949" w:rsidRPr="00952B8A">
              <w:rPr>
                <w:rFonts w:ascii="Times New Roman" w:hAnsi="Times New Roman" w:cs="Times New Roman"/>
              </w:rPr>
              <w:t>21</w:t>
            </w:r>
            <w:r w:rsidRPr="00952B8A">
              <w:rPr>
                <w:rFonts w:ascii="Times New Roman" w:hAnsi="Times New Roman" w:cs="Times New Roman"/>
              </w:rPr>
              <w:t xml:space="preserve"> - 202</w:t>
            </w:r>
            <w:r w:rsidR="00A67949" w:rsidRPr="00952B8A">
              <w:rPr>
                <w:rFonts w:ascii="Times New Roman" w:hAnsi="Times New Roman" w:cs="Times New Roman"/>
              </w:rPr>
              <w:t>4</w:t>
            </w:r>
          </w:p>
        </w:tc>
        <w:tc>
          <w:tcPr>
            <w:tcW w:w="870" w:type="pct"/>
            <w:tcMar>
              <w:left w:w="57" w:type="dxa"/>
              <w:right w:w="57" w:type="dxa"/>
            </w:tcMar>
          </w:tcPr>
          <w:p w:rsidR="00367D59" w:rsidRPr="00952B8A" w:rsidRDefault="00367D59" w:rsidP="00FD0215">
            <w:pPr>
              <w:pStyle w:val="ConsPlusNormal"/>
              <w:widowControl/>
              <w:ind w:firstLine="0"/>
              <w:jc w:val="both"/>
              <w:rPr>
                <w:rFonts w:ascii="Times New Roman" w:hAnsi="Times New Roman" w:cs="Times New Roman"/>
              </w:rPr>
            </w:pPr>
            <w:r w:rsidRPr="00952B8A">
              <w:rPr>
                <w:rFonts w:ascii="Times New Roman" w:hAnsi="Times New Roman" w:cs="Times New Roman"/>
              </w:rPr>
              <w:t>Управление правовой и кадровой работы администрации МО ГО «Усинск»</w:t>
            </w:r>
          </w:p>
        </w:tc>
        <w:tc>
          <w:tcPr>
            <w:tcW w:w="1734" w:type="pct"/>
          </w:tcPr>
          <w:p w:rsidR="00F0428A" w:rsidRPr="00952B8A" w:rsidRDefault="00F0428A" w:rsidP="0038371A">
            <w:pPr>
              <w:pStyle w:val="ConsPlusNormal"/>
              <w:ind w:firstLine="335"/>
              <w:jc w:val="both"/>
              <w:rPr>
                <w:rFonts w:ascii="Times New Roman" w:hAnsi="Times New Roman" w:cs="Times New Roman"/>
              </w:rPr>
            </w:pPr>
            <w:r w:rsidRPr="00952B8A">
              <w:rPr>
                <w:rFonts w:ascii="Times New Roman" w:hAnsi="Times New Roman" w:cs="Times New Roman"/>
              </w:rPr>
              <w:t>В 20</w:t>
            </w:r>
            <w:r w:rsidR="008260A7" w:rsidRPr="00952B8A">
              <w:rPr>
                <w:rFonts w:ascii="Times New Roman" w:hAnsi="Times New Roman" w:cs="Times New Roman"/>
              </w:rPr>
              <w:t>2</w:t>
            </w:r>
            <w:r w:rsidR="006A0E63" w:rsidRPr="00952B8A">
              <w:rPr>
                <w:rFonts w:ascii="Times New Roman" w:hAnsi="Times New Roman" w:cs="Times New Roman"/>
              </w:rPr>
              <w:t>2</w:t>
            </w:r>
            <w:r w:rsidRPr="00952B8A">
              <w:rPr>
                <w:rFonts w:ascii="Times New Roman" w:hAnsi="Times New Roman" w:cs="Times New Roman"/>
              </w:rPr>
              <w:t xml:space="preserve"> году всего подготовлено </w:t>
            </w:r>
            <w:r w:rsidR="005E0958" w:rsidRPr="00952B8A">
              <w:rPr>
                <w:rFonts w:ascii="Times New Roman" w:hAnsi="Times New Roman" w:cs="Times New Roman"/>
                <w:b/>
                <w:i/>
              </w:rPr>
              <w:t>197</w:t>
            </w:r>
            <w:r w:rsidR="0064399E" w:rsidRPr="00952B8A">
              <w:rPr>
                <w:rFonts w:ascii="Times New Roman" w:hAnsi="Times New Roman" w:cs="Times New Roman"/>
                <w:b/>
                <w:i/>
              </w:rPr>
              <w:t xml:space="preserve"> </w:t>
            </w:r>
            <w:r w:rsidRPr="00952B8A">
              <w:rPr>
                <w:rFonts w:ascii="Times New Roman" w:hAnsi="Times New Roman" w:cs="Times New Roman"/>
              </w:rPr>
              <w:t>проектов муниципальных нормативных правовых актов органа местного самоуправления в Республике Коми, из них в отношении</w:t>
            </w:r>
            <w:r w:rsidR="0064399E" w:rsidRPr="00952B8A">
              <w:rPr>
                <w:rFonts w:ascii="Times New Roman" w:hAnsi="Times New Roman" w:cs="Times New Roman"/>
              </w:rPr>
              <w:t xml:space="preserve"> </w:t>
            </w:r>
            <w:r w:rsidR="008260A7" w:rsidRPr="00952B8A">
              <w:rPr>
                <w:rFonts w:ascii="Times New Roman" w:hAnsi="Times New Roman" w:cs="Times New Roman"/>
                <w:b/>
                <w:i/>
              </w:rPr>
              <w:t>1</w:t>
            </w:r>
            <w:r w:rsidR="005E0958" w:rsidRPr="00952B8A">
              <w:rPr>
                <w:rFonts w:ascii="Times New Roman" w:hAnsi="Times New Roman" w:cs="Times New Roman"/>
                <w:b/>
                <w:i/>
              </w:rPr>
              <w:t>9</w:t>
            </w:r>
            <w:r w:rsidR="00D74D74" w:rsidRPr="00952B8A">
              <w:rPr>
                <w:rFonts w:ascii="Times New Roman" w:hAnsi="Times New Roman" w:cs="Times New Roman"/>
                <w:b/>
                <w:i/>
              </w:rPr>
              <w:t>7</w:t>
            </w:r>
            <w:r w:rsidR="0064399E" w:rsidRPr="00952B8A">
              <w:rPr>
                <w:rFonts w:ascii="Times New Roman" w:hAnsi="Times New Roman" w:cs="Times New Roman"/>
                <w:b/>
                <w:i/>
              </w:rPr>
              <w:t xml:space="preserve"> </w:t>
            </w:r>
            <w:r w:rsidRPr="00952B8A">
              <w:rPr>
                <w:rFonts w:ascii="Times New Roman" w:hAnsi="Times New Roman" w:cs="Times New Roman"/>
              </w:rPr>
              <w:t xml:space="preserve">проведена антикоррупционная </w:t>
            </w:r>
            <w:r w:rsidRPr="00952B8A">
              <w:rPr>
                <w:rFonts w:ascii="Times New Roman" w:hAnsi="Times New Roman" w:cs="Times New Roman"/>
              </w:rPr>
              <w:lastRenderedPageBreak/>
              <w:t xml:space="preserve">экспертиза. </w:t>
            </w:r>
          </w:p>
          <w:p w:rsidR="00367D59" w:rsidRPr="00952B8A" w:rsidRDefault="00F0428A" w:rsidP="005E0958">
            <w:pPr>
              <w:pStyle w:val="ConsPlusNormal"/>
              <w:widowControl/>
              <w:ind w:firstLine="335"/>
              <w:jc w:val="both"/>
              <w:rPr>
                <w:rFonts w:ascii="Times New Roman" w:hAnsi="Times New Roman" w:cs="Times New Roman"/>
              </w:rPr>
            </w:pPr>
            <w:r w:rsidRPr="00952B8A">
              <w:rPr>
                <w:rFonts w:ascii="Times New Roman" w:hAnsi="Times New Roman" w:cs="Times New Roman"/>
              </w:rPr>
              <w:t xml:space="preserve">Выявлено </w:t>
            </w:r>
            <w:r w:rsidR="005E0958" w:rsidRPr="00952B8A">
              <w:rPr>
                <w:rFonts w:ascii="Times New Roman" w:hAnsi="Times New Roman" w:cs="Times New Roman"/>
                <w:b/>
                <w:i/>
              </w:rPr>
              <w:t>15</w:t>
            </w:r>
            <w:r w:rsidR="0064399E" w:rsidRPr="00952B8A">
              <w:rPr>
                <w:rFonts w:ascii="Times New Roman" w:hAnsi="Times New Roman" w:cs="Times New Roman"/>
                <w:b/>
                <w:i/>
              </w:rPr>
              <w:t xml:space="preserve"> </w:t>
            </w:r>
            <w:r w:rsidRPr="00952B8A">
              <w:rPr>
                <w:rFonts w:ascii="Times New Roman" w:hAnsi="Times New Roman" w:cs="Times New Roman"/>
              </w:rPr>
              <w:t xml:space="preserve">коррупциогенных  факторов, устранено - </w:t>
            </w:r>
            <w:r w:rsidR="005E0958" w:rsidRPr="00952B8A">
              <w:rPr>
                <w:rFonts w:ascii="Times New Roman" w:hAnsi="Times New Roman" w:cs="Times New Roman"/>
                <w:b/>
                <w:i/>
              </w:rPr>
              <w:t>9</w:t>
            </w:r>
            <w:r w:rsidRPr="00952B8A">
              <w:rPr>
                <w:rFonts w:ascii="Times New Roman" w:hAnsi="Times New Roman" w:cs="Times New Roman"/>
                <w:b/>
              </w:rPr>
              <w:t>.</w:t>
            </w:r>
          </w:p>
        </w:tc>
      </w:tr>
      <w:tr w:rsidR="00367D59" w:rsidRPr="00952B8A" w:rsidTr="00A6662D">
        <w:trPr>
          <w:trHeight w:val="536"/>
        </w:trPr>
        <w:tc>
          <w:tcPr>
            <w:tcW w:w="206" w:type="pct"/>
            <w:tcMar>
              <w:left w:w="57" w:type="dxa"/>
              <w:right w:w="57" w:type="dxa"/>
            </w:tcMar>
          </w:tcPr>
          <w:p w:rsidR="00367D59" w:rsidRPr="00952B8A" w:rsidRDefault="00367D59" w:rsidP="00982DD4">
            <w:pPr>
              <w:pStyle w:val="ConsPlusNormal"/>
              <w:widowControl/>
              <w:ind w:firstLine="0"/>
              <w:rPr>
                <w:rFonts w:ascii="Times New Roman" w:hAnsi="Times New Roman" w:cs="Times New Roman"/>
              </w:rPr>
            </w:pPr>
            <w:r w:rsidRPr="00952B8A">
              <w:rPr>
                <w:rFonts w:ascii="Times New Roman" w:hAnsi="Times New Roman" w:cs="Times New Roman"/>
              </w:rPr>
              <w:lastRenderedPageBreak/>
              <w:t>1.3</w:t>
            </w:r>
          </w:p>
        </w:tc>
        <w:tc>
          <w:tcPr>
            <w:tcW w:w="1395" w:type="pct"/>
            <w:tcMar>
              <w:left w:w="57" w:type="dxa"/>
              <w:right w:w="57" w:type="dxa"/>
            </w:tcMar>
          </w:tcPr>
          <w:p w:rsidR="00367D59" w:rsidRPr="00952B8A" w:rsidRDefault="00400711" w:rsidP="00FD0215">
            <w:pPr>
              <w:pStyle w:val="ConsPlusNormal"/>
              <w:widowControl/>
              <w:ind w:firstLine="0"/>
              <w:jc w:val="both"/>
              <w:rPr>
                <w:rFonts w:ascii="Times New Roman" w:hAnsi="Times New Roman" w:cs="Times New Roman"/>
              </w:rPr>
            </w:pPr>
            <w:r w:rsidRPr="00952B8A">
              <w:rPr>
                <w:rFonts w:ascii="Times New Roman" w:hAnsi="Times New Roman" w:cs="Times New Roman"/>
              </w:rPr>
              <w:t>Проведение мониторинга принятых правовых актов по вопросам противодействия коррупции в целях установления их соответствия законодательству</w:t>
            </w:r>
          </w:p>
        </w:tc>
        <w:tc>
          <w:tcPr>
            <w:tcW w:w="795" w:type="pct"/>
            <w:tcMar>
              <w:left w:w="57" w:type="dxa"/>
              <w:right w:w="57" w:type="dxa"/>
            </w:tcMar>
          </w:tcPr>
          <w:p w:rsidR="00367D59" w:rsidRPr="00952B8A" w:rsidRDefault="00367D59" w:rsidP="00A67949">
            <w:pPr>
              <w:pStyle w:val="ConsPlusNormal"/>
              <w:widowControl/>
              <w:ind w:firstLine="0"/>
              <w:jc w:val="center"/>
              <w:rPr>
                <w:rFonts w:ascii="Times New Roman" w:hAnsi="Times New Roman" w:cs="Times New Roman"/>
              </w:rPr>
            </w:pPr>
            <w:r w:rsidRPr="00952B8A">
              <w:rPr>
                <w:rFonts w:ascii="Times New Roman" w:hAnsi="Times New Roman" w:cs="Times New Roman"/>
              </w:rPr>
              <w:t>20</w:t>
            </w:r>
            <w:r w:rsidR="00A67949" w:rsidRPr="00952B8A">
              <w:rPr>
                <w:rFonts w:ascii="Times New Roman" w:hAnsi="Times New Roman" w:cs="Times New Roman"/>
              </w:rPr>
              <w:t>21</w:t>
            </w:r>
            <w:r w:rsidRPr="00952B8A">
              <w:rPr>
                <w:rFonts w:ascii="Times New Roman" w:hAnsi="Times New Roman" w:cs="Times New Roman"/>
              </w:rPr>
              <w:t xml:space="preserve"> - 202</w:t>
            </w:r>
            <w:r w:rsidR="00A67949" w:rsidRPr="00952B8A">
              <w:rPr>
                <w:rFonts w:ascii="Times New Roman" w:hAnsi="Times New Roman" w:cs="Times New Roman"/>
              </w:rPr>
              <w:t>4</w:t>
            </w:r>
          </w:p>
        </w:tc>
        <w:tc>
          <w:tcPr>
            <w:tcW w:w="870" w:type="pct"/>
            <w:tcMar>
              <w:left w:w="57" w:type="dxa"/>
              <w:right w:w="57" w:type="dxa"/>
            </w:tcMar>
          </w:tcPr>
          <w:p w:rsidR="00400711" w:rsidRPr="00952B8A" w:rsidRDefault="00400711" w:rsidP="00FD0215">
            <w:pPr>
              <w:pStyle w:val="ConsPlusNormal"/>
              <w:widowControl/>
              <w:ind w:firstLine="0"/>
              <w:jc w:val="both"/>
              <w:rPr>
                <w:rFonts w:ascii="Times New Roman" w:hAnsi="Times New Roman" w:cs="Times New Roman"/>
              </w:rPr>
            </w:pPr>
            <w:r w:rsidRPr="00952B8A">
              <w:rPr>
                <w:rFonts w:ascii="Times New Roman" w:hAnsi="Times New Roman" w:cs="Times New Roman"/>
              </w:rPr>
              <w:t xml:space="preserve">Органы местного самоуправления </w:t>
            </w:r>
          </w:p>
          <w:p w:rsidR="00367D59" w:rsidRPr="00952B8A" w:rsidRDefault="00400711" w:rsidP="00FD0215">
            <w:pPr>
              <w:pStyle w:val="ConsPlusNormal"/>
              <w:widowControl/>
              <w:ind w:firstLine="0"/>
              <w:jc w:val="both"/>
              <w:rPr>
                <w:rFonts w:ascii="Times New Roman" w:hAnsi="Times New Roman" w:cs="Times New Roman"/>
              </w:rPr>
            </w:pPr>
            <w:r w:rsidRPr="00952B8A">
              <w:rPr>
                <w:rFonts w:ascii="Times New Roman" w:hAnsi="Times New Roman" w:cs="Times New Roman"/>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070011" w:rsidRPr="00952B8A" w:rsidRDefault="00070011" w:rsidP="0038371A">
            <w:pPr>
              <w:pStyle w:val="ConsPlusNormal"/>
              <w:ind w:firstLine="335"/>
              <w:jc w:val="both"/>
              <w:rPr>
                <w:rFonts w:ascii="Times New Roman" w:hAnsi="Times New Roman" w:cs="Times New Roman"/>
              </w:rPr>
            </w:pPr>
            <w:r w:rsidRPr="00952B8A">
              <w:rPr>
                <w:rFonts w:ascii="Times New Roman" w:hAnsi="Times New Roman" w:cs="Times New Roman"/>
              </w:rPr>
              <w:t xml:space="preserve">Мониторинг </w:t>
            </w:r>
            <w:r w:rsidR="005E0958" w:rsidRPr="00952B8A">
              <w:rPr>
                <w:rFonts w:ascii="Times New Roman" w:hAnsi="Times New Roman" w:cs="Times New Roman"/>
                <w:i/>
              </w:rPr>
              <w:t>2</w:t>
            </w:r>
            <w:r w:rsidR="0064399E" w:rsidRPr="00952B8A">
              <w:rPr>
                <w:rFonts w:ascii="Times New Roman" w:hAnsi="Times New Roman" w:cs="Times New Roman"/>
                <w:i/>
              </w:rPr>
              <w:t xml:space="preserve"> </w:t>
            </w:r>
            <w:r w:rsidRPr="00952B8A">
              <w:rPr>
                <w:rFonts w:ascii="Times New Roman" w:hAnsi="Times New Roman" w:cs="Times New Roman"/>
              </w:rPr>
              <w:t>принятых правовых актов по вопросам противодействия коррупции в целях установления их соответствия законодательству проведен.</w:t>
            </w:r>
          </w:p>
          <w:p w:rsidR="00070011" w:rsidRPr="00952B8A" w:rsidRDefault="005E0958" w:rsidP="0038371A">
            <w:pPr>
              <w:pStyle w:val="ConsPlusNormal"/>
              <w:ind w:firstLine="335"/>
              <w:jc w:val="both"/>
              <w:rPr>
                <w:rFonts w:ascii="Times New Roman" w:hAnsi="Times New Roman" w:cs="Times New Roman"/>
              </w:rPr>
            </w:pPr>
            <w:r w:rsidRPr="00952B8A">
              <w:rPr>
                <w:rFonts w:ascii="Times New Roman" w:hAnsi="Times New Roman" w:cs="Times New Roman"/>
              </w:rPr>
              <w:t xml:space="preserve">Правовые </w:t>
            </w:r>
            <w:r w:rsidR="00070011" w:rsidRPr="00952B8A">
              <w:rPr>
                <w:rFonts w:ascii="Times New Roman" w:hAnsi="Times New Roman" w:cs="Times New Roman"/>
              </w:rPr>
              <w:t xml:space="preserve"> акт</w:t>
            </w:r>
            <w:r w:rsidRPr="00952B8A">
              <w:rPr>
                <w:rFonts w:ascii="Times New Roman" w:hAnsi="Times New Roman" w:cs="Times New Roman"/>
              </w:rPr>
              <w:t>ы</w:t>
            </w:r>
            <w:r w:rsidR="00070011" w:rsidRPr="00952B8A">
              <w:rPr>
                <w:rFonts w:ascii="Times New Roman" w:hAnsi="Times New Roman" w:cs="Times New Roman"/>
              </w:rPr>
              <w:t xml:space="preserve"> приведены в соответствие с законодательством:</w:t>
            </w:r>
          </w:p>
          <w:p w:rsidR="005E0958" w:rsidRPr="00952B8A" w:rsidRDefault="005E0958" w:rsidP="005E0958">
            <w:pPr>
              <w:widowControl w:val="0"/>
              <w:autoSpaceDE w:val="0"/>
              <w:autoSpaceDN w:val="0"/>
              <w:ind w:firstLine="142"/>
              <w:jc w:val="both"/>
              <w:rPr>
                <w:i/>
                <w:sz w:val="20"/>
                <w:szCs w:val="20"/>
              </w:rPr>
            </w:pPr>
            <w:r w:rsidRPr="00952B8A">
              <w:rPr>
                <w:rFonts w:eastAsia="Calibri"/>
                <w:sz w:val="20"/>
                <w:szCs w:val="20"/>
                <w:lang w:eastAsia="en-US"/>
              </w:rPr>
              <w:t>1)</w:t>
            </w:r>
            <w:r w:rsidRPr="00952B8A">
              <w:rPr>
                <w:i/>
                <w:sz w:val="20"/>
                <w:szCs w:val="20"/>
              </w:rPr>
              <w:t>Постановление администрации муниципального образования городского округа «Усинск» от 22.06.2022 «О внесении изменений в постановление администрации муниципального образования городского округа «Усинск» от 21 апреля 2020 года № 526 «Об организации деятельности по противодействию коррупции в муниципальном образовании городского округа «Усинск»</w:t>
            </w:r>
          </w:p>
          <w:p w:rsidR="00334ED4" w:rsidRPr="00952B8A" w:rsidRDefault="005E0958" w:rsidP="005E0958">
            <w:pPr>
              <w:widowControl w:val="0"/>
              <w:autoSpaceDE w:val="0"/>
              <w:autoSpaceDN w:val="0"/>
              <w:jc w:val="both"/>
              <w:rPr>
                <w:i/>
                <w:sz w:val="20"/>
                <w:szCs w:val="20"/>
              </w:rPr>
            </w:pPr>
            <w:r w:rsidRPr="00952B8A">
              <w:rPr>
                <w:i/>
                <w:sz w:val="20"/>
                <w:szCs w:val="20"/>
              </w:rPr>
              <w:t>2) Постановление администрации муниципального образования городского округа «Усинск» от 14.07.2022 «Об утверждении Порядка обеспечения проведения независимой антикоррупционной экспертизы и общественного обсуждения проектов муниципальных нормативных правовых актов».</w:t>
            </w:r>
          </w:p>
        </w:tc>
      </w:tr>
      <w:tr w:rsidR="00367D59" w:rsidRPr="00952B8A" w:rsidTr="00A6662D">
        <w:trPr>
          <w:trHeight w:val="273"/>
        </w:trPr>
        <w:tc>
          <w:tcPr>
            <w:tcW w:w="206" w:type="pct"/>
            <w:tcMar>
              <w:left w:w="57" w:type="dxa"/>
              <w:right w:w="57" w:type="dxa"/>
            </w:tcMar>
          </w:tcPr>
          <w:p w:rsidR="00367D59" w:rsidRPr="00952B8A" w:rsidRDefault="00367D59" w:rsidP="00982DD4">
            <w:pPr>
              <w:pStyle w:val="ConsPlusNormal"/>
              <w:widowControl/>
              <w:ind w:firstLine="0"/>
              <w:rPr>
                <w:rFonts w:ascii="Times New Roman" w:hAnsi="Times New Roman" w:cs="Times New Roman"/>
              </w:rPr>
            </w:pPr>
            <w:r w:rsidRPr="00952B8A">
              <w:rPr>
                <w:rFonts w:ascii="Times New Roman" w:hAnsi="Times New Roman" w:cs="Times New Roman"/>
              </w:rPr>
              <w:t>1.4</w:t>
            </w:r>
          </w:p>
        </w:tc>
        <w:tc>
          <w:tcPr>
            <w:tcW w:w="1395" w:type="pct"/>
            <w:tcMar>
              <w:left w:w="57" w:type="dxa"/>
              <w:right w:w="57" w:type="dxa"/>
            </w:tcMar>
          </w:tcPr>
          <w:p w:rsidR="00367D59" w:rsidRPr="00952B8A" w:rsidRDefault="00400711" w:rsidP="00FD0215">
            <w:pPr>
              <w:pStyle w:val="ConsPlusNormal"/>
              <w:widowControl/>
              <w:ind w:firstLine="0"/>
              <w:jc w:val="both"/>
              <w:rPr>
                <w:rFonts w:ascii="Times New Roman" w:hAnsi="Times New Roman" w:cs="Times New Roman"/>
              </w:rPr>
            </w:pPr>
            <w:r w:rsidRPr="00952B8A">
              <w:rPr>
                <w:rFonts w:ascii="Times New Roman" w:hAnsi="Times New Roman" w:cs="Times New Roman"/>
              </w:rPr>
              <w:t>Разработка, утверждение и реализация антикоррупционных программ (планов противодействия коррупции), своевременная их корректировка с учетом возможных изменений в законодательстве</w:t>
            </w:r>
          </w:p>
        </w:tc>
        <w:tc>
          <w:tcPr>
            <w:tcW w:w="795" w:type="pct"/>
            <w:tcMar>
              <w:left w:w="57" w:type="dxa"/>
              <w:right w:w="57" w:type="dxa"/>
            </w:tcMar>
          </w:tcPr>
          <w:p w:rsidR="00367D59" w:rsidRPr="00952B8A" w:rsidRDefault="00367D59" w:rsidP="00A67949">
            <w:pPr>
              <w:pStyle w:val="ConsPlusNormal"/>
              <w:widowControl/>
              <w:ind w:firstLine="0"/>
              <w:jc w:val="center"/>
              <w:rPr>
                <w:rFonts w:ascii="Times New Roman" w:hAnsi="Times New Roman" w:cs="Times New Roman"/>
              </w:rPr>
            </w:pPr>
            <w:r w:rsidRPr="00952B8A">
              <w:rPr>
                <w:rFonts w:ascii="Times New Roman" w:hAnsi="Times New Roman" w:cs="Times New Roman"/>
              </w:rPr>
              <w:t>20</w:t>
            </w:r>
            <w:r w:rsidR="00A67949" w:rsidRPr="00952B8A">
              <w:rPr>
                <w:rFonts w:ascii="Times New Roman" w:hAnsi="Times New Roman" w:cs="Times New Roman"/>
              </w:rPr>
              <w:t>21</w:t>
            </w:r>
            <w:r w:rsidRPr="00952B8A">
              <w:rPr>
                <w:rFonts w:ascii="Times New Roman" w:hAnsi="Times New Roman" w:cs="Times New Roman"/>
              </w:rPr>
              <w:t xml:space="preserve"> - 202</w:t>
            </w:r>
            <w:r w:rsidR="00A67949" w:rsidRPr="00952B8A">
              <w:rPr>
                <w:rFonts w:ascii="Times New Roman" w:hAnsi="Times New Roman" w:cs="Times New Roman"/>
              </w:rPr>
              <w:t>4</w:t>
            </w:r>
          </w:p>
        </w:tc>
        <w:tc>
          <w:tcPr>
            <w:tcW w:w="870"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367D59" w:rsidRPr="00952B8A" w:rsidRDefault="00400711" w:rsidP="00FD0215">
            <w:pPr>
              <w:pStyle w:val="ConsPlusNormal"/>
              <w:widowControl/>
              <w:ind w:firstLine="0"/>
              <w:jc w:val="both"/>
              <w:rPr>
                <w:rFonts w:ascii="Times New Roman" w:hAnsi="Times New Roman" w:cs="Times New Roman"/>
              </w:rPr>
            </w:pPr>
            <w:r w:rsidRPr="00952B8A">
              <w:rPr>
                <w:rFonts w:ascii="Times New Roman" w:hAnsi="Times New Roman" w:cs="Times New Roman"/>
              </w:rPr>
              <w:t>МО ГО «Усинск», отраслевые (функциональные) и территориальные органы администрации, имеющие статус отдельного юридического лица, МУ, МУП</w:t>
            </w:r>
          </w:p>
        </w:tc>
        <w:tc>
          <w:tcPr>
            <w:tcW w:w="1734" w:type="pct"/>
          </w:tcPr>
          <w:p w:rsidR="005E0958" w:rsidRPr="00952B8A" w:rsidRDefault="00070011" w:rsidP="005E0958">
            <w:pPr>
              <w:pStyle w:val="ConsPlusNormal"/>
              <w:ind w:firstLine="335"/>
              <w:jc w:val="both"/>
              <w:rPr>
                <w:rFonts w:ascii="Times New Roman" w:hAnsi="Times New Roman" w:cs="Times New Roman"/>
              </w:rPr>
            </w:pPr>
            <w:r w:rsidRPr="00952B8A">
              <w:rPr>
                <w:rFonts w:ascii="Times New Roman" w:hAnsi="Times New Roman" w:cs="Times New Roman"/>
              </w:rPr>
              <w:t>Программа «Противодействие коррупции в муниципальном образовании городского округа «Усинск» (2021 - 2024 годы)», утверждена Постановлением администрации муниципального образования городского округа «Усинск» от 17 сентября  2021 года № 1560.</w:t>
            </w:r>
          </w:p>
          <w:p w:rsidR="005F4B68" w:rsidRPr="00952B8A" w:rsidRDefault="00070011" w:rsidP="005E0958">
            <w:pPr>
              <w:tabs>
                <w:tab w:val="left" w:pos="80"/>
              </w:tabs>
              <w:ind w:left="80" w:firstLine="335"/>
              <w:contextualSpacing/>
              <w:mirrorIndents/>
              <w:jc w:val="both"/>
              <w:rPr>
                <w:sz w:val="20"/>
                <w:szCs w:val="20"/>
              </w:rPr>
            </w:pPr>
            <w:r w:rsidRPr="00952B8A">
              <w:rPr>
                <w:sz w:val="20"/>
                <w:szCs w:val="20"/>
              </w:rPr>
              <w:t>В  2021 году выполнено 4</w:t>
            </w:r>
            <w:r w:rsidR="005E0958" w:rsidRPr="00952B8A">
              <w:rPr>
                <w:sz w:val="20"/>
                <w:szCs w:val="20"/>
              </w:rPr>
              <w:t>3</w:t>
            </w:r>
            <w:r w:rsidRPr="00952B8A">
              <w:rPr>
                <w:sz w:val="20"/>
                <w:szCs w:val="20"/>
              </w:rPr>
              <w:t xml:space="preserve"> мероприятий антикоррупционной программы (плана), запланированных на 202</w:t>
            </w:r>
            <w:r w:rsidR="005E0958" w:rsidRPr="00952B8A">
              <w:rPr>
                <w:sz w:val="20"/>
                <w:szCs w:val="20"/>
              </w:rPr>
              <w:t>2</w:t>
            </w:r>
            <w:r w:rsidRPr="00952B8A">
              <w:rPr>
                <w:sz w:val="20"/>
                <w:szCs w:val="20"/>
              </w:rPr>
              <w:t xml:space="preserve"> год.</w:t>
            </w:r>
          </w:p>
        </w:tc>
      </w:tr>
      <w:tr w:rsidR="00400711" w:rsidRPr="00952B8A" w:rsidTr="00A6662D">
        <w:trPr>
          <w:trHeight w:val="536"/>
        </w:trPr>
        <w:tc>
          <w:tcPr>
            <w:tcW w:w="206" w:type="pct"/>
            <w:tcMar>
              <w:left w:w="57" w:type="dxa"/>
              <w:right w:w="57" w:type="dxa"/>
            </w:tcMar>
          </w:tcPr>
          <w:p w:rsidR="00400711" w:rsidRPr="00952B8A" w:rsidRDefault="00400711" w:rsidP="00400711">
            <w:pPr>
              <w:widowControl w:val="0"/>
              <w:autoSpaceDE w:val="0"/>
              <w:autoSpaceDN w:val="0"/>
              <w:jc w:val="center"/>
              <w:rPr>
                <w:color w:val="FF0000"/>
                <w:sz w:val="20"/>
                <w:szCs w:val="20"/>
              </w:rPr>
            </w:pPr>
            <w:r w:rsidRPr="00952B8A">
              <w:rPr>
                <w:color w:val="FF0000"/>
                <w:sz w:val="20"/>
                <w:szCs w:val="20"/>
              </w:rPr>
              <w:lastRenderedPageBreak/>
              <w:t>1.5</w:t>
            </w:r>
          </w:p>
        </w:tc>
        <w:tc>
          <w:tcPr>
            <w:tcW w:w="1395"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Проведение общественных обсуждений (с привлечением экспертного сообщества) проектов антикоррупционных программ (планов противодействия коррупции) на 2021-2024 годы</w:t>
            </w:r>
          </w:p>
        </w:tc>
        <w:tc>
          <w:tcPr>
            <w:tcW w:w="795"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400711" w:rsidRPr="00952B8A" w:rsidRDefault="00400711"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400711" w:rsidRPr="00952B8A" w:rsidRDefault="005E0958" w:rsidP="005E0958">
            <w:pPr>
              <w:pStyle w:val="ConsPlusNormal"/>
              <w:ind w:right="154" w:firstLine="284"/>
              <w:jc w:val="both"/>
              <w:rPr>
                <w:rFonts w:ascii="Times New Roman" w:hAnsi="Times New Roman" w:cs="Times New Roman"/>
              </w:rPr>
            </w:pPr>
            <w:r w:rsidRPr="00952B8A">
              <w:rPr>
                <w:rFonts w:ascii="Times New Roman" w:eastAsia="Calibri" w:hAnsi="Times New Roman" w:cs="Times New Roman"/>
                <w:lang w:eastAsia="en-US"/>
              </w:rPr>
              <w:t>Общественное обсуждение (с привлечением экспертного сообщества) проекта антикоррупционной программы (плана противодействия коррупции) на 2021 - 2024 гг. не проводилось в 2022 году</w:t>
            </w:r>
          </w:p>
        </w:tc>
      </w:tr>
      <w:tr w:rsidR="00400711" w:rsidRPr="00952B8A" w:rsidTr="00A6662D">
        <w:trPr>
          <w:trHeight w:val="536"/>
        </w:trPr>
        <w:tc>
          <w:tcPr>
            <w:tcW w:w="206"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t>1.6.</w:t>
            </w:r>
          </w:p>
        </w:tc>
        <w:tc>
          <w:tcPr>
            <w:tcW w:w="1395"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rFonts w:eastAsia="Calibri"/>
                <w:sz w:val="20"/>
                <w:szCs w:val="20"/>
                <w:lang w:eastAsia="en-US"/>
              </w:rPr>
              <w:t>Проведение оценки антикоррупционных программ (планов противодействия коррупции) и эффективности их реализации</w:t>
            </w:r>
          </w:p>
        </w:tc>
        <w:tc>
          <w:tcPr>
            <w:tcW w:w="795" w:type="pct"/>
            <w:tcMar>
              <w:left w:w="57" w:type="dxa"/>
              <w:right w:w="57" w:type="dxa"/>
            </w:tcMar>
          </w:tcPr>
          <w:p w:rsidR="00400711" w:rsidRPr="00952B8A" w:rsidRDefault="00400711" w:rsidP="00400711">
            <w:pPr>
              <w:widowControl w:val="0"/>
              <w:autoSpaceDE w:val="0"/>
              <w:autoSpaceDN w:val="0"/>
              <w:jc w:val="center"/>
              <w:rPr>
                <w:rFonts w:eastAsiaTheme="minorHAnsi"/>
                <w:sz w:val="20"/>
                <w:szCs w:val="20"/>
                <w:lang w:eastAsia="en-US"/>
              </w:rPr>
            </w:pPr>
            <w:r w:rsidRPr="00952B8A">
              <w:rPr>
                <w:rFonts w:eastAsiaTheme="minorHAnsi"/>
                <w:sz w:val="20"/>
                <w:szCs w:val="20"/>
                <w:lang w:eastAsia="en-US"/>
              </w:rPr>
              <w:t xml:space="preserve">Ежегодно </w:t>
            </w:r>
          </w:p>
          <w:p w:rsidR="00400711" w:rsidRPr="00952B8A" w:rsidRDefault="00400711" w:rsidP="00400711">
            <w:pPr>
              <w:widowControl w:val="0"/>
              <w:autoSpaceDE w:val="0"/>
              <w:autoSpaceDN w:val="0"/>
              <w:jc w:val="center"/>
              <w:rPr>
                <w:sz w:val="20"/>
                <w:szCs w:val="20"/>
              </w:rPr>
            </w:pPr>
            <w:r w:rsidRPr="00952B8A">
              <w:rPr>
                <w:rFonts w:eastAsiaTheme="minorHAnsi"/>
                <w:sz w:val="20"/>
                <w:szCs w:val="20"/>
                <w:lang w:eastAsia="en-US"/>
              </w:rPr>
              <w:t>до 1 апреля года, следующего за отчетным</w:t>
            </w:r>
          </w:p>
        </w:tc>
        <w:tc>
          <w:tcPr>
            <w:tcW w:w="870"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Управление правовой и кадровой работы администрации МО ГО «Усинск»</w:t>
            </w:r>
          </w:p>
        </w:tc>
        <w:tc>
          <w:tcPr>
            <w:tcW w:w="1734" w:type="pct"/>
          </w:tcPr>
          <w:p w:rsidR="00400711" w:rsidRPr="00952B8A" w:rsidRDefault="00E156EF" w:rsidP="000A7B0E">
            <w:pPr>
              <w:pStyle w:val="ConsPlusTitle"/>
              <w:widowControl/>
              <w:ind w:right="154" w:firstLine="335"/>
              <w:jc w:val="both"/>
              <w:rPr>
                <w:rFonts w:ascii="Times New Roman" w:hAnsi="Times New Roman" w:cs="Times New Roman"/>
                <w:b w:val="0"/>
                <w:highlight w:val="yellow"/>
              </w:rPr>
            </w:pPr>
            <w:r w:rsidRPr="00952B8A">
              <w:rPr>
                <w:rFonts w:ascii="Times New Roman" w:hAnsi="Times New Roman" w:cs="Times New Roman"/>
                <w:b w:val="0"/>
              </w:rPr>
              <w:t>Проведена. Согласно Методике является эффективной (9</w:t>
            </w:r>
            <w:r w:rsidR="000A7B0E" w:rsidRPr="00952B8A">
              <w:rPr>
                <w:rFonts w:ascii="Times New Roman" w:hAnsi="Times New Roman" w:cs="Times New Roman"/>
                <w:b w:val="0"/>
              </w:rPr>
              <w:t>8</w:t>
            </w:r>
            <w:r w:rsidRPr="00952B8A">
              <w:rPr>
                <w:rFonts w:ascii="Times New Roman" w:hAnsi="Times New Roman" w:cs="Times New Roman"/>
                <w:b w:val="0"/>
              </w:rPr>
              <w:t>%)</w:t>
            </w:r>
          </w:p>
        </w:tc>
      </w:tr>
      <w:tr w:rsidR="00400711" w:rsidRPr="00952B8A" w:rsidTr="00A6662D">
        <w:trPr>
          <w:trHeight w:val="536"/>
        </w:trPr>
        <w:tc>
          <w:tcPr>
            <w:tcW w:w="206"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t>1.7</w:t>
            </w:r>
          </w:p>
        </w:tc>
        <w:tc>
          <w:tcPr>
            <w:tcW w:w="1395"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Расширение практики взаимодействия органов местного самоуправления, отраслевых (функциональных) органов администрации муниципального образования городского округа «Усинск», имеющих статус отдельного юридического лица, с федеральными органами государственной власти и иными государственными органами в сфере противодействия коррупции</w:t>
            </w:r>
          </w:p>
        </w:tc>
        <w:tc>
          <w:tcPr>
            <w:tcW w:w="795"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400711" w:rsidRPr="00952B8A" w:rsidRDefault="00400711"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892023" w:rsidRPr="00952B8A" w:rsidRDefault="00892023" w:rsidP="0038371A">
            <w:pPr>
              <w:pStyle w:val="ConsPlusNormal"/>
              <w:ind w:firstLine="335"/>
              <w:jc w:val="both"/>
              <w:rPr>
                <w:rFonts w:ascii="Times New Roman" w:hAnsi="Times New Roman" w:cs="Times New Roman"/>
              </w:rPr>
            </w:pPr>
            <w:r w:rsidRPr="00952B8A">
              <w:rPr>
                <w:rFonts w:ascii="Times New Roman" w:hAnsi="Times New Roman" w:cs="Times New Roman"/>
              </w:rPr>
              <w:t>За 202</w:t>
            </w:r>
            <w:r w:rsidR="00E813C5" w:rsidRPr="00952B8A">
              <w:rPr>
                <w:rFonts w:ascii="Times New Roman" w:hAnsi="Times New Roman" w:cs="Times New Roman"/>
              </w:rPr>
              <w:t>2</w:t>
            </w:r>
            <w:r w:rsidRPr="00952B8A">
              <w:rPr>
                <w:rFonts w:ascii="Times New Roman" w:hAnsi="Times New Roman" w:cs="Times New Roman"/>
              </w:rPr>
              <w:t xml:space="preserve"> год органом местного самоуправления в Республике Коми проведены следующие мероприятия по расширению практики взаимодействия с федеральными органами государственной власти и иными государственными органами в сфере противодействия коррупции: </w:t>
            </w:r>
          </w:p>
          <w:p w:rsidR="00400711" w:rsidRPr="00952B8A" w:rsidRDefault="00892023" w:rsidP="0038371A">
            <w:pPr>
              <w:autoSpaceDE w:val="0"/>
              <w:autoSpaceDN w:val="0"/>
              <w:adjustRightInd w:val="0"/>
              <w:ind w:right="154" w:firstLine="335"/>
              <w:jc w:val="both"/>
              <w:rPr>
                <w:sz w:val="20"/>
                <w:szCs w:val="20"/>
              </w:rPr>
            </w:pPr>
            <w:r w:rsidRPr="00952B8A">
              <w:rPr>
                <w:sz w:val="20"/>
                <w:szCs w:val="20"/>
              </w:rPr>
              <w:t>1) Положение о взаимодействии в правотворческой деятельности администрации муниципального образования городского округа «Усинск» и прокуратуры города Усинска от 27 декабря 2016 года.</w:t>
            </w:r>
          </w:p>
          <w:p w:rsidR="00E813C5" w:rsidRPr="00952B8A" w:rsidRDefault="00E813C5" w:rsidP="0038371A">
            <w:pPr>
              <w:autoSpaceDE w:val="0"/>
              <w:autoSpaceDN w:val="0"/>
              <w:adjustRightInd w:val="0"/>
              <w:ind w:right="154" w:firstLine="335"/>
              <w:jc w:val="both"/>
              <w:rPr>
                <w:sz w:val="20"/>
                <w:szCs w:val="20"/>
              </w:rPr>
            </w:pPr>
            <w:r w:rsidRPr="00952B8A">
              <w:rPr>
                <w:rFonts w:eastAsia="Calibri"/>
                <w:sz w:val="20"/>
                <w:szCs w:val="20"/>
                <w:lang w:eastAsia="en-US"/>
              </w:rPr>
              <w:t xml:space="preserve"> В отчетном периоде 2022 года  в рамках расширения практики взаимодействия с федеральными органами государственной власти и иными государственными органами в сфере противодействия коррупции Управлением образования АМО ГО «Усинск» проведено 1 заседание комиссии по противодействию коррупции Управления образования при участии старшего помощника Прокурора г. Усинска Республики Коми.</w:t>
            </w:r>
          </w:p>
        </w:tc>
      </w:tr>
      <w:tr w:rsidR="00400711" w:rsidRPr="00952B8A" w:rsidTr="00A6662D">
        <w:trPr>
          <w:trHeight w:val="536"/>
        </w:trPr>
        <w:tc>
          <w:tcPr>
            <w:tcW w:w="206"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t>1.8</w:t>
            </w:r>
          </w:p>
        </w:tc>
        <w:tc>
          <w:tcPr>
            <w:tcW w:w="1395"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 xml:space="preserve">Проведение проверок </w:t>
            </w:r>
            <w:r w:rsidRPr="00952B8A">
              <w:rPr>
                <w:rFonts w:eastAsiaTheme="minorHAnsi"/>
                <w:sz w:val="20"/>
                <w:szCs w:val="20"/>
                <w:shd w:val="clear" w:color="auto" w:fill="FFFFFF"/>
                <w:lang w:eastAsia="en-US"/>
              </w:rPr>
              <w:t xml:space="preserve">по вопросам исполнения законодательства о </w:t>
            </w:r>
            <w:r w:rsidRPr="00952B8A">
              <w:rPr>
                <w:rFonts w:eastAsiaTheme="minorHAnsi"/>
                <w:sz w:val="20"/>
                <w:szCs w:val="20"/>
                <w:shd w:val="clear" w:color="auto" w:fill="FFFFFF"/>
                <w:lang w:eastAsia="en-US"/>
              </w:rPr>
              <w:lastRenderedPageBreak/>
              <w:t xml:space="preserve">противодействии коррупции в </w:t>
            </w:r>
            <w:r w:rsidRPr="00952B8A">
              <w:rPr>
                <w:sz w:val="20"/>
                <w:szCs w:val="20"/>
              </w:rPr>
              <w:t xml:space="preserve">муниципальном образовании городского округа «Усинск» </w:t>
            </w:r>
            <w:r w:rsidRPr="00952B8A">
              <w:rPr>
                <w:rFonts w:eastAsiaTheme="minorHAnsi"/>
                <w:sz w:val="20"/>
                <w:szCs w:val="20"/>
                <w:shd w:val="clear" w:color="auto" w:fill="FFFFFF"/>
                <w:lang w:eastAsia="en-US"/>
              </w:rPr>
              <w:t xml:space="preserve">в </w:t>
            </w:r>
            <w:r w:rsidRPr="00952B8A">
              <w:rPr>
                <w:sz w:val="20"/>
                <w:szCs w:val="20"/>
              </w:rPr>
              <w:t>отраслевых (функциональных) органах администрации муниципального образования городского округа «Усинск», имеющих статус отдельного юридического лица, муниципальных учреждениях (предприятиях)</w:t>
            </w:r>
            <w:r w:rsidRPr="00952B8A">
              <w:rPr>
                <w:rFonts w:eastAsiaTheme="minorHAnsi"/>
                <w:bCs/>
                <w:sz w:val="20"/>
                <w:szCs w:val="20"/>
                <w:lang w:eastAsia="en-US"/>
              </w:rPr>
              <w:t xml:space="preserve"> (в </w:t>
            </w:r>
            <w:r w:rsidRPr="00952B8A">
              <w:rPr>
                <w:rFonts w:eastAsiaTheme="minorHAnsi"/>
                <w:sz w:val="20"/>
                <w:szCs w:val="20"/>
                <w:shd w:val="clear" w:color="auto" w:fill="FFFFFF"/>
                <w:lang w:eastAsia="en-US"/>
              </w:rPr>
              <w:t>соответствии с утвержденным планом)</w:t>
            </w:r>
          </w:p>
        </w:tc>
        <w:tc>
          <w:tcPr>
            <w:tcW w:w="795"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lastRenderedPageBreak/>
              <w:t>2021-2024</w:t>
            </w:r>
          </w:p>
        </w:tc>
        <w:tc>
          <w:tcPr>
            <w:tcW w:w="870"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 xml:space="preserve">Управление правовой и кадровой работы </w:t>
            </w:r>
            <w:r w:rsidRPr="00952B8A">
              <w:rPr>
                <w:sz w:val="20"/>
                <w:szCs w:val="20"/>
              </w:rPr>
              <w:lastRenderedPageBreak/>
              <w:t>администрации МО ГО «Усинск»</w:t>
            </w:r>
          </w:p>
        </w:tc>
        <w:tc>
          <w:tcPr>
            <w:tcW w:w="1734" w:type="pct"/>
          </w:tcPr>
          <w:p w:rsidR="00400711" w:rsidRPr="00952B8A" w:rsidRDefault="00892023" w:rsidP="0038371A">
            <w:pPr>
              <w:pStyle w:val="ConsPlusNormal"/>
              <w:ind w:firstLine="335"/>
              <w:jc w:val="both"/>
              <w:rPr>
                <w:rFonts w:ascii="Times New Roman" w:hAnsi="Times New Roman" w:cs="Times New Roman"/>
              </w:rPr>
            </w:pPr>
            <w:r w:rsidRPr="00952B8A">
              <w:rPr>
                <w:rFonts w:ascii="Times New Roman" w:hAnsi="Times New Roman" w:cs="Times New Roman"/>
              </w:rPr>
              <w:lastRenderedPageBreak/>
              <w:t xml:space="preserve">Разработано и утверждено постановление администрации МО ГО «Усинск» от 25 ноября 2021 года </w:t>
            </w:r>
            <w:r w:rsidR="00B24A7C" w:rsidRPr="00952B8A">
              <w:rPr>
                <w:rFonts w:ascii="Times New Roman" w:hAnsi="Times New Roman" w:cs="Times New Roman"/>
              </w:rPr>
              <w:lastRenderedPageBreak/>
              <w:t>№1986 «Об утверждении Порядка осуществления контроля по противодействию коррупции в муниципальных учреждениях и организациях»</w:t>
            </w:r>
          </w:p>
          <w:p w:rsidR="00BC6281" w:rsidRPr="00952B8A" w:rsidRDefault="00BC6281" w:rsidP="00BC6281">
            <w:pPr>
              <w:pStyle w:val="ConsPlusNormal"/>
              <w:ind w:firstLine="335"/>
              <w:jc w:val="both"/>
              <w:rPr>
                <w:rFonts w:ascii="Times New Roman" w:hAnsi="Times New Roman" w:cs="Times New Roman"/>
              </w:rPr>
            </w:pPr>
            <w:r w:rsidRPr="00952B8A">
              <w:rPr>
                <w:rFonts w:ascii="Times New Roman" w:hAnsi="Times New Roman" w:cs="Times New Roman"/>
              </w:rPr>
              <w:t>В рамках учредительного контроля было осуществлено:</w:t>
            </w:r>
          </w:p>
          <w:p w:rsidR="00BC6281" w:rsidRPr="00952B8A" w:rsidRDefault="00BC6281" w:rsidP="00BC6281">
            <w:pPr>
              <w:pStyle w:val="ConsPlusNormal"/>
              <w:ind w:firstLine="335"/>
              <w:jc w:val="both"/>
              <w:rPr>
                <w:rFonts w:ascii="Times New Roman" w:hAnsi="Times New Roman" w:cs="Times New Roman"/>
              </w:rPr>
            </w:pPr>
            <w:r w:rsidRPr="00952B8A">
              <w:rPr>
                <w:rFonts w:ascii="Times New Roman" w:hAnsi="Times New Roman" w:cs="Times New Roman"/>
              </w:rPr>
              <w:t>- 7 (семь) плановых проверок подведомственных учреждений/ организаций за соблюдением законодательства Российской Федерации о противодействии коррупции в муниципальных учреждениях и организациях, созданных для  выполнения задач, поставленных перед муниципальным образованием городского округа «Усинск», а также за реализацией в этих учреждениях и организациях мер по профилактике коррупционных правонарушений»,  По итогам мероприятий составлены акты для устранения несоответствий законодательству РФ в сфере противодействия коррупции.</w:t>
            </w:r>
          </w:p>
        </w:tc>
      </w:tr>
      <w:tr w:rsidR="00400711" w:rsidRPr="00952B8A" w:rsidTr="00A6662D">
        <w:trPr>
          <w:trHeight w:val="756"/>
        </w:trPr>
        <w:tc>
          <w:tcPr>
            <w:tcW w:w="206"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lastRenderedPageBreak/>
              <w:t>1.9</w:t>
            </w:r>
          </w:p>
        </w:tc>
        <w:tc>
          <w:tcPr>
            <w:tcW w:w="1395" w:type="pct"/>
            <w:tcMar>
              <w:left w:w="57" w:type="dxa"/>
              <w:right w:w="57" w:type="dxa"/>
            </w:tcMar>
          </w:tcPr>
          <w:p w:rsidR="00400711" w:rsidRPr="00952B8A" w:rsidRDefault="00400711" w:rsidP="00FD0215">
            <w:pPr>
              <w:autoSpaceDE w:val="0"/>
              <w:autoSpaceDN w:val="0"/>
              <w:adjustRightInd w:val="0"/>
              <w:jc w:val="both"/>
              <w:rPr>
                <w:sz w:val="20"/>
                <w:szCs w:val="20"/>
              </w:rPr>
            </w:pPr>
            <w:r w:rsidRPr="00952B8A">
              <w:rPr>
                <w:sz w:val="20"/>
                <w:szCs w:val="20"/>
              </w:rPr>
              <w:t>Организация заседаний Комиссии по противодействию коррупции муниципального образования городского округа «Усинск»,  подготовка материалов к заседаниям</w:t>
            </w:r>
          </w:p>
        </w:tc>
        <w:tc>
          <w:tcPr>
            <w:tcW w:w="795"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Управление правовой и кадровой работы администрации МО ГО «Усинск»</w:t>
            </w:r>
          </w:p>
        </w:tc>
        <w:tc>
          <w:tcPr>
            <w:tcW w:w="1734" w:type="pct"/>
          </w:tcPr>
          <w:p w:rsidR="00400711" w:rsidRPr="00952B8A" w:rsidRDefault="009C332A" w:rsidP="0038371A">
            <w:pPr>
              <w:pStyle w:val="ConsPlusTitle"/>
              <w:widowControl/>
              <w:ind w:right="154" w:firstLine="335"/>
              <w:jc w:val="both"/>
              <w:rPr>
                <w:rFonts w:ascii="Times New Roman" w:hAnsi="Times New Roman" w:cs="Times New Roman"/>
                <w:b w:val="0"/>
              </w:rPr>
            </w:pPr>
            <w:r w:rsidRPr="00952B8A">
              <w:rPr>
                <w:rFonts w:ascii="Times New Roman" w:hAnsi="Times New Roman" w:cs="Times New Roman"/>
                <w:b w:val="0"/>
              </w:rPr>
              <w:t>В 202</w:t>
            </w:r>
            <w:r w:rsidR="00E813C5" w:rsidRPr="00952B8A">
              <w:rPr>
                <w:rFonts w:ascii="Times New Roman" w:hAnsi="Times New Roman" w:cs="Times New Roman"/>
                <w:b w:val="0"/>
              </w:rPr>
              <w:t>2</w:t>
            </w:r>
            <w:r w:rsidRPr="00952B8A">
              <w:rPr>
                <w:rFonts w:ascii="Times New Roman" w:hAnsi="Times New Roman" w:cs="Times New Roman"/>
                <w:b w:val="0"/>
              </w:rPr>
              <w:t xml:space="preserve"> году проведено </w:t>
            </w:r>
            <w:r w:rsidR="00E813C5" w:rsidRPr="00952B8A">
              <w:rPr>
                <w:rFonts w:ascii="Times New Roman" w:hAnsi="Times New Roman" w:cs="Times New Roman"/>
                <w:b w:val="0"/>
              </w:rPr>
              <w:t>5</w:t>
            </w:r>
            <w:r w:rsidRPr="00952B8A">
              <w:rPr>
                <w:rFonts w:ascii="Times New Roman" w:hAnsi="Times New Roman" w:cs="Times New Roman"/>
                <w:b w:val="0"/>
              </w:rPr>
              <w:t xml:space="preserve"> заседания комиссии по противодействию коррупции.</w:t>
            </w:r>
          </w:p>
          <w:p w:rsidR="003E0DAD" w:rsidRPr="00952B8A" w:rsidRDefault="003E0DAD" w:rsidP="0038371A">
            <w:pPr>
              <w:pStyle w:val="ConsPlusNormal"/>
              <w:ind w:right="154" w:firstLine="335"/>
              <w:jc w:val="both"/>
              <w:rPr>
                <w:rFonts w:ascii="Times New Roman" w:hAnsi="Times New Roman" w:cs="Times New Roman"/>
              </w:rPr>
            </w:pPr>
            <w:r w:rsidRPr="00952B8A">
              <w:rPr>
                <w:rFonts w:ascii="Times New Roman" w:hAnsi="Times New Roman" w:cs="Times New Roman"/>
              </w:rPr>
              <w:t>Рассмотрены следующие вопросы:</w:t>
            </w:r>
          </w:p>
          <w:p w:rsidR="003E0DAD" w:rsidRPr="00952B8A" w:rsidRDefault="003E0DAD" w:rsidP="0038371A">
            <w:pPr>
              <w:tabs>
                <w:tab w:val="left" w:pos="426"/>
                <w:tab w:val="left" w:pos="993"/>
              </w:tabs>
              <w:ind w:left="73" w:right="154" w:firstLine="335"/>
              <w:jc w:val="both"/>
              <w:rPr>
                <w:i/>
                <w:sz w:val="20"/>
                <w:szCs w:val="20"/>
                <w:u w:val="single"/>
              </w:rPr>
            </w:pPr>
            <w:r w:rsidRPr="00952B8A">
              <w:rPr>
                <w:i/>
                <w:sz w:val="20"/>
                <w:szCs w:val="20"/>
                <w:u w:val="single"/>
              </w:rPr>
              <w:t>Администрация МО ГО «Усинск»</w:t>
            </w:r>
          </w:p>
          <w:p w:rsidR="003E0DAD" w:rsidRPr="00952B8A" w:rsidRDefault="00E813C5" w:rsidP="0038371A">
            <w:pPr>
              <w:tabs>
                <w:tab w:val="left" w:pos="426"/>
                <w:tab w:val="left" w:pos="993"/>
              </w:tabs>
              <w:ind w:left="73" w:right="154" w:firstLine="335"/>
              <w:jc w:val="both"/>
              <w:rPr>
                <w:sz w:val="20"/>
                <w:szCs w:val="20"/>
                <w:u w:val="single"/>
              </w:rPr>
            </w:pPr>
            <w:r w:rsidRPr="00952B8A">
              <w:rPr>
                <w:sz w:val="20"/>
                <w:szCs w:val="20"/>
                <w:u w:val="single"/>
              </w:rPr>
              <w:t>31.01.2022</w:t>
            </w:r>
          </w:p>
          <w:p w:rsidR="00E813C5" w:rsidRPr="00952B8A" w:rsidRDefault="00E813C5" w:rsidP="00E813C5">
            <w:pPr>
              <w:jc w:val="both"/>
              <w:rPr>
                <w:rFonts w:eastAsia="Calibri"/>
                <w:sz w:val="20"/>
                <w:szCs w:val="20"/>
                <w:lang w:eastAsia="en-US"/>
              </w:rPr>
            </w:pPr>
            <w:r w:rsidRPr="00952B8A">
              <w:rPr>
                <w:rFonts w:eastAsia="Calibri"/>
                <w:sz w:val="20"/>
                <w:szCs w:val="20"/>
                <w:lang w:eastAsia="en-US"/>
              </w:rPr>
              <w:t>1. Об итогах реализации в 2021 году администрацией МО ГО «Усинск» региональной программы «Противодействие коррупции в Республике Коми (2021-2024)».</w:t>
            </w:r>
          </w:p>
          <w:p w:rsidR="00E813C5" w:rsidRPr="00952B8A" w:rsidRDefault="00E813C5" w:rsidP="00E813C5">
            <w:pPr>
              <w:jc w:val="both"/>
              <w:rPr>
                <w:rFonts w:eastAsia="Calibri"/>
                <w:sz w:val="20"/>
                <w:szCs w:val="20"/>
                <w:lang w:eastAsia="en-US"/>
              </w:rPr>
            </w:pPr>
            <w:r w:rsidRPr="00952B8A">
              <w:rPr>
                <w:rFonts w:eastAsia="Calibri"/>
                <w:sz w:val="20"/>
                <w:szCs w:val="20"/>
                <w:lang w:eastAsia="en-US"/>
              </w:rPr>
              <w:t>2. Об утверждении плана работы комиссии по противодействию коррупции в МО ГО «Усинск» на 2022 год.</w:t>
            </w:r>
          </w:p>
          <w:p w:rsidR="00E813C5" w:rsidRPr="00952B8A" w:rsidRDefault="00E813C5" w:rsidP="00E813C5">
            <w:pPr>
              <w:jc w:val="both"/>
              <w:rPr>
                <w:rFonts w:eastAsia="Calibri"/>
                <w:sz w:val="20"/>
                <w:szCs w:val="20"/>
                <w:lang w:eastAsia="en-US"/>
              </w:rPr>
            </w:pPr>
          </w:p>
          <w:p w:rsidR="003E0DAD" w:rsidRPr="00952B8A" w:rsidRDefault="00E813C5" w:rsidP="0038371A">
            <w:pPr>
              <w:pStyle w:val="ConsPlusNormal"/>
              <w:ind w:right="154" w:firstLine="335"/>
              <w:jc w:val="both"/>
              <w:rPr>
                <w:rFonts w:ascii="Times New Roman" w:hAnsi="Times New Roman" w:cs="Times New Roman"/>
                <w:u w:val="single"/>
                <w:lang w:eastAsia="en-US"/>
              </w:rPr>
            </w:pPr>
            <w:r w:rsidRPr="00952B8A">
              <w:rPr>
                <w:rFonts w:ascii="Times New Roman" w:hAnsi="Times New Roman" w:cs="Times New Roman"/>
                <w:u w:val="single"/>
                <w:lang w:eastAsia="en-US"/>
              </w:rPr>
              <w:t>31.03.2022</w:t>
            </w:r>
          </w:p>
          <w:p w:rsidR="00E813C5" w:rsidRPr="00952B8A" w:rsidRDefault="00E813C5" w:rsidP="00E813C5">
            <w:pPr>
              <w:jc w:val="both"/>
              <w:rPr>
                <w:rFonts w:eastAsia="Calibri"/>
                <w:sz w:val="20"/>
                <w:szCs w:val="20"/>
                <w:lang w:eastAsia="en-US"/>
              </w:rPr>
            </w:pPr>
            <w:r w:rsidRPr="00952B8A">
              <w:rPr>
                <w:rFonts w:eastAsia="Calibri"/>
                <w:sz w:val="20"/>
                <w:szCs w:val="20"/>
                <w:lang w:eastAsia="en-US"/>
              </w:rPr>
              <w:t xml:space="preserve">1. Об итогах реализации в 2021 году администрацией МО ГО «Усинск» муниципальной программы «Противодействие коррупции в муниципальном </w:t>
            </w:r>
            <w:r w:rsidRPr="00952B8A">
              <w:rPr>
                <w:rFonts w:eastAsia="Calibri"/>
                <w:sz w:val="20"/>
                <w:szCs w:val="20"/>
                <w:lang w:eastAsia="en-US"/>
              </w:rPr>
              <w:lastRenderedPageBreak/>
              <w:t>образовании городского округа «Усинск» (2021-2024 годы)».</w:t>
            </w:r>
          </w:p>
          <w:p w:rsidR="00E813C5" w:rsidRPr="00952B8A" w:rsidRDefault="00E813C5" w:rsidP="00E813C5">
            <w:pPr>
              <w:jc w:val="both"/>
              <w:rPr>
                <w:rFonts w:eastAsia="Calibri"/>
                <w:sz w:val="20"/>
                <w:szCs w:val="20"/>
                <w:lang w:eastAsia="en-US"/>
              </w:rPr>
            </w:pPr>
            <w:r w:rsidRPr="00952B8A">
              <w:rPr>
                <w:rFonts w:eastAsia="Calibri"/>
                <w:sz w:val="20"/>
                <w:szCs w:val="20"/>
                <w:lang w:eastAsia="en-US"/>
              </w:rPr>
              <w:t>2. Анализ проведенной работы по противодействию коррупции за 2021 год в муниципальных учреждениях (муниципальных унитарных предприятиях) на территории муниципального образования городского округа «Усинск» по реализации статьи 13</w:t>
            </w:r>
            <w:r w:rsidRPr="00952B8A">
              <w:rPr>
                <w:rFonts w:eastAsia="Calibri"/>
                <w:sz w:val="20"/>
                <w:szCs w:val="20"/>
                <w:vertAlign w:val="superscript"/>
                <w:lang w:eastAsia="en-US"/>
              </w:rPr>
              <w:t>3</w:t>
            </w:r>
            <w:r w:rsidRPr="00952B8A">
              <w:rPr>
                <w:rFonts w:eastAsia="Calibri"/>
                <w:sz w:val="20"/>
                <w:szCs w:val="20"/>
                <w:lang w:eastAsia="en-US"/>
              </w:rPr>
              <w:t xml:space="preserve"> Федерального закона от 25 декабря 2008 года № 273 – ФЗ «О противодействии коррупции».</w:t>
            </w:r>
          </w:p>
          <w:p w:rsidR="003E0DAD" w:rsidRPr="00952B8A" w:rsidRDefault="00E813C5" w:rsidP="00E813C5">
            <w:pPr>
              <w:tabs>
                <w:tab w:val="left" w:pos="0"/>
                <w:tab w:val="left" w:pos="993"/>
              </w:tabs>
              <w:autoSpaceDE w:val="0"/>
              <w:autoSpaceDN w:val="0"/>
              <w:adjustRightInd w:val="0"/>
              <w:ind w:firstLine="335"/>
              <w:jc w:val="both"/>
              <w:rPr>
                <w:sz w:val="20"/>
                <w:szCs w:val="20"/>
              </w:rPr>
            </w:pPr>
            <w:r w:rsidRPr="00952B8A">
              <w:rPr>
                <w:rFonts w:eastAsia="Calibri"/>
                <w:sz w:val="20"/>
                <w:szCs w:val="20"/>
                <w:lang w:eastAsia="en-US"/>
              </w:rPr>
              <w:t>3. Рассмотрение Обзора правоприменительной практики за 4 квартал 2021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E813C5" w:rsidRPr="00952B8A" w:rsidRDefault="00E813C5" w:rsidP="0038371A">
            <w:pPr>
              <w:tabs>
                <w:tab w:val="left" w:pos="0"/>
                <w:tab w:val="left" w:pos="993"/>
              </w:tabs>
              <w:autoSpaceDE w:val="0"/>
              <w:autoSpaceDN w:val="0"/>
              <w:adjustRightInd w:val="0"/>
              <w:ind w:firstLine="335"/>
              <w:jc w:val="both"/>
              <w:rPr>
                <w:sz w:val="20"/>
                <w:szCs w:val="20"/>
                <w:u w:val="single"/>
              </w:rPr>
            </w:pPr>
          </w:p>
          <w:p w:rsidR="003E0DAD" w:rsidRPr="00952B8A" w:rsidRDefault="00E813C5" w:rsidP="0038371A">
            <w:pPr>
              <w:tabs>
                <w:tab w:val="left" w:pos="0"/>
                <w:tab w:val="left" w:pos="993"/>
              </w:tabs>
              <w:autoSpaceDE w:val="0"/>
              <w:autoSpaceDN w:val="0"/>
              <w:adjustRightInd w:val="0"/>
              <w:ind w:firstLine="335"/>
              <w:jc w:val="both"/>
              <w:rPr>
                <w:sz w:val="20"/>
                <w:szCs w:val="20"/>
                <w:u w:val="single"/>
              </w:rPr>
            </w:pPr>
            <w:r w:rsidRPr="00952B8A">
              <w:rPr>
                <w:sz w:val="20"/>
                <w:szCs w:val="20"/>
                <w:u w:val="single"/>
              </w:rPr>
              <w:t>09.06.2022</w:t>
            </w:r>
          </w:p>
          <w:p w:rsidR="00E813C5" w:rsidRPr="00952B8A" w:rsidRDefault="00E813C5" w:rsidP="00E813C5">
            <w:pPr>
              <w:jc w:val="both"/>
              <w:rPr>
                <w:rFonts w:eastAsia="Calibri"/>
                <w:sz w:val="20"/>
                <w:szCs w:val="20"/>
                <w:lang w:eastAsia="en-US"/>
              </w:rPr>
            </w:pPr>
            <w:r w:rsidRPr="00952B8A">
              <w:rPr>
                <w:rFonts w:eastAsia="Calibri"/>
                <w:sz w:val="20"/>
                <w:szCs w:val="20"/>
                <w:lang w:eastAsia="en-US"/>
              </w:rPr>
              <w:t xml:space="preserve">1. Рассмотрение Обзора правоприменительной практикиза 1 квартал 2022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w:t>
            </w:r>
            <w:r w:rsidRPr="00952B8A">
              <w:rPr>
                <w:rFonts w:eastAsia="Calibri"/>
                <w:sz w:val="20"/>
                <w:szCs w:val="20"/>
                <w:lang w:eastAsia="en-US"/>
              </w:rPr>
              <w:lastRenderedPageBreak/>
              <w:t>полномочиями, и их должностных лиц в целях выработки и принятия мер по предупреждению и устранению причин выявленных нарушений.</w:t>
            </w:r>
          </w:p>
          <w:p w:rsidR="00E813C5" w:rsidRPr="00952B8A" w:rsidRDefault="00E813C5" w:rsidP="00E813C5">
            <w:pPr>
              <w:jc w:val="both"/>
              <w:rPr>
                <w:rFonts w:eastAsia="Calibri"/>
                <w:sz w:val="20"/>
                <w:szCs w:val="20"/>
                <w:lang w:eastAsia="en-US"/>
              </w:rPr>
            </w:pPr>
            <w:r w:rsidRPr="00952B8A">
              <w:rPr>
                <w:rFonts w:eastAsia="Calibri"/>
                <w:sz w:val="20"/>
                <w:szCs w:val="20"/>
                <w:lang w:eastAsia="en-US"/>
              </w:rPr>
              <w:t>2. Рассмотрение результатов внутреннего мониторинга, представленных сведений о доходах, расходах, имуществе и обязательствах имущественного характера руководителями муниципальных учреждений МО ГО «Усинск» и членами их семей за 2021 год.</w:t>
            </w:r>
          </w:p>
          <w:p w:rsidR="00E813C5" w:rsidRPr="00952B8A" w:rsidRDefault="00E813C5" w:rsidP="00E813C5">
            <w:pPr>
              <w:jc w:val="both"/>
              <w:rPr>
                <w:rFonts w:eastAsia="Calibri"/>
                <w:sz w:val="20"/>
                <w:szCs w:val="20"/>
                <w:lang w:eastAsia="en-US"/>
              </w:rPr>
            </w:pPr>
            <w:r w:rsidRPr="00952B8A">
              <w:rPr>
                <w:rFonts w:eastAsia="Calibri"/>
                <w:sz w:val="20"/>
                <w:szCs w:val="20"/>
                <w:lang w:eastAsia="en-US"/>
              </w:rPr>
              <w:t>3. Анализ проведенной работы по противодействию коррупции за 2021 год в муниципальных учреждениях (муниципальных унитарных предприятиях) на территории муниципального образования городского округа «Усинск» по реализации статьи 13</w:t>
            </w:r>
            <w:r w:rsidRPr="00952B8A">
              <w:rPr>
                <w:rFonts w:eastAsia="Calibri"/>
                <w:sz w:val="20"/>
                <w:szCs w:val="20"/>
                <w:vertAlign w:val="superscript"/>
                <w:lang w:eastAsia="en-US"/>
              </w:rPr>
              <w:t xml:space="preserve">3 </w:t>
            </w:r>
            <w:r w:rsidRPr="00952B8A">
              <w:rPr>
                <w:rFonts w:eastAsia="Calibri"/>
                <w:sz w:val="20"/>
                <w:szCs w:val="20"/>
                <w:lang w:eastAsia="en-US"/>
              </w:rPr>
              <w:t>Федерального закона от 25 декабря 2008 года №273-ФЗ «О противодействии коррупции»</w:t>
            </w:r>
          </w:p>
          <w:p w:rsidR="003E0DAD" w:rsidRPr="00952B8A" w:rsidRDefault="00E813C5" w:rsidP="00E813C5">
            <w:pPr>
              <w:tabs>
                <w:tab w:val="left" w:pos="0"/>
                <w:tab w:val="left" w:pos="993"/>
              </w:tabs>
              <w:autoSpaceDE w:val="0"/>
              <w:autoSpaceDN w:val="0"/>
              <w:adjustRightInd w:val="0"/>
              <w:ind w:firstLine="335"/>
              <w:jc w:val="both"/>
              <w:rPr>
                <w:sz w:val="20"/>
                <w:szCs w:val="20"/>
              </w:rPr>
            </w:pPr>
            <w:r w:rsidRPr="00952B8A">
              <w:rPr>
                <w:rFonts w:eastAsia="Calibri"/>
                <w:sz w:val="20"/>
                <w:szCs w:val="20"/>
                <w:lang w:eastAsia="en-US"/>
              </w:rPr>
              <w:t>4. Информация о внедрении новой государственной информационной системы в области противодействия коррупции «Посейдон».</w:t>
            </w:r>
          </w:p>
          <w:p w:rsidR="00E813C5" w:rsidRPr="00952B8A" w:rsidRDefault="00E813C5" w:rsidP="0038371A">
            <w:pPr>
              <w:tabs>
                <w:tab w:val="left" w:pos="0"/>
                <w:tab w:val="left" w:pos="993"/>
              </w:tabs>
              <w:autoSpaceDE w:val="0"/>
              <w:autoSpaceDN w:val="0"/>
              <w:adjustRightInd w:val="0"/>
              <w:ind w:firstLine="335"/>
              <w:jc w:val="both"/>
              <w:rPr>
                <w:sz w:val="20"/>
                <w:szCs w:val="20"/>
                <w:u w:val="single"/>
              </w:rPr>
            </w:pPr>
          </w:p>
          <w:p w:rsidR="003E0DAD" w:rsidRPr="00952B8A" w:rsidRDefault="00E813C5" w:rsidP="0038371A">
            <w:pPr>
              <w:tabs>
                <w:tab w:val="left" w:pos="0"/>
                <w:tab w:val="left" w:pos="993"/>
              </w:tabs>
              <w:autoSpaceDE w:val="0"/>
              <w:autoSpaceDN w:val="0"/>
              <w:adjustRightInd w:val="0"/>
              <w:ind w:firstLine="335"/>
              <w:jc w:val="both"/>
              <w:rPr>
                <w:sz w:val="20"/>
                <w:szCs w:val="20"/>
                <w:u w:val="single"/>
              </w:rPr>
            </w:pPr>
            <w:r w:rsidRPr="00952B8A">
              <w:rPr>
                <w:sz w:val="20"/>
                <w:szCs w:val="20"/>
                <w:u w:val="single"/>
              </w:rPr>
              <w:t>30.09.2022</w:t>
            </w:r>
          </w:p>
          <w:p w:rsidR="00E813C5" w:rsidRPr="00952B8A" w:rsidRDefault="00E813C5" w:rsidP="00E813C5">
            <w:pPr>
              <w:jc w:val="both"/>
              <w:rPr>
                <w:rFonts w:eastAsia="Calibri"/>
                <w:sz w:val="20"/>
                <w:szCs w:val="20"/>
                <w:lang w:eastAsia="en-US"/>
              </w:rPr>
            </w:pPr>
            <w:r w:rsidRPr="00952B8A">
              <w:rPr>
                <w:rFonts w:eastAsia="Calibri"/>
                <w:sz w:val="20"/>
                <w:szCs w:val="20"/>
                <w:lang w:eastAsia="en-US"/>
              </w:rPr>
              <w:t>1. Анализ проведенной работы по противодействию коррупции за 2022 год в муниципальных учреждениях (муниципальных унитарных предприятиях)на территории муниципального образования городского округа «Усинск» по реализации статьи 133 Федерального закона от 25 декабря 2008 года № 273-ФЗ «О противодействии коррупции».</w:t>
            </w:r>
          </w:p>
          <w:p w:rsidR="00E813C5" w:rsidRPr="00952B8A" w:rsidRDefault="00E813C5" w:rsidP="00E813C5">
            <w:pPr>
              <w:jc w:val="both"/>
              <w:rPr>
                <w:rFonts w:eastAsia="Calibri"/>
                <w:sz w:val="20"/>
                <w:szCs w:val="20"/>
                <w:lang w:eastAsia="en-US"/>
              </w:rPr>
            </w:pPr>
            <w:r w:rsidRPr="00952B8A">
              <w:rPr>
                <w:rFonts w:eastAsia="Calibri"/>
                <w:sz w:val="20"/>
                <w:szCs w:val="20"/>
                <w:lang w:eastAsia="en-US"/>
              </w:rPr>
              <w:t>2. Анализ проведенной работы по противодействию коррупции за 2022 год в муниципальных учреждениях (муниципальных унитарных предприятиях) на территории муниципального образования городского округа «Усинск» по реализации статьи 133 Федерального закона от 25 декабря 2008 года № 273-ФЗ «О противодействии коррупции».</w:t>
            </w:r>
          </w:p>
          <w:p w:rsidR="00E813C5" w:rsidRPr="00952B8A" w:rsidRDefault="00E813C5" w:rsidP="00E813C5">
            <w:pPr>
              <w:jc w:val="both"/>
              <w:rPr>
                <w:rFonts w:eastAsia="Calibri"/>
                <w:sz w:val="20"/>
                <w:szCs w:val="20"/>
                <w:lang w:eastAsia="en-US"/>
              </w:rPr>
            </w:pPr>
            <w:r w:rsidRPr="00952B8A">
              <w:rPr>
                <w:rFonts w:eastAsia="Calibri"/>
                <w:sz w:val="20"/>
                <w:szCs w:val="20"/>
                <w:lang w:eastAsia="en-US"/>
              </w:rPr>
              <w:lastRenderedPageBreak/>
              <w:t>3. Об итогах реализации в 1 полугодии 2022 года администрацией МО ГО «Усинск» региональной программы «Противодействие коррупции в Республике Коми (2021-2024 годы)».</w:t>
            </w:r>
          </w:p>
          <w:p w:rsidR="00E813C5" w:rsidRPr="00952B8A" w:rsidRDefault="00E813C5" w:rsidP="00E813C5">
            <w:pPr>
              <w:jc w:val="both"/>
              <w:rPr>
                <w:rFonts w:eastAsia="Calibri"/>
                <w:sz w:val="20"/>
                <w:szCs w:val="20"/>
                <w:lang w:eastAsia="en-US"/>
              </w:rPr>
            </w:pPr>
          </w:p>
          <w:p w:rsidR="00E813C5" w:rsidRPr="00952B8A" w:rsidRDefault="00E813C5" w:rsidP="00E813C5">
            <w:pPr>
              <w:ind w:firstLine="335"/>
              <w:jc w:val="both"/>
              <w:rPr>
                <w:rFonts w:eastAsia="Calibri"/>
                <w:sz w:val="20"/>
                <w:szCs w:val="20"/>
                <w:u w:val="single"/>
                <w:lang w:eastAsia="en-US"/>
              </w:rPr>
            </w:pPr>
            <w:r w:rsidRPr="00952B8A">
              <w:rPr>
                <w:rFonts w:eastAsia="Calibri"/>
                <w:sz w:val="20"/>
                <w:szCs w:val="20"/>
                <w:u w:val="single"/>
                <w:lang w:eastAsia="en-US"/>
              </w:rPr>
              <w:t>26.12.2022</w:t>
            </w:r>
          </w:p>
          <w:p w:rsidR="00E813C5" w:rsidRPr="00952B8A" w:rsidRDefault="00E813C5" w:rsidP="00E813C5">
            <w:pPr>
              <w:jc w:val="both"/>
              <w:rPr>
                <w:rFonts w:eastAsia="Calibri"/>
                <w:sz w:val="20"/>
                <w:szCs w:val="20"/>
                <w:lang w:eastAsia="en-US"/>
              </w:rPr>
            </w:pPr>
            <w:r w:rsidRPr="00952B8A">
              <w:rPr>
                <w:rFonts w:eastAsia="Calibri"/>
                <w:sz w:val="20"/>
                <w:szCs w:val="20"/>
                <w:lang w:eastAsia="en-US"/>
              </w:rPr>
              <w:t>1.Об утверждении плана работы комиссии по противодействию коррупции в МО ГО «Усинск» на 2023 год.</w:t>
            </w:r>
          </w:p>
          <w:p w:rsidR="00E813C5" w:rsidRPr="00952B8A" w:rsidRDefault="00E813C5" w:rsidP="00E813C5">
            <w:pPr>
              <w:jc w:val="both"/>
              <w:rPr>
                <w:rFonts w:eastAsia="Calibri"/>
                <w:sz w:val="20"/>
                <w:szCs w:val="20"/>
                <w:lang w:eastAsia="en-US"/>
              </w:rPr>
            </w:pPr>
            <w:r w:rsidRPr="00952B8A">
              <w:rPr>
                <w:rFonts w:eastAsia="Calibri"/>
                <w:sz w:val="20"/>
                <w:szCs w:val="20"/>
                <w:lang w:eastAsia="en-US"/>
              </w:rPr>
              <w:t>2</w:t>
            </w:r>
            <w:r w:rsidRPr="00952B8A">
              <w:rPr>
                <w:rFonts w:eastAsia="Calibri"/>
                <w:i/>
                <w:sz w:val="20"/>
                <w:szCs w:val="20"/>
                <w:lang w:eastAsia="en-US"/>
              </w:rPr>
              <w:t xml:space="preserve">. </w:t>
            </w:r>
            <w:r w:rsidRPr="00952B8A">
              <w:rPr>
                <w:rFonts w:eastAsia="Calibri"/>
                <w:sz w:val="20"/>
                <w:szCs w:val="20"/>
                <w:lang w:eastAsia="en-US"/>
              </w:rPr>
              <w:t>Об утверждении Плана проверок за соблюдением законодательства РФ о противодействии коррупции на 2023 год.</w:t>
            </w:r>
          </w:p>
          <w:p w:rsidR="00E813C5" w:rsidRPr="00952B8A" w:rsidRDefault="00E813C5" w:rsidP="00E813C5">
            <w:pPr>
              <w:jc w:val="both"/>
              <w:rPr>
                <w:rFonts w:eastAsia="Calibri"/>
                <w:sz w:val="20"/>
                <w:szCs w:val="20"/>
                <w:lang w:eastAsia="en-US"/>
              </w:rPr>
            </w:pPr>
            <w:r w:rsidRPr="00952B8A">
              <w:rPr>
                <w:rFonts w:eastAsia="Calibri"/>
                <w:bCs/>
                <w:sz w:val="20"/>
                <w:szCs w:val="20"/>
                <w:lang w:eastAsia="en-US"/>
              </w:rPr>
              <w:t xml:space="preserve">3. О принятых мерах по устранению нарушений, выявленных учредителем по результатам проведенного анализа деятельности </w:t>
            </w:r>
            <w:r w:rsidRPr="00952B8A">
              <w:rPr>
                <w:rFonts w:eastAsia="Calibri"/>
                <w:sz w:val="20"/>
                <w:szCs w:val="20"/>
                <w:lang w:eastAsia="en-US"/>
              </w:rPr>
              <w:t>учреждений (муниципальных унитарных предприятий) на территории муниципального образования городского округа «Усинск» по реализации статьи 13³ Федерального закона от 25 декабря 2008 года № 273-ФЗ «О противодействии коррупции» (докладчик МАУ МИЦ «Усинск»)</w:t>
            </w:r>
          </w:p>
          <w:p w:rsidR="00E813C5" w:rsidRPr="00952B8A" w:rsidRDefault="00E813C5" w:rsidP="00E813C5">
            <w:pPr>
              <w:jc w:val="both"/>
              <w:rPr>
                <w:rFonts w:eastAsia="Calibri"/>
                <w:sz w:val="20"/>
                <w:szCs w:val="20"/>
                <w:lang w:eastAsia="en-US"/>
              </w:rPr>
            </w:pPr>
            <w:r w:rsidRPr="00952B8A">
              <w:rPr>
                <w:rFonts w:eastAsia="Calibri"/>
                <w:bCs/>
                <w:sz w:val="20"/>
                <w:szCs w:val="20"/>
                <w:lang w:eastAsia="en-US"/>
              </w:rPr>
              <w:t xml:space="preserve">4. О принятых мерах по устранению нарушений, выявленных учредителем по результатам проведенного анализа деятельности </w:t>
            </w:r>
            <w:r w:rsidRPr="00952B8A">
              <w:rPr>
                <w:rFonts w:eastAsia="Calibri"/>
                <w:sz w:val="20"/>
                <w:szCs w:val="20"/>
                <w:lang w:eastAsia="en-US"/>
              </w:rPr>
              <w:t>учреждений (муниципальных унитарных предприятий) на территории муниципального образования городского округа «Усинск» по реализации статьи 13³ Федерального закона от 25 декабря 2008 года № 273-ФЗ «О противодействии коррупции» (докладчик МБУ «СШ№2»)</w:t>
            </w:r>
          </w:p>
          <w:p w:rsidR="009C332A" w:rsidRPr="00952B8A" w:rsidRDefault="00E813C5" w:rsidP="00E813C5">
            <w:pPr>
              <w:jc w:val="both"/>
              <w:rPr>
                <w:rFonts w:eastAsia="Calibri"/>
                <w:sz w:val="20"/>
                <w:szCs w:val="20"/>
                <w:lang w:eastAsia="en-US"/>
              </w:rPr>
            </w:pPr>
            <w:r w:rsidRPr="00952B8A">
              <w:rPr>
                <w:rFonts w:eastAsia="Calibri"/>
                <w:bCs/>
                <w:sz w:val="20"/>
                <w:szCs w:val="20"/>
                <w:lang w:eastAsia="en-US"/>
              </w:rPr>
              <w:t xml:space="preserve">5. </w:t>
            </w:r>
            <w:r w:rsidRPr="00952B8A">
              <w:rPr>
                <w:rFonts w:eastAsia="Calibri"/>
                <w:sz w:val="20"/>
                <w:szCs w:val="20"/>
                <w:lang w:eastAsia="en-US"/>
              </w:rPr>
              <w:t>Рассмотрение Методических материалов для органов местного самоуправления в Республике Коми по актуальным вопросам противодействия коррупции с использованием примеров из судебной практики</w:t>
            </w:r>
          </w:p>
        </w:tc>
      </w:tr>
      <w:tr w:rsidR="00400711" w:rsidRPr="00952B8A" w:rsidTr="00A6662D">
        <w:trPr>
          <w:trHeight w:val="297"/>
        </w:trPr>
        <w:tc>
          <w:tcPr>
            <w:tcW w:w="206"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lastRenderedPageBreak/>
              <w:t>1.10</w:t>
            </w:r>
          </w:p>
        </w:tc>
        <w:tc>
          <w:tcPr>
            <w:tcW w:w="1395"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 xml:space="preserve">Осуществление контроля за исполнением решений, принятых на заседаниях Комиссии </w:t>
            </w:r>
            <w:r w:rsidRPr="00952B8A">
              <w:rPr>
                <w:sz w:val="20"/>
                <w:szCs w:val="20"/>
              </w:rPr>
              <w:lastRenderedPageBreak/>
              <w:t>по противодействию коррупции муниципального образования городского округа «Усинск»</w:t>
            </w:r>
          </w:p>
        </w:tc>
        <w:tc>
          <w:tcPr>
            <w:tcW w:w="795"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lastRenderedPageBreak/>
              <w:t>2021-2024</w:t>
            </w:r>
          </w:p>
        </w:tc>
        <w:tc>
          <w:tcPr>
            <w:tcW w:w="870"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 xml:space="preserve">Управление правовой и кадровой работы </w:t>
            </w:r>
            <w:r w:rsidRPr="00952B8A">
              <w:rPr>
                <w:sz w:val="20"/>
                <w:szCs w:val="20"/>
              </w:rPr>
              <w:lastRenderedPageBreak/>
              <w:t>администрации МО ГО «Усинск»</w:t>
            </w:r>
          </w:p>
        </w:tc>
        <w:tc>
          <w:tcPr>
            <w:tcW w:w="1734" w:type="pct"/>
          </w:tcPr>
          <w:p w:rsidR="00400711" w:rsidRPr="00952B8A" w:rsidRDefault="00233AA3" w:rsidP="0038371A">
            <w:pPr>
              <w:pStyle w:val="ConsPlusNormal"/>
              <w:ind w:firstLine="335"/>
              <w:jc w:val="both"/>
              <w:rPr>
                <w:rFonts w:ascii="Times New Roman" w:hAnsi="Times New Roman" w:cs="Times New Roman"/>
              </w:rPr>
            </w:pPr>
            <w:r w:rsidRPr="00952B8A">
              <w:rPr>
                <w:rFonts w:ascii="Times New Roman" w:hAnsi="Times New Roman" w:cs="Times New Roman"/>
              </w:rPr>
              <w:lastRenderedPageBreak/>
              <w:t xml:space="preserve">Решения Комиссии по противодействию коррупции муниципального образования городского округа </w:t>
            </w:r>
            <w:r w:rsidRPr="00952B8A">
              <w:rPr>
                <w:rFonts w:ascii="Times New Roman" w:hAnsi="Times New Roman" w:cs="Times New Roman"/>
              </w:rPr>
              <w:lastRenderedPageBreak/>
              <w:t>«Усинск» выполнены в полном объеме</w:t>
            </w:r>
          </w:p>
        </w:tc>
      </w:tr>
      <w:tr w:rsidR="00400711" w:rsidRPr="00952B8A" w:rsidTr="00A6662D">
        <w:trPr>
          <w:trHeight w:val="762"/>
        </w:trPr>
        <w:tc>
          <w:tcPr>
            <w:tcW w:w="206"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lastRenderedPageBreak/>
              <w:t>1.11</w:t>
            </w:r>
          </w:p>
        </w:tc>
        <w:tc>
          <w:tcPr>
            <w:tcW w:w="1395"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Обеспечение действенного функционирования комиссий по противодействию коррупции муниципальных учреждений, муниципальных унитарных предприятий в муниципальном образовании городского округа «Усинск»,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795"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400711" w:rsidRPr="00952B8A" w:rsidRDefault="00400711"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p w:rsidR="00400711" w:rsidRPr="00952B8A" w:rsidRDefault="00400711" w:rsidP="00FD0215">
            <w:pPr>
              <w:widowControl w:val="0"/>
              <w:autoSpaceDE w:val="0"/>
              <w:autoSpaceDN w:val="0"/>
              <w:jc w:val="both"/>
              <w:rPr>
                <w:sz w:val="20"/>
                <w:szCs w:val="20"/>
              </w:rPr>
            </w:pPr>
            <w:r w:rsidRPr="00952B8A">
              <w:rPr>
                <w:sz w:val="20"/>
                <w:szCs w:val="20"/>
              </w:rPr>
              <w:t>являющиеся учредителями МУ</w:t>
            </w:r>
          </w:p>
        </w:tc>
        <w:tc>
          <w:tcPr>
            <w:tcW w:w="1734" w:type="pct"/>
          </w:tcPr>
          <w:p w:rsidR="00400711" w:rsidRPr="00952B8A" w:rsidRDefault="00C2705B" w:rsidP="0038371A">
            <w:pPr>
              <w:autoSpaceDE w:val="0"/>
              <w:autoSpaceDN w:val="0"/>
              <w:adjustRightInd w:val="0"/>
              <w:ind w:firstLine="335"/>
              <w:jc w:val="both"/>
              <w:rPr>
                <w:sz w:val="20"/>
                <w:szCs w:val="20"/>
              </w:rPr>
            </w:pPr>
            <w:r w:rsidRPr="00952B8A">
              <w:rPr>
                <w:sz w:val="20"/>
                <w:szCs w:val="20"/>
              </w:rPr>
              <w:t>За 2</w:t>
            </w:r>
            <w:r w:rsidR="00750918" w:rsidRPr="00952B8A">
              <w:rPr>
                <w:sz w:val="20"/>
                <w:szCs w:val="20"/>
              </w:rPr>
              <w:t>022</w:t>
            </w:r>
            <w:r w:rsidRPr="00952B8A">
              <w:rPr>
                <w:sz w:val="20"/>
                <w:szCs w:val="20"/>
              </w:rPr>
              <w:t xml:space="preserve"> год в 4</w:t>
            </w:r>
            <w:r w:rsidR="00750918" w:rsidRPr="00952B8A">
              <w:rPr>
                <w:sz w:val="20"/>
                <w:szCs w:val="20"/>
              </w:rPr>
              <w:t>3</w:t>
            </w:r>
            <w:r w:rsidRPr="00952B8A">
              <w:rPr>
                <w:sz w:val="20"/>
                <w:szCs w:val="20"/>
              </w:rPr>
              <w:t xml:space="preserve"> муниципальных учреждениях действует 4</w:t>
            </w:r>
            <w:r w:rsidR="00750918" w:rsidRPr="00952B8A">
              <w:rPr>
                <w:sz w:val="20"/>
                <w:szCs w:val="20"/>
              </w:rPr>
              <w:t>3</w:t>
            </w:r>
            <w:r w:rsidRPr="00952B8A">
              <w:rPr>
                <w:sz w:val="20"/>
                <w:szCs w:val="20"/>
              </w:rPr>
              <w:t xml:space="preserve"> комисс</w:t>
            </w:r>
            <w:r w:rsidR="00001C51" w:rsidRPr="00952B8A">
              <w:rPr>
                <w:sz w:val="20"/>
                <w:szCs w:val="20"/>
              </w:rPr>
              <w:t>ии по противодействию коррупции, проведено 1</w:t>
            </w:r>
            <w:r w:rsidR="00750918" w:rsidRPr="00952B8A">
              <w:rPr>
                <w:sz w:val="20"/>
                <w:szCs w:val="20"/>
              </w:rPr>
              <w:t>75</w:t>
            </w:r>
            <w:r w:rsidR="00001C51" w:rsidRPr="00952B8A">
              <w:rPr>
                <w:sz w:val="20"/>
                <w:szCs w:val="20"/>
              </w:rPr>
              <w:t xml:space="preserve"> заседаний комиссий, рассмотрено 4</w:t>
            </w:r>
            <w:r w:rsidR="00750918" w:rsidRPr="00952B8A">
              <w:rPr>
                <w:sz w:val="20"/>
                <w:szCs w:val="20"/>
              </w:rPr>
              <w:t>70</w:t>
            </w:r>
            <w:r w:rsidR="00001C51" w:rsidRPr="00952B8A">
              <w:rPr>
                <w:sz w:val="20"/>
                <w:szCs w:val="20"/>
              </w:rPr>
              <w:t xml:space="preserve"> вопросов.</w:t>
            </w:r>
          </w:p>
          <w:p w:rsidR="00001C51" w:rsidRPr="00952B8A" w:rsidRDefault="00001C51" w:rsidP="0038371A">
            <w:pPr>
              <w:autoSpaceDE w:val="0"/>
              <w:autoSpaceDN w:val="0"/>
              <w:adjustRightInd w:val="0"/>
              <w:ind w:firstLine="335"/>
              <w:jc w:val="both"/>
              <w:rPr>
                <w:sz w:val="20"/>
                <w:szCs w:val="20"/>
              </w:rPr>
            </w:pPr>
            <w:r w:rsidRPr="00952B8A">
              <w:rPr>
                <w:sz w:val="20"/>
                <w:szCs w:val="20"/>
              </w:rPr>
              <w:t xml:space="preserve">В 4 </w:t>
            </w:r>
            <w:r w:rsidR="0067210A" w:rsidRPr="00952B8A">
              <w:rPr>
                <w:sz w:val="20"/>
                <w:szCs w:val="20"/>
              </w:rPr>
              <w:t>муниципальных унитарных предпри</w:t>
            </w:r>
            <w:r w:rsidRPr="00952B8A">
              <w:rPr>
                <w:sz w:val="20"/>
                <w:szCs w:val="20"/>
              </w:rPr>
              <w:t xml:space="preserve">ятиях действует </w:t>
            </w:r>
            <w:r w:rsidR="00750918" w:rsidRPr="00952B8A">
              <w:rPr>
                <w:sz w:val="20"/>
                <w:szCs w:val="20"/>
              </w:rPr>
              <w:t>2</w:t>
            </w:r>
            <w:r w:rsidRPr="00952B8A">
              <w:rPr>
                <w:sz w:val="20"/>
                <w:szCs w:val="20"/>
              </w:rPr>
              <w:t xml:space="preserve"> комиссии по противодействию коррупции, проведено </w:t>
            </w:r>
            <w:r w:rsidR="00750918" w:rsidRPr="00952B8A">
              <w:rPr>
                <w:sz w:val="20"/>
                <w:szCs w:val="20"/>
              </w:rPr>
              <w:t>1</w:t>
            </w:r>
            <w:r w:rsidRPr="00952B8A">
              <w:rPr>
                <w:sz w:val="20"/>
                <w:szCs w:val="20"/>
              </w:rPr>
              <w:t xml:space="preserve"> заседани</w:t>
            </w:r>
            <w:r w:rsidR="00750918" w:rsidRPr="00952B8A">
              <w:rPr>
                <w:sz w:val="20"/>
                <w:szCs w:val="20"/>
              </w:rPr>
              <w:t>е</w:t>
            </w:r>
            <w:r w:rsidRPr="00952B8A">
              <w:rPr>
                <w:sz w:val="20"/>
                <w:szCs w:val="20"/>
              </w:rPr>
              <w:t xml:space="preserve"> комиссии, рассмотрено </w:t>
            </w:r>
            <w:r w:rsidR="00750918" w:rsidRPr="00952B8A">
              <w:rPr>
                <w:sz w:val="20"/>
                <w:szCs w:val="20"/>
              </w:rPr>
              <w:t>3</w:t>
            </w:r>
            <w:r w:rsidRPr="00952B8A">
              <w:rPr>
                <w:sz w:val="20"/>
                <w:szCs w:val="20"/>
              </w:rPr>
              <w:t xml:space="preserve"> вопроса.</w:t>
            </w:r>
          </w:p>
          <w:p w:rsidR="00C2705B" w:rsidRPr="00952B8A" w:rsidRDefault="00C2705B" w:rsidP="00FD0215">
            <w:pPr>
              <w:autoSpaceDE w:val="0"/>
              <w:autoSpaceDN w:val="0"/>
              <w:adjustRightInd w:val="0"/>
              <w:jc w:val="both"/>
              <w:rPr>
                <w:sz w:val="20"/>
                <w:szCs w:val="20"/>
              </w:rPr>
            </w:pPr>
          </w:p>
        </w:tc>
      </w:tr>
      <w:tr w:rsidR="00400711" w:rsidRPr="00952B8A" w:rsidTr="00A6662D">
        <w:trPr>
          <w:trHeight w:val="274"/>
        </w:trPr>
        <w:tc>
          <w:tcPr>
            <w:tcW w:w="206"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t>1.12</w:t>
            </w:r>
          </w:p>
        </w:tc>
        <w:tc>
          <w:tcPr>
            <w:tcW w:w="1395"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 xml:space="preserve">Обеспечение разработки и реализации мер по предупреждению коррупции </w:t>
            </w:r>
          </w:p>
          <w:p w:rsidR="00400711" w:rsidRPr="00952B8A" w:rsidRDefault="00400711" w:rsidP="00FD0215">
            <w:pPr>
              <w:widowControl w:val="0"/>
              <w:autoSpaceDE w:val="0"/>
              <w:autoSpaceDN w:val="0"/>
              <w:jc w:val="both"/>
              <w:rPr>
                <w:sz w:val="20"/>
                <w:szCs w:val="20"/>
              </w:rPr>
            </w:pPr>
            <w:r w:rsidRPr="00952B8A">
              <w:rPr>
                <w:sz w:val="20"/>
                <w:szCs w:val="20"/>
              </w:rPr>
              <w:t>в муниципальных учреждениях, муниципальных унитарных предприятиях в муниципальном образовании городского округа «Усинск»</w:t>
            </w:r>
          </w:p>
        </w:tc>
        <w:tc>
          <w:tcPr>
            <w:tcW w:w="795"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400711" w:rsidRPr="00952B8A" w:rsidRDefault="00400711"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p w:rsidR="00400711" w:rsidRPr="00952B8A" w:rsidRDefault="00400711" w:rsidP="00FD0215">
            <w:pPr>
              <w:widowControl w:val="0"/>
              <w:autoSpaceDE w:val="0"/>
              <w:autoSpaceDN w:val="0"/>
              <w:jc w:val="both"/>
              <w:rPr>
                <w:sz w:val="20"/>
                <w:szCs w:val="20"/>
              </w:rPr>
            </w:pPr>
            <w:r w:rsidRPr="00952B8A">
              <w:rPr>
                <w:sz w:val="20"/>
                <w:szCs w:val="20"/>
              </w:rPr>
              <w:t>являющиеся учредителями МУ</w:t>
            </w:r>
          </w:p>
        </w:tc>
        <w:tc>
          <w:tcPr>
            <w:tcW w:w="1734" w:type="pct"/>
          </w:tcPr>
          <w:p w:rsidR="005E6AF9" w:rsidRPr="00952B8A" w:rsidRDefault="005E6AF9" w:rsidP="0038371A">
            <w:pPr>
              <w:pStyle w:val="ConsPlusNormal"/>
              <w:ind w:firstLine="335"/>
              <w:jc w:val="both"/>
              <w:rPr>
                <w:rFonts w:ascii="Times New Roman" w:hAnsi="Times New Roman" w:cs="Times New Roman"/>
              </w:rPr>
            </w:pPr>
            <w:r w:rsidRPr="00952B8A">
              <w:rPr>
                <w:rFonts w:ascii="Times New Roman" w:hAnsi="Times New Roman" w:cs="Times New Roman"/>
              </w:rPr>
              <w:t>За 202</w:t>
            </w:r>
            <w:r w:rsidR="00750918" w:rsidRPr="00952B8A">
              <w:rPr>
                <w:rFonts w:ascii="Times New Roman" w:hAnsi="Times New Roman" w:cs="Times New Roman"/>
              </w:rPr>
              <w:t>2</w:t>
            </w:r>
            <w:r w:rsidRPr="00952B8A">
              <w:rPr>
                <w:rFonts w:ascii="Times New Roman" w:hAnsi="Times New Roman" w:cs="Times New Roman"/>
              </w:rPr>
              <w:t xml:space="preserve"> год  в </w:t>
            </w:r>
            <w:r w:rsidRPr="00952B8A">
              <w:rPr>
                <w:rFonts w:ascii="Times New Roman" w:hAnsi="Times New Roman" w:cs="Times New Roman"/>
                <w:i/>
              </w:rPr>
              <w:t>4</w:t>
            </w:r>
            <w:r w:rsidR="00B10128" w:rsidRPr="00952B8A">
              <w:rPr>
                <w:rFonts w:ascii="Times New Roman" w:hAnsi="Times New Roman" w:cs="Times New Roman"/>
                <w:i/>
              </w:rPr>
              <w:t>9</w:t>
            </w:r>
            <w:r w:rsidR="00940B7F" w:rsidRPr="00952B8A">
              <w:rPr>
                <w:rFonts w:ascii="Times New Roman" w:hAnsi="Times New Roman" w:cs="Times New Roman"/>
                <w:i/>
              </w:rPr>
              <w:t xml:space="preserve"> </w:t>
            </w:r>
            <w:r w:rsidRPr="00952B8A">
              <w:rPr>
                <w:rFonts w:ascii="Times New Roman" w:hAnsi="Times New Roman" w:cs="Times New Roman"/>
              </w:rPr>
              <w:t>муниципальных учреждениях</w:t>
            </w:r>
            <w:r w:rsidR="00952B8A" w:rsidRPr="00952B8A">
              <w:rPr>
                <w:rFonts w:ascii="Times New Roman" w:hAnsi="Times New Roman" w:cs="Times New Roman"/>
              </w:rPr>
              <w:t xml:space="preserve"> (управлениях)</w:t>
            </w:r>
            <w:r w:rsidRPr="00952B8A">
              <w:rPr>
                <w:rFonts w:ascii="Times New Roman" w:hAnsi="Times New Roman" w:cs="Times New Roman"/>
              </w:rPr>
              <w:t xml:space="preserve">, </w:t>
            </w:r>
            <w:r w:rsidRPr="00952B8A">
              <w:rPr>
                <w:rFonts w:ascii="Times New Roman" w:hAnsi="Times New Roman" w:cs="Times New Roman"/>
                <w:i/>
              </w:rPr>
              <w:t>2</w:t>
            </w:r>
            <w:r w:rsidRPr="00952B8A">
              <w:rPr>
                <w:rFonts w:ascii="Times New Roman" w:hAnsi="Times New Roman" w:cs="Times New Roman"/>
              </w:rPr>
              <w:t xml:space="preserve"> муниципальных унитарных предприятиях реализованы </w:t>
            </w:r>
            <w:r w:rsidR="00B10128" w:rsidRPr="00952B8A">
              <w:rPr>
                <w:rFonts w:ascii="Times New Roman" w:hAnsi="Times New Roman" w:cs="Times New Roman"/>
              </w:rPr>
              <w:t>49</w:t>
            </w:r>
            <w:r w:rsidRPr="00952B8A">
              <w:rPr>
                <w:rFonts w:ascii="Times New Roman" w:hAnsi="Times New Roman" w:cs="Times New Roman"/>
              </w:rPr>
              <w:t xml:space="preserve"> мероприятий антикоррупционного характера, из них:</w:t>
            </w:r>
          </w:p>
          <w:p w:rsidR="00B10128" w:rsidRPr="00952B8A" w:rsidRDefault="00B10128" w:rsidP="00B10128">
            <w:pPr>
              <w:widowControl w:val="0"/>
              <w:autoSpaceDE w:val="0"/>
              <w:autoSpaceDN w:val="0"/>
              <w:ind w:firstLine="142"/>
              <w:jc w:val="both"/>
              <w:rPr>
                <w:i/>
                <w:sz w:val="20"/>
                <w:szCs w:val="20"/>
              </w:rPr>
            </w:pPr>
            <w:r w:rsidRPr="00952B8A">
              <w:rPr>
                <w:i/>
                <w:sz w:val="20"/>
                <w:szCs w:val="20"/>
              </w:rPr>
              <w:t xml:space="preserve">проведение обучающих семинаров по вопросам противодействия коррупции </w:t>
            </w:r>
            <w:r w:rsidRPr="00952B8A">
              <w:rPr>
                <w:b/>
                <w:i/>
                <w:sz w:val="20"/>
                <w:szCs w:val="20"/>
              </w:rPr>
              <w:t>2</w:t>
            </w:r>
            <w:r w:rsidRPr="00952B8A">
              <w:rPr>
                <w:i/>
                <w:sz w:val="20"/>
                <w:szCs w:val="20"/>
              </w:rPr>
              <w:t>;</w:t>
            </w:r>
          </w:p>
          <w:p w:rsidR="00B10128" w:rsidRPr="00952B8A" w:rsidRDefault="00B10128" w:rsidP="00B10128">
            <w:pPr>
              <w:widowControl w:val="0"/>
              <w:autoSpaceDE w:val="0"/>
              <w:autoSpaceDN w:val="0"/>
              <w:ind w:firstLine="142"/>
              <w:jc w:val="both"/>
              <w:rPr>
                <w:i/>
                <w:sz w:val="20"/>
                <w:szCs w:val="20"/>
              </w:rPr>
            </w:pPr>
            <w:r w:rsidRPr="00952B8A">
              <w:rPr>
                <w:i/>
                <w:sz w:val="20"/>
                <w:szCs w:val="20"/>
              </w:rPr>
              <w:t xml:space="preserve">направление обзоров правоприменительной практики в сфере противодействия коррупции для ознакомления и использования в работе </w:t>
            </w:r>
            <w:r w:rsidRPr="00952B8A">
              <w:rPr>
                <w:b/>
                <w:i/>
                <w:sz w:val="20"/>
                <w:szCs w:val="20"/>
              </w:rPr>
              <w:t>2</w:t>
            </w:r>
            <w:r w:rsidRPr="00952B8A">
              <w:rPr>
                <w:i/>
                <w:sz w:val="20"/>
                <w:szCs w:val="20"/>
              </w:rPr>
              <w:t>;</w:t>
            </w:r>
          </w:p>
          <w:p w:rsidR="00B10128" w:rsidRPr="00952B8A" w:rsidRDefault="00B10128" w:rsidP="00B10128">
            <w:pPr>
              <w:widowControl w:val="0"/>
              <w:autoSpaceDE w:val="0"/>
              <w:autoSpaceDN w:val="0"/>
              <w:ind w:firstLine="142"/>
              <w:jc w:val="both"/>
              <w:rPr>
                <w:i/>
                <w:sz w:val="20"/>
                <w:szCs w:val="20"/>
              </w:rPr>
            </w:pPr>
            <w:r w:rsidRPr="00952B8A">
              <w:rPr>
                <w:i/>
                <w:sz w:val="20"/>
                <w:szCs w:val="20"/>
              </w:rPr>
              <w:t xml:space="preserve">рассмотрение отчетов учреждений о реализации планов мероприятий по противодействию коррупции на заседаниях соответствующих комиссий учреждений </w:t>
            </w:r>
            <w:r w:rsidRPr="00952B8A">
              <w:rPr>
                <w:b/>
                <w:i/>
                <w:sz w:val="20"/>
                <w:szCs w:val="20"/>
              </w:rPr>
              <w:t>49</w:t>
            </w:r>
            <w:r w:rsidRPr="00952B8A">
              <w:rPr>
                <w:i/>
                <w:sz w:val="20"/>
                <w:szCs w:val="20"/>
              </w:rPr>
              <w:t xml:space="preserve">; </w:t>
            </w:r>
          </w:p>
          <w:p w:rsidR="00B10128" w:rsidRPr="00952B8A" w:rsidRDefault="00B10128" w:rsidP="00B10128">
            <w:pPr>
              <w:widowControl w:val="0"/>
              <w:autoSpaceDE w:val="0"/>
              <w:autoSpaceDN w:val="0"/>
              <w:ind w:left="61" w:firstLine="281"/>
              <w:contextualSpacing/>
              <w:jc w:val="both"/>
              <w:rPr>
                <w:i/>
                <w:sz w:val="20"/>
                <w:szCs w:val="20"/>
              </w:rPr>
            </w:pPr>
            <w:r w:rsidRPr="00952B8A">
              <w:rPr>
                <w:i/>
                <w:sz w:val="20"/>
                <w:szCs w:val="20"/>
              </w:rPr>
              <w:t xml:space="preserve">направлены методические рекомендации в части предоставления в 2022 году сведений о доходах, расходах, об имуществе и обязательствах имущественного характера за 2021 год </w:t>
            </w:r>
            <w:r w:rsidRPr="00952B8A">
              <w:rPr>
                <w:b/>
                <w:i/>
                <w:sz w:val="20"/>
                <w:szCs w:val="20"/>
              </w:rPr>
              <w:t>1</w:t>
            </w:r>
            <w:r w:rsidRPr="00952B8A">
              <w:rPr>
                <w:i/>
                <w:sz w:val="20"/>
                <w:szCs w:val="20"/>
              </w:rPr>
              <w:t xml:space="preserve">.  </w:t>
            </w:r>
          </w:p>
          <w:p w:rsidR="00B10128" w:rsidRPr="00952B8A" w:rsidRDefault="00B10128" w:rsidP="00B10128">
            <w:pPr>
              <w:widowControl w:val="0"/>
              <w:autoSpaceDE w:val="0"/>
              <w:autoSpaceDN w:val="0"/>
              <w:ind w:firstLine="342"/>
              <w:jc w:val="both"/>
              <w:rPr>
                <w:i/>
                <w:sz w:val="20"/>
                <w:szCs w:val="20"/>
              </w:rPr>
            </w:pPr>
            <w:r w:rsidRPr="00952B8A">
              <w:rPr>
                <w:i/>
                <w:sz w:val="20"/>
                <w:szCs w:val="20"/>
              </w:rPr>
              <w:t>В рамках учредительного контроля было осуществлено:</w:t>
            </w:r>
          </w:p>
          <w:p w:rsidR="00400711" w:rsidRPr="00952B8A" w:rsidRDefault="00B10128" w:rsidP="00B10128">
            <w:pPr>
              <w:widowControl w:val="0"/>
              <w:autoSpaceDE w:val="0"/>
              <w:autoSpaceDN w:val="0"/>
              <w:ind w:firstLine="142"/>
              <w:jc w:val="both"/>
              <w:rPr>
                <w:i/>
                <w:sz w:val="20"/>
                <w:szCs w:val="20"/>
              </w:rPr>
            </w:pPr>
            <w:r w:rsidRPr="00952B8A">
              <w:rPr>
                <w:b/>
                <w:i/>
                <w:sz w:val="20"/>
                <w:szCs w:val="20"/>
              </w:rPr>
              <w:t>-  7</w:t>
            </w:r>
            <w:r w:rsidRPr="00952B8A">
              <w:rPr>
                <w:i/>
                <w:sz w:val="20"/>
                <w:szCs w:val="20"/>
              </w:rPr>
              <w:t xml:space="preserve"> (семь) плановых проверок подведомственных учреждений/ организаций за соблюдением </w:t>
            </w:r>
            <w:r w:rsidRPr="00952B8A">
              <w:rPr>
                <w:i/>
                <w:sz w:val="20"/>
                <w:szCs w:val="20"/>
              </w:rPr>
              <w:lastRenderedPageBreak/>
              <w:t>законодательства Российской Федерации о противодействии коррупции в муниципальных учреждениях и организациях, созданных для  выполнения задач, поставленных перед муниципальным образованием городского округа «Усинск», а также за реализацией в этих учреждениях и организациях мер по профилактике коррупционных правонарушений»,  По итогам мероприятий составлены акты для устранения несоответствий законодательству РФ в сфере противодействия коррупции.</w:t>
            </w:r>
          </w:p>
        </w:tc>
      </w:tr>
      <w:tr w:rsidR="00400711" w:rsidRPr="00952B8A" w:rsidTr="00A6662D">
        <w:trPr>
          <w:trHeight w:val="491"/>
        </w:trPr>
        <w:tc>
          <w:tcPr>
            <w:tcW w:w="206"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lastRenderedPageBreak/>
              <w:t>1.13</w:t>
            </w:r>
          </w:p>
        </w:tc>
        <w:tc>
          <w:tcPr>
            <w:tcW w:w="1395"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Разработка методических рекомендаций, информационно-разъяснительных материалов, модельных нормативных правовых актов по вопросам противодействия коррупции</w:t>
            </w:r>
          </w:p>
        </w:tc>
        <w:tc>
          <w:tcPr>
            <w:tcW w:w="795"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Управление правовой и кадровой работы администрации МО ГО «Усинск»</w:t>
            </w:r>
          </w:p>
          <w:p w:rsidR="00400711" w:rsidRPr="00952B8A" w:rsidRDefault="00400711" w:rsidP="00FD0215">
            <w:pPr>
              <w:widowControl w:val="0"/>
              <w:autoSpaceDE w:val="0"/>
              <w:autoSpaceDN w:val="0"/>
              <w:jc w:val="both"/>
              <w:rPr>
                <w:sz w:val="20"/>
                <w:szCs w:val="20"/>
              </w:rPr>
            </w:pPr>
          </w:p>
        </w:tc>
        <w:tc>
          <w:tcPr>
            <w:tcW w:w="1734" w:type="pct"/>
          </w:tcPr>
          <w:p w:rsidR="00B10128" w:rsidRPr="00952B8A" w:rsidRDefault="00B10128" w:rsidP="00B10128">
            <w:pPr>
              <w:widowControl w:val="0"/>
              <w:autoSpaceDE w:val="0"/>
              <w:autoSpaceDN w:val="0"/>
              <w:ind w:firstLine="142"/>
              <w:jc w:val="both"/>
              <w:rPr>
                <w:sz w:val="20"/>
                <w:szCs w:val="20"/>
              </w:rPr>
            </w:pPr>
            <w:r w:rsidRPr="00952B8A">
              <w:rPr>
                <w:sz w:val="20"/>
                <w:szCs w:val="20"/>
              </w:rPr>
              <w:t xml:space="preserve">В 2022 г. разработаны </w:t>
            </w:r>
            <w:r w:rsidRPr="00952B8A">
              <w:rPr>
                <w:i/>
                <w:sz w:val="20"/>
                <w:szCs w:val="20"/>
              </w:rPr>
              <w:t>2</w:t>
            </w:r>
            <w:r w:rsidRPr="00952B8A">
              <w:rPr>
                <w:sz w:val="20"/>
                <w:szCs w:val="20"/>
              </w:rPr>
              <w:t xml:space="preserve"> методические рекомендации, информационно-разъяснительные материалы, модельные нормативные правовые акты органов местного самоуправления по вопросам противодействия коррупции, соблюдения ограничений и запретов, из них:</w:t>
            </w:r>
          </w:p>
          <w:p w:rsidR="00B10128" w:rsidRPr="00952B8A" w:rsidRDefault="00B10128" w:rsidP="00B10128">
            <w:pPr>
              <w:widowControl w:val="0"/>
              <w:autoSpaceDE w:val="0"/>
              <w:autoSpaceDN w:val="0"/>
              <w:jc w:val="both"/>
              <w:rPr>
                <w:sz w:val="20"/>
                <w:szCs w:val="20"/>
              </w:rPr>
            </w:pPr>
            <w:r w:rsidRPr="00952B8A">
              <w:rPr>
                <w:sz w:val="20"/>
                <w:szCs w:val="20"/>
              </w:rPr>
              <w:t>-   Презентация на тему: «Коррупционные риски».</w:t>
            </w:r>
          </w:p>
          <w:p w:rsidR="00400711" w:rsidRPr="00952B8A" w:rsidRDefault="00B10128" w:rsidP="00B10128">
            <w:pPr>
              <w:widowControl w:val="0"/>
              <w:autoSpaceDE w:val="0"/>
              <w:autoSpaceDN w:val="0"/>
              <w:jc w:val="both"/>
              <w:rPr>
                <w:sz w:val="20"/>
                <w:szCs w:val="20"/>
              </w:rPr>
            </w:pPr>
            <w:r w:rsidRPr="00952B8A">
              <w:rPr>
                <w:sz w:val="20"/>
                <w:szCs w:val="20"/>
              </w:rPr>
              <w:t>- Презентация по теме: «Антикоррупционное просвещение в образовательных организациях: приемы, формы, подходы».</w:t>
            </w:r>
          </w:p>
        </w:tc>
      </w:tr>
      <w:tr w:rsidR="00400711" w:rsidRPr="00952B8A" w:rsidTr="00A6662D">
        <w:trPr>
          <w:trHeight w:val="491"/>
        </w:trPr>
        <w:tc>
          <w:tcPr>
            <w:tcW w:w="206"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t>1.14</w:t>
            </w:r>
          </w:p>
        </w:tc>
        <w:tc>
          <w:tcPr>
            <w:tcW w:w="1395"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Проведение оценки коррупционных рисков, возникающих при реализации возложенных полномочий</w:t>
            </w:r>
          </w:p>
        </w:tc>
        <w:tc>
          <w:tcPr>
            <w:tcW w:w="795"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t xml:space="preserve">Ежегодно </w:t>
            </w:r>
          </w:p>
          <w:p w:rsidR="00400711" w:rsidRPr="00952B8A" w:rsidRDefault="00400711" w:rsidP="00400711">
            <w:pPr>
              <w:widowControl w:val="0"/>
              <w:autoSpaceDE w:val="0"/>
              <w:autoSpaceDN w:val="0"/>
              <w:jc w:val="center"/>
              <w:rPr>
                <w:sz w:val="20"/>
                <w:szCs w:val="20"/>
              </w:rPr>
            </w:pPr>
            <w:r w:rsidRPr="00952B8A">
              <w:rPr>
                <w:sz w:val="20"/>
                <w:szCs w:val="20"/>
              </w:rPr>
              <w:t>до 1 марта года, следующего за отчетным</w:t>
            </w:r>
          </w:p>
        </w:tc>
        <w:tc>
          <w:tcPr>
            <w:tcW w:w="870"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Управление правовой и кадровой работы администрации МО ГО «Усинск»;</w:t>
            </w:r>
          </w:p>
          <w:p w:rsidR="00400711" w:rsidRPr="00952B8A" w:rsidRDefault="00400711" w:rsidP="00FD0215">
            <w:pPr>
              <w:widowControl w:val="0"/>
              <w:autoSpaceDE w:val="0"/>
              <w:autoSpaceDN w:val="0"/>
              <w:jc w:val="both"/>
              <w:rPr>
                <w:sz w:val="20"/>
                <w:szCs w:val="20"/>
              </w:rPr>
            </w:pPr>
            <w:r w:rsidRPr="00952B8A">
              <w:rPr>
                <w:sz w:val="20"/>
                <w:szCs w:val="20"/>
              </w:rPr>
              <w:t>кадровые службы отраслевых (функциональных) и территориальных органов администрации МО ГО «Усинск», имеющие статус отдельного юридического лица</w:t>
            </w:r>
          </w:p>
        </w:tc>
        <w:tc>
          <w:tcPr>
            <w:tcW w:w="1734" w:type="pct"/>
          </w:tcPr>
          <w:p w:rsidR="00B10128" w:rsidRPr="00952B8A" w:rsidRDefault="00B10128" w:rsidP="00B10128">
            <w:pPr>
              <w:widowControl w:val="0"/>
              <w:autoSpaceDE w:val="0"/>
              <w:autoSpaceDN w:val="0"/>
              <w:ind w:firstLine="142"/>
              <w:jc w:val="both"/>
              <w:rPr>
                <w:sz w:val="20"/>
                <w:szCs w:val="20"/>
              </w:rPr>
            </w:pPr>
            <w:r w:rsidRPr="00952B8A">
              <w:rPr>
                <w:sz w:val="20"/>
                <w:szCs w:val="20"/>
              </w:rPr>
              <w:t>В 2022 г. оценка коррупционных рисков, возникающих при реализации возложенных полномочий, проведена.</w:t>
            </w:r>
          </w:p>
          <w:p w:rsidR="00B10128" w:rsidRPr="00952B8A" w:rsidRDefault="00B10128" w:rsidP="00B10128">
            <w:pPr>
              <w:autoSpaceDE w:val="0"/>
              <w:autoSpaceDN w:val="0"/>
              <w:adjustRightInd w:val="0"/>
              <w:ind w:firstLine="142"/>
              <w:jc w:val="both"/>
              <w:rPr>
                <w:rFonts w:eastAsia="Calibri"/>
                <w:sz w:val="20"/>
                <w:szCs w:val="20"/>
                <w:lang w:eastAsia="en-US"/>
              </w:rPr>
            </w:pPr>
            <w:r w:rsidRPr="00952B8A">
              <w:rPr>
                <w:rFonts w:eastAsia="Calibri"/>
                <w:sz w:val="20"/>
                <w:szCs w:val="20"/>
                <w:lang w:eastAsia="en-US"/>
              </w:rPr>
              <w:t xml:space="preserve">Деятельность рабочей группы осуществлялась в соответствии с Планом работы рабочей группы по оценке коррупционных рисков, возникающих при реализации  администрацией муниципального образования городского округа «Усинск», своих функций на 2022 г., утвержденным 27 декабря 2021 года руководителем рабочей группы по оценке коррупционных рисков, возникающих при реализации администрацией муниципального образования городского округа «Усинск», муниципальными учреждениями администрации муниципального образования городского округа «Усинск», муниципальными унитарными предприятиями в </w:t>
            </w:r>
            <w:r w:rsidRPr="00952B8A">
              <w:rPr>
                <w:rFonts w:eastAsia="Calibri"/>
                <w:sz w:val="20"/>
                <w:szCs w:val="20"/>
                <w:lang w:eastAsia="en-US"/>
              </w:rPr>
              <w:lastRenderedPageBreak/>
              <w:t>муниципальном образовании городского округа «Усинск» своих функций Анисимовой Т.А.</w:t>
            </w:r>
          </w:p>
          <w:p w:rsidR="00B10128" w:rsidRPr="00952B8A" w:rsidRDefault="00B10128" w:rsidP="00B10128">
            <w:pPr>
              <w:widowControl w:val="0"/>
              <w:autoSpaceDE w:val="0"/>
              <w:autoSpaceDN w:val="0"/>
              <w:ind w:firstLine="142"/>
              <w:jc w:val="both"/>
              <w:rPr>
                <w:sz w:val="20"/>
                <w:szCs w:val="20"/>
              </w:rPr>
            </w:pPr>
            <w:r w:rsidRPr="00952B8A">
              <w:rPr>
                <w:sz w:val="20"/>
                <w:szCs w:val="20"/>
              </w:rPr>
              <w:t>За отчетный период разработаны и утверждены (актуализированы) следующие карты коррупционных рисков:</w:t>
            </w:r>
          </w:p>
          <w:p w:rsidR="00B10128" w:rsidRPr="00952B8A" w:rsidRDefault="00B10128" w:rsidP="00B10128">
            <w:pPr>
              <w:widowControl w:val="0"/>
              <w:autoSpaceDE w:val="0"/>
              <w:autoSpaceDN w:val="0"/>
              <w:jc w:val="both"/>
              <w:rPr>
                <w:rFonts w:eastAsia="Calibri"/>
                <w:sz w:val="20"/>
                <w:szCs w:val="20"/>
                <w:lang w:eastAsia="en-US"/>
              </w:rPr>
            </w:pPr>
            <w:r w:rsidRPr="00952B8A">
              <w:rPr>
                <w:rFonts w:eastAsia="Calibri"/>
                <w:sz w:val="20"/>
                <w:szCs w:val="20"/>
                <w:lang w:eastAsia="en-US"/>
              </w:rPr>
              <w:t>1) Карта коррупционных рисков администрации муниципального образования городского округа «Усинск»</w:t>
            </w:r>
          </w:p>
          <w:p w:rsidR="00B10128" w:rsidRPr="00952B8A" w:rsidRDefault="002E05B7" w:rsidP="00B10128">
            <w:pPr>
              <w:widowControl w:val="0"/>
              <w:autoSpaceDE w:val="0"/>
              <w:autoSpaceDN w:val="0"/>
              <w:jc w:val="both"/>
              <w:rPr>
                <w:rFonts w:eastAsia="Calibri"/>
                <w:sz w:val="20"/>
                <w:szCs w:val="20"/>
                <w:lang w:eastAsia="en-US"/>
              </w:rPr>
            </w:pPr>
            <w:hyperlink r:id="rId8" w:history="1">
              <w:r w:rsidR="00B10128" w:rsidRPr="00952B8A">
                <w:rPr>
                  <w:rFonts w:eastAsia="Calibri"/>
                  <w:color w:val="0000FF"/>
                  <w:sz w:val="20"/>
                  <w:szCs w:val="20"/>
                  <w:u w:val="single"/>
                  <w:lang w:eastAsia="en-US"/>
                </w:rPr>
                <w:t>http://администрация-усинск.рф/wp-content/uploads/2015/02/2022-12-02_001-0.pdf</w:t>
              </w:r>
            </w:hyperlink>
          </w:p>
          <w:p w:rsidR="00B10128" w:rsidRPr="00952B8A" w:rsidRDefault="00B10128" w:rsidP="00B10128">
            <w:pPr>
              <w:widowControl w:val="0"/>
              <w:autoSpaceDE w:val="0"/>
              <w:autoSpaceDN w:val="0"/>
              <w:ind w:firstLine="142"/>
              <w:jc w:val="both"/>
              <w:rPr>
                <w:sz w:val="20"/>
                <w:szCs w:val="20"/>
              </w:rPr>
            </w:pPr>
          </w:p>
          <w:p w:rsidR="00400711" w:rsidRPr="00952B8A" w:rsidRDefault="00B10128" w:rsidP="00B10128">
            <w:pPr>
              <w:pStyle w:val="ConsPlusNormal"/>
              <w:widowControl/>
              <w:ind w:firstLine="364"/>
              <w:jc w:val="both"/>
              <w:rPr>
                <w:rFonts w:ascii="Times New Roman" w:hAnsi="Times New Roman" w:cs="Times New Roman"/>
                <w:highlight w:val="yellow"/>
              </w:rPr>
            </w:pPr>
            <w:r w:rsidRPr="00952B8A">
              <w:rPr>
                <w:rFonts w:ascii="Times New Roman" w:eastAsia="Calibri" w:hAnsi="Times New Roman" w:cs="Times New Roman"/>
                <w:lang w:eastAsia="en-US"/>
              </w:rPr>
              <w:t>По результатам проведения оценки коррупционных рисков, возникающих при реализации возложенных полномочий необходимости в актуализации Перечня не возникает, т.к. все должности муниципальной службы, указанные в актуальной карте коррупционных рисков, включены в Перечень</w:t>
            </w:r>
            <w:r w:rsidR="00DC7FE3" w:rsidRPr="00952B8A">
              <w:rPr>
                <w:rFonts w:ascii="Times New Roman" w:hAnsi="Times New Roman" w:cs="Times New Roman"/>
              </w:rPr>
              <w:t>.</w:t>
            </w:r>
          </w:p>
        </w:tc>
      </w:tr>
      <w:tr w:rsidR="00400711" w:rsidRPr="00952B8A" w:rsidTr="00A6662D">
        <w:trPr>
          <w:trHeight w:val="491"/>
        </w:trPr>
        <w:tc>
          <w:tcPr>
            <w:tcW w:w="206"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lastRenderedPageBreak/>
              <w:t>1.15</w:t>
            </w:r>
          </w:p>
        </w:tc>
        <w:tc>
          <w:tcPr>
            <w:tcW w:w="1395"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(надзора)</w:t>
            </w:r>
          </w:p>
        </w:tc>
        <w:tc>
          <w:tcPr>
            <w:tcW w:w="795" w:type="pct"/>
            <w:tcMar>
              <w:left w:w="57" w:type="dxa"/>
              <w:right w:w="57" w:type="dxa"/>
            </w:tcMar>
          </w:tcPr>
          <w:p w:rsidR="00400711" w:rsidRPr="00952B8A" w:rsidRDefault="00400711" w:rsidP="00400711">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400711" w:rsidRPr="00952B8A" w:rsidRDefault="00400711" w:rsidP="00FD0215">
            <w:pPr>
              <w:widowControl w:val="0"/>
              <w:autoSpaceDE w:val="0"/>
              <w:autoSpaceDN w:val="0"/>
              <w:jc w:val="both"/>
              <w:rPr>
                <w:sz w:val="20"/>
                <w:szCs w:val="20"/>
              </w:rPr>
            </w:pPr>
            <w:r w:rsidRPr="00952B8A">
              <w:rPr>
                <w:sz w:val="20"/>
                <w:szCs w:val="20"/>
              </w:rPr>
              <w:t>Управление правовой и кадровой работы администрации МО ГО «Усинск»;</w:t>
            </w:r>
          </w:p>
          <w:p w:rsidR="00400711" w:rsidRPr="00952B8A" w:rsidRDefault="004007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400711" w:rsidRPr="00952B8A" w:rsidRDefault="00400711"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650112" w:rsidRPr="00952B8A" w:rsidRDefault="00650112" w:rsidP="00650112">
            <w:pPr>
              <w:widowControl w:val="0"/>
              <w:autoSpaceDE w:val="0"/>
              <w:autoSpaceDN w:val="0"/>
              <w:ind w:firstLine="142"/>
              <w:jc w:val="both"/>
              <w:rPr>
                <w:sz w:val="20"/>
                <w:szCs w:val="20"/>
              </w:rPr>
            </w:pPr>
            <w:r w:rsidRPr="00952B8A">
              <w:rPr>
                <w:sz w:val="20"/>
                <w:szCs w:val="20"/>
              </w:rPr>
              <w:t xml:space="preserve">В 2022 г. мониторинг проведен. </w:t>
            </w:r>
          </w:p>
          <w:p w:rsidR="00650112" w:rsidRPr="00952B8A" w:rsidRDefault="00650112" w:rsidP="00650112">
            <w:pPr>
              <w:widowControl w:val="0"/>
              <w:autoSpaceDE w:val="0"/>
              <w:autoSpaceDN w:val="0"/>
              <w:ind w:firstLine="142"/>
              <w:jc w:val="both"/>
              <w:rPr>
                <w:sz w:val="20"/>
                <w:szCs w:val="20"/>
              </w:rPr>
            </w:pPr>
            <w:r w:rsidRPr="00952B8A">
              <w:rPr>
                <w:sz w:val="20"/>
                <w:szCs w:val="20"/>
              </w:rPr>
              <w:t>В ходе мониторинга выявлено, что:</w:t>
            </w:r>
          </w:p>
          <w:p w:rsidR="00650112" w:rsidRPr="00952B8A" w:rsidRDefault="00650112" w:rsidP="00650112">
            <w:pPr>
              <w:widowControl w:val="0"/>
              <w:autoSpaceDE w:val="0"/>
              <w:autoSpaceDN w:val="0"/>
              <w:ind w:firstLine="567"/>
              <w:jc w:val="both"/>
              <w:rPr>
                <w:sz w:val="20"/>
                <w:szCs w:val="20"/>
              </w:rPr>
            </w:pPr>
            <w:r w:rsidRPr="00952B8A">
              <w:rPr>
                <w:sz w:val="20"/>
                <w:szCs w:val="20"/>
              </w:rPr>
              <w:t>На территории муниципального образования городского округа «Усинск» осуществляется:</w:t>
            </w:r>
          </w:p>
          <w:p w:rsidR="00650112" w:rsidRPr="00952B8A" w:rsidRDefault="00650112" w:rsidP="00650112">
            <w:pPr>
              <w:widowControl w:val="0"/>
              <w:autoSpaceDE w:val="0"/>
              <w:autoSpaceDN w:val="0"/>
              <w:adjustRightInd w:val="0"/>
              <w:ind w:firstLine="567"/>
              <w:jc w:val="both"/>
              <w:rPr>
                <w:sz w:val="20"/>
                <w:szCs w:val="20"/>
              </w:rPr>
            </w:pPr>
            <w:r w:rsidRPr="00952B8A">
              <w:rPr>
                <w:sz w:val="20"/>
                <w:szCs w:val="20"/>
              </w:rPr>
              <w:t xml:space="preserve">- муниципальный жилищный контроль; </w:t>
            </w:r>
          </w:p>
          <w:p w:rsidR="00650112" w:rsidRPr="00952B8A" w:rsidRDefault="00650112" w:rsidP="00650112">
            <w:pPr>
              <w:widowControl w:val="0"/>
              <w:autoSpaceDE w:val="0"/>
              <w:autoSpaceDN w:val="0"/>
              <w:adjustRightInd w:val="0"/>
              <w:ind w:firstLine="567"/>
              <w:jc w:val="both"/>
              <w:rPr>
                <w:sz w:val="20"/>
                <w:szCs w:val="20"/>
              </w:rPr>
            </w:pPr>
            <w:r w:rsidRPr="00952B8A">
              <w:rPr>
                <w:sz w:val="20"/>
                <w:szCs w:val="20"/>
              </w:rPr>
              <w:t xml:space="preserve">- муниципальный земельный контроль; </w:t>
            </w:r>
          </w:p>
          <w:p w:rsidR="00650112" w:rsidRPr="00952B8A" w:rsidRDefault="00650112" w:rsidP="00650112">
            <w:pPr>
              <w:widowControl w:val="0"/>
              <w:autoSpaceDE w:val="0"/>
              <w:autoSpaceDN w:val="0"/>
              <w:adjustRightInd w:val="0"/>
              <w:ind w:firstLine="567"/>
              <w:jc w:val="both"/>
              <w:rPr>
                <w:sz w:val="20"/>
                <w:szCs w:val="20"/>
              </w:rPr>
            </w:pPr>
            <w:r w:rsidRPr="00952B8A">
              <w:rPr>
                <w:sz w:val="20"/>
                <w:szCs w:val="20"/>
              </w:rPr>
              <w:t>- муниципальный лесной контроль;</w:t>
            </w:r>
          </w:p>
          <w:p w:rsidR="00650112" w:rsidRPr="00952B8A" w:rsidRDefault="00650112" w:rsidP="00650112">
            <w:pPr>
              <w:widowControl w:val="0"/>
              <w:autoSpaceDE w:val="0"/>
              <w:autoSpaceDN w:val="0"/>
              <w:adjustRightInd w:val="0"/>
              <w:ind w:firstLine="567"/>
              <w:jc w:val="both"/>
              <w:rPr>
                <w:sz w:val="20"/>
                <w:szCs w:val="20"/>
              </w:rPr>
            </w:pPr>
            <w:r w:rsidRPr="00952B8A">
              <w:rPr>
                <w:sz w:val="20"/>
                <w:szCs w:val="20"/>
              </w:rPr>
              <w:t>- муниципальный контроль на автомобильном транспорте и в дорожном хозяйстве на территории муниципального образования городского округа «Усинск»;</w:t>
            </w:r>
          </w:p>
          <w:p w:rsidR="00650112" w:rsidRPr="00952B8A" w:rsidRDefault="00650112" w:rsidP="00650112">
            <w:pPr>
              <w:widowControl w:val="0"/>
              <w:autoSpaceDE w:val="0"/>
              <w:autoSpaceDN w:val="0"/>
              <w:adjustRightInd w:val="0"/>
              <w:ind w:firstLine="567"/>
              <w:jc w:val="both"/>
              <w:rPr>
                <w:sz w:val="20"/>
                <w:szCs w:val="20"/>
              </w:rPr>
            </w:pPr>
            <w:r w:rsidRPr="00952B8A">
              <w:rPr>
                <w:sz w:val="20"/>
                <w:szCs w:val="20"/>
              </w:rPr>
              <w:t>- муниципальный контроль в сфере благоустройства</w:t>
            </w:r>
          </w:p>
          <w:p w:rsidR="00650112" w:rsidRPr="00952B8A" w:rsidRDefault="00650112" w:rsidP="00650112">
            <w:pPr>
              <w:widowControl w:val="0"/>
              <w:autoSpaceDE w:val="0"/>
              <w:autoSpaceDN w:val="0"/>
              <w:ind w:firstLine="567"/>
              <w:jc w:val="both"/>
              <w:rPr>
                <w:sz w:val="20"/>
                <w:szCs w:val="20"/>
              </w:rPr>
            </w:pPr>
            <w:r w:rsidRPr="00952B8A">
              <w:rPr>
                <w:sz w:val="20"/>
                <w:szCs w:val="20"/>
              </w:rPr>
              <w:t xml:space="preserve">Муниципальный контроль осуществляется посредством профилактики нарушений обязательных требований, организаций и проведения контрольных (надзорных) мероприятий, принятия предусмотренных </w:t>
            </w:r>
            <w:r w:rsidRPr="00952B8A">
              <w:rPr>
                <w:sz w:val="20"/>
                <w:szCs w:val="20"/>
              </w:rPr>
              <w:lastRenderedPageBreak/>
              <w:t>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50112" w:rsidRPr="00952B8A" w:rsidRDefault="00650112" w:rsidP="00650112">
            <w:pPr>
              <w:widowControl w:val="0"/>
              <w:autoSpaceDE w:val="0"/>
              <w:autoSpaceDN w:val="0"/>
              <w:ind w:firstLine="567"/>
              <w:jc w:val="both"/>
              <w:rPr>
                <w:sz w:val="20"/>
                <w:szCs w:val="20"/>
              </w:rPr>
            </w:pPr>
            <w:r w:rsidRPr="00952B8A">
              <w:rPr>
                <w:sz w:val="20"/>
                <w:szCs w:val="20"/>
              </w:rPr>
              <w:t>Реализация должностными лицами мероприятий по осуществлению функций муниципального контроля подразумевает собой возможное возникновение коррупционных рисков.</w:t>
            </w:r>
          </w:p>
          <w:p w:rsidR="00650112" w:rsidRPr="00952B8A" w:rsidRDefault="00650112" w:rsidP="00650112">
            <w:pPr>
              <w:widowControl w:val="0"/>
              <w:autoSpaceDE w:val="0"/>
              <w:autoSpaceDN w:val="0"/>
              <w:ind w:firstLine="567"/>
              <w:jc w:val="both"/>
              <w:rPr>
                <w:sz w:val="20"/>
                <w:szCs w:val="20"/>
              </w:rPr>
            </w:pPr>
            <w:r w:rsidRPr="00952B8A">
              <w:rPr>
                <w:sz w:val="20"/>
                <w:szCs w:val="20"/>
              </w:rPr>
              <w:t>С целью недопущения возможности возникновения коррупционных рисков, при реализации административной процедуры, проведена оценка таких рисков, путем анализа вероятных способов совершения коррупционных правонарушений (коррупционных схем), а также выявления коррупционных факторов. В результате анализа разработана и утверждена карта коррупционных рисков, возникающих при осуществлении функций муниципального контроля, а также комплексы правовых и организационных мероприятий по их минимизации (распоряжение № 138-р от 10.08.2020).</w:t>
            </w:r>
          </w:p>
          <w:p w:rsidR="00650112" w:rsidRPr="00952B8A" w:rsidRDefault="00650112" w:rsidP="00650112">
            <w:pPr>
              <w:widowControl w:val="0"/>
              <w:autoSpaceDE w:val="0"/>
              <w:autoSpaceDN w:val="0"/>
              <w:ind w:firstLine="567"/>
              <w:jc w:val="both"/>
              <w:rPr>
                <w:sz w:val="20"/>
                <w:szCs w:val="20"/>
              </w:rPr>
            </w:pPr>
            <w:r w:rsidRPr="00952B8A">
              <w:rPr>
                <w:sz w:val="20"/>
                <w:szCs w:val="20"/>
              </w:rPr>
              <w:t>Должностными лицами, осуществляющими функции муниципального контроля, а также лицами ответственными за профилактику коррупционных и иных правонарушений, реализуется комплекс правовых и организационных мероприятий по минимизации коррупционных рисков при осуществлении функций муниципального контроля, а именно:</w:t>
            </w:r>
          </w:p>
          <w:p w:rsidR="00650112" w:rsidRPr="00952B8A" w:rsidRDefault="00650112" w:rsidP="00650112">
            <w:pPr>
              <w:widowControl w:val="0"/>
              <w:autoSpaceDE w:val="0"/>
              <w:autoSpaceDN w:val="0"/>
              <w:ind w:firstLine="567"/>
              <w:jc w:val="both"/>
              <w:rPr>
                <w:bCs/>
                <w:sz w:val="20"/>
                <w:szCs w:val="20"/>
              </w:rPr>
            </w:pPr>
            <w:r w:rsidRPr="00952B8A">
              <w:rPr>
                <w:bCs/>
                <w:sz w:val="20"/>
                <w:szCs w:val="20"/>
              </w:rPr>
              <w:t>1. Регламентированы порядки, способы и сроки совершения специалистами функций муниципального контроля:</w:t>
            </w:r>
          </w:p>
          <w:p w:rsidR="00650112" w:rsidRPr="00952B8A" w:rsidRDefault="00650112" w:rsidP="00650112">
            <w:pPr>
              <w:numPr>
                <w:ilvl w:val="0"/>
                <w:numId w:val="9"/>
              </w:numPr>
              <w:jc w:val="both"/>
              <w:rPr>
                <w:rFonts w:eastAsia="Calibri"/>
                <w:sz w:val="20"/>
                <w:szCs w:val="20"/>
                <w:lang w:eastAsia="en-US"/>
              </w:rPr>
            </w:pPr>
            <w:r w:rsidRPr="00952B8A">
              <w:rPr>
                <w:rFonts w:eastAsia="Calibri"/>
                <w:sz w:val="20"/>
                <w:szCs w:val="20"/>
                <w:lang w:eastAsia="en-US"/>
              </w:rPr>
              <w:t xml:space="preserve">Решение Совета муниципального образования городского округа «Усинск» от 16 декабря 2021 № 233 «Об утверждении Положения о муниципальном контроле в сфере </w:t>
            </w:r>
            <w:r w:rsidRPr="00952B8A">
              <w:rPr>
                <w:rFonts w:eastAsia="Calibri"/>
                <w:sz w:val="20"/>
                <w:szCs w:val="20"/>
                <w:lang w:eastAsia="en-US"/>
              </w:rPr>
              <w:lastRenderedPageBreak/>
              <w:t xml:space="preserve">благоустройства» </w:t>
            </w:r>
          </w:p>
          <w:p w:rsidR="00650112" w:rsidRPr="00952B8A" w:rsidRDefault="00650112" w:rsidP="00650112">
            <w:pPr>
              <w:numPr>
                <w:ilvl w:val="0"/>
                <w:numId w:val="9"/>
              </w:numPr>
              <w:jc w:val="both"/>
              <w:rPr>
                <w:rFonts w:eastAsia="Calibri"/>
                <w:sz w:val="20"/>
                <w:szCs w:val="20"/>
                <w:lang w:eastAsia="en-US"/>
              </w:rPr>
            </w:pPr>
            <w:r w:rsidRPr="00952B8A">
              <w:rPr>
                <w:rFonts w:eastAsia="Calibri"/>
                <w:sz w:val="20"/>
                <w:szCs w:val="20"/>
                <w:lang w:eastAsia="en-US"/>
              </w:rPr>
              <w:t xml:space="preserve">Решение Совета муниципального образования городского округа «Усинск» от 09.09.2021 № 188 «Об утверждении Положения о муниципальном лесном контроле на территории муниципального образования городского округа «Усинск» </w:t>
            </w:r>
          </w:p>
          <w:p w:rsidR="00650112" w:rsidRPr="00952B8A" w:rsidRDefault="00650112" w:rsidP="00650112">
            <w:pPr>
              <w:numPr>
                <w:ilvl w:val="0"/>
                <w:numId w:val="9"/>
              </w:numPr>
              <w:jc w:val="both"/>
              <w:rPr>
                <w:rFonts w:eastAsia="Calibri"/>
                <w:sz w:val="20"/>
                <w:szCs w:val="20"/>
                <w:lang w:eastAsia="en-US"/>
              </w:rPr>
            </w:pPr>
            <w:r w:rsidRPr="00952B8A">
              <w:rPr>
                <w:rFonts w:eastAsia="Calibri"/>
                <w:sz w:val="20"/>
                <w:szCs w:val="20"/>
                <w:lang w:eastAsia="en-US"/>
              </w:rPr>
              <w:t>Решение Совета муниципального образования городского округа «Усинск» от 09.09.2021 № 189 «Об утверждении Положения о муниципальном контроле на автомобильном транспорте и в дорожном хозяйстве на территории муниципального образования городского округа «Усинск»</w:t>
            </w:r>
          </w:p>
          <w:p w:rsidR="00650112" w:rsidRPr="00952B8A" w:rsidRDefault="00650112" w:rsidP="00650112">
            <w:pPr>
              <w:numPr>
                <w:ilvl w:val="0"/>
                <w:numId w:val="9"/>
              </w:numPr>
              <w:jc w:val="both"/>
              <w:rPr>
                <w:rFonts w:eastAsia="Calibri"/>
                <w:sz w:val="20"/>
                <w:szCs w:val="20"/>
                <w:lang w:eastAsia="en-US"/>
              </w:rPr>
            </w:pPr>
            <w:r w:rsidRPr="00952B8A">
              <w:rPr>
                <w:rFonts w:eastAsia="Calibri"/>
                <w:sz w:val="20"/>
                <w:szCs w:val="20"/>
                <w:lang w:eastAsia="en-US"/>
              </w:rPr>
              <w:t>Решение Совета муниципального образования городского округа «Усинск» от 09.09.2021 № 187 «Об утверждении Положения о муниципальном земельном контроле на территории муниципального образования городского округа «Усинск»</w:t>
            </w:r>
          </w:p>
          <w:p w:rsidR="00650112" w:rsidRPr="00952B8A" w:rsidRDefault="00650112" w:rsidP="00650112">
            <w:pPr>
              <w:numPr>
                <w:ilvl w:val="0"/>
                <w:numId w:val="9"/>
              </w:numPr>
              <w:jc w:val="both"/>
              <w:rPr>
                <w:rFonts w:eastAsia="Calibri"/>
                <w:sz w:val="20"/>
                <w:szCs w:val="20"/>
                <w:lang w:eastAsia="en-US"/>
              </w:rPr>
            </w:pPr>
            <w:r w:rsidRPr="00952B8A">
              <w:rPr>
                <w:rFonts w:eastAsia="Calibri"/>
                <w:sz w:val="20"/>
                <w:szCs w:val="20"/>
                <w:lang w:eastAsia="en-US"/>
              </w:rPr>
              <w:t>Решение Совета муниципального образования городского округа «Усинск» от 09.09.2021 № 186 «Об утверждении Положения о муниципальном жилищном контроле на территории муниципального образования городского округа «Усинск»</w:t>
            </w:r>
          </w:p>
          <w:p w:rsidR="00650112" w:rsidRPr="00952B8A" w:rsidRDefault="00650112" w:rsidP="00650112">
            <w:pPr>
              <w:numPr>
                <w:ilvl w:val="0"/>
                <w:numId w:val="9"/>
              </w:numPr>
              <w:jc w:val="both"/>
              <w:rPr>
                <w:rFonts w:eastAsia="Calibri"/>
                <w:sz w:val="20"/>
                <w:szCs w:val="20"/>
                <w:lang w:eastAsia="en-US"/>
              </w:rPr>
            </w:pPr>
            <w:r w:rsidRPr="00952B8A">
              <w:rPr>
                <w:rFonts w:eastAsia="Calibri"/>
                <w:sz w:val="20"/>
                <w:szCs w:val="20"/>
                <w:lang w:eastAsia="en-US"/>
              </w:rPr>
              <w:t>Постановление администрации муниципального образования городского округа "Усинск" от 22.12.2021 N 2152 "Об утверждении административного регламента исполнения муниципальной функции по осуществлению контроля в сфере закупок товаров, работ, услуг для обеспечения муниципальных нужд"</w:t>
            </w:r>
          </w:p>
          <w:p w:rsidR="00650112" w:rsidRPr="00952B8A" w:rsidRDefault="00650112" w:rsidP="00650112">
            <w:pPr>
              <w:widowControl w:val="0"/>
              <w:autoSpaceDE w:val="0"/>
              <w:autoSpaceDN w:val="0"/>
              <w:ind w:firstLine="567"/>
              <w:jc w:val="both"/>
              <w:rPr>
                <w:bCs/>
                <w:sz w:val="20"/>
                <w:szCs w:val="20"/>
              </w:rPr>
            </w:pPr>
            <w:r w:rsidRPr="00952B8A">
              <w:rPr>
                <w:bCs/>
                <w:sz w:val="20"/>
                <w:szCs w:val="20"/>
              </w:rPr>
              <w:lastRenderedPageBreak/>
              <w:t>2. Проводится ревизия обязательных требований, исключение устаревших, избыточных и (или) дублирующихся требований;</w:t>
            </w:r>
          </w:p>
          <w:p w:rsidR="00650112" w:rsidRPr="00952B8A" w:rsidRDefault="00650112" w:rsidP="00650112">
            <w:pPr>
              <w:widowControl w:val="0"/>
              <w:autoSpaceDE w:val="0"/>
              <w:autoSpaceDN w:val="0"/>
              <w:ind w:firstLine="567"/>
              <w:jc w:val="both"/>
              <w:rPr>
                <w:sz w:val="20"/>
                <w:szCs w:val="20"/>
              </w:rPr>
            </w:pPr>
            <w:r w:rsidRPr="00952B8A">
              <w:rPr>
                <w:bCs/>
                <w:sz w:val="20"/>
                <w:szCs w:val="20"/>
              </w:rPr>
              <w:t xml:space="preserve">4. Разработаны и также размещены на официальном интернет-сайте муниципального образования городского округа «Усинск» карты коррупционных рисков, возникающих при осуществлении функций муниципального контроля; </w:t>
            </w:r>
          </w:p>
          <w:p w:rsidR="00650112" w:rsidRPr="00952B8A" w:rsidRDefault="00650112" w:rsidP="00650112">
            <w:pPr>
              <w:widowControl w:val="0"/>
              <w:autoSpaceDE w:val="0"/>
              <w:autoSpaceDN w:val="0"/>
              <w:ind w:firstLine="567"/>
              <w:jc w:val="both"/>
              <w:rPr>
                <w:bCs/>
                <w:sz w:val="20"/>
                <w:szCs w:val="20"/>
              </w:rPr>
            </w:pPr>
            <w:r w:rsidRPr="00952B8A">
              <w:rPr>
                <w:bCs/>
                <w:sz w:val="20"/>
                <w:szCs w:val="20"/>
              </w:rPr>
              <w:t>5. Муниципальные служащие регулярно ознакамливаются с нормативными правовыми актами, методическими рекомендациями и иными материалами по вопросам противодействия коррупции;</w:t>
            </w:r>
          </w:p>
          <w:p w:rsidR="00650112" w:rsidRPr="00952B8A" w:rsidRDefault="00650112" w:rsidP="00650112">
            <w:pPr>
              <w:widowControl w:val="0"/>
              <w:autoSpaceDE w:val="0"/>
              <w:autoSpaceDN w:val="0"/>
              <w:ind w:firstLine="567"/>
              <w:jc w:val="both"/>
              <w:rPr>
                <w:bCs/>
                <w:sz w:val="20"/>
                <w:szCs w:val="20"/>
              </w:rPr>
            </w:pPr>
            <w:r w:rsidRPr="00952B8A">
              <w:rPr>
                <w:bCs/>
                <w:sz w:val="20"/>
                <w:szCs w:val="20"/>
              </w:rPr>
              <w:t>6. Муниципальным служащим разъяснена обязанность, незамедлительно сообщить представителю нанимателя (работодателю) о склонении его к совершению коррупционного правонарушения, а также ответственность за совершение коррупционного правонарушения;</w:t>
            </w:r>
          </w:p>
          <w:p w:rsidR="00650112" w:rsidRPr="00952B8A" w:rsidRDefault="00650112" w:rsidP="00650112">
            <w:pPr>
              <w:widowControl w:val="0"/>
              <w:autoSpaceDE w:val="0"/>
              <w:autoSpaceDN w:val="0"/>
              <w:ind w:firstLine="567"/>
              <w:jc w:val="both"/>
              <w:rPr>
                <w:sz w:val="20"/>
                <w:szCs w:val="20"/>
              </w:rPr>
            </w:pPr>
            <w:r w:rsidRPr="00952B8A">
              <w:rPr>
                <w:sz w:val="20"/>
                <w:szCs w:val="20"/>
              </w:rPr>
              <w:t>7. С муниципальными служащими ежегодно проводятся мероприятия по вопросам профилактики коррупции;</w:t>
            </w:r>
          </w:p>
          <w:p w:rsidR="00650112" w:rsidRPr="00952B8A" w:rsidRDefault="00650112" w:rsidP="00650112">
            <w:pPr>
              <w:widowControl w:val="0"/>
              <w:autoSpaceDE w:val="0"/>
              <w:autoSpaceDN w:val="0"/>
              <w:ind w:firstLine="567"/>
              <w:jc w:val="both"/>
              <w:rPr>
                <w:sz w:val="20"/>
                <w:szCs w:val="20"/>
              </w:rPr>
            </w:pPr>
            <w:r w:rsidRPr="00952B8A">
              <w:rPr>
                <w:sz w:val="20"/>
                <w:szCs w:val="20"/>
              </w:rPr>
              <w:t>8. Актуализируются должностные инструкции муниципальных служащих, осуществляющих функции с повышенным риском возникновения коррупции;</w:t>
            </w:r>
          </w:p>
          <w:p w:rsidR="00650112" w:rsidRPr="00952B8A" w:rsidRDefault="00650112" w:rsidP="00650112">
            <w:pPr>
              <w:jc w:val="both"/>
              <w:rPr>
                <w:rFonts w:eastAsia="Calibri"/>
                <w:sz w:val="20"/>
                <w:szCs w:val="20"/>
                <w:lang w:eastAsia="en-US"/>
              </w:rPr>
            </w:pPr>
            <w:r w:rsidRPr="00952B8A">
              <w:rPr>
                <w:rFonts w:eastAsia="Calibri"/>
                <w:sz w:val="20"/>
                <w:szCs w:val="20"/>
                <w:lang w:eastAsia="en-US"/>
              </w:rPr>
              <w:t>9. Организуется повышение квалификации и профессионализма должностных лиц, осуществляющих муниципальный контроль. В 2022 году специалисты отдела контроля прошли обучение:</w:t>
            </w:r>
          </w:p>
          <w:p w:rsidR="00650112" w:rsidRPr="00952B8A" w:rsidRDefault="00650112" w:rsidP="00650112">
            <w:pPr>
              <w:numPr>
                <w:ilvl w:val="0"/>
                <w:numId w:val="10"/>
              </w:numPr>
              <w:jc w:val="both"/>
              <w:rPr>
                <w:rFonts w:eastAsia="Calibri"/>
                <w:sz w:val="20"/>
                <w:szCs w:val="20"/>
                <w:lang w:eastAsia="en-US"/>
              </w:rPr>
            </w:pPr>
            <w:r w:rsidRPr="00952B8A">
              <w:rPr>
                <w:rFonts w:eastAsia="Calibri"/>
                <w:sz w:val="20"/>
                <w:szCs w:val="20"/>
                <w:lang w:eastAsia="en-US"/>
              </w:rPr>
              <w:t>"Повышение эффективности осуществления государственными органами и органами местного самоуправления возложенных на них функций контроля (надзора) в соответствующих сферах деятельности" - 3 человека</w:t>
            </w:r>
          </w:p>
          <w:p w:rsidR="00650112" w:rsidRPr="00952B8A" w:rsidRDefault="00650112" w:rsidP="00650112">
            <w:pPr>
              <w:numPr>
                <w:ilvl w:val="0"/>
                <w:numId w:val="10"/>
              </w:numPr>
              <w:jc w:val="both"/>
              <w:rPr>
                <w:rFonts w:eastAsia="Calibri"/>
                <w:sz w:val="20"/>
                <w:szCs w:val="20"/>
                <w:lang w:eastAsia="en-US"/>
              </w:rPr>
            </w:pPr>
            <w:r w:rsidRPr="00952B8A">
              <w:rPr>
                <w:rFonts w:eastAsia="Calibri"/>
                <w:sz w:val="20"/>
                <w:szCs w:val="20"/>
                <w:lang w:eastAsia="en-US"/>
              </w:rPr>
              <w:t xml:space="preserve">"Управление закупками для обеспечения </w:t>
            </w:r>
            <w:r w:rsidRPr="00952B8A">
              <w:rPr>
                <w:rFonts w:eastAsia="Calibri"/>
                <w:sz w:val="20"/>
                <w:szCs w:val="20"/>
                <w:lang w:eastAsia="en-US"/>
              </w:rPr>
              <w:lastRenderedPageBreak/>
              <w:t xml:space="preserve">государственных, муниципальных и корпоративных нужд" - 1 человек </w:t>
            </w:r>
          </w:p>
          <w:p w:rsidR="00650112" w:rsidRPr="00952B8A" w:rsidRDefault="00650112" w:rsidP="00650112">
            <w:pPr>
              <w:numPr>
                <w:ilvl w:val="0"/>
                <w:numId w:val="10"/>
              </w:numPr>
              <w:jc w:val="both"/>
              <w:rPr>
                <w:rFonts w:eastAsia="Calibri"/>
                <w:sz w:val="20"/>
                <w:szCs w:val="20"/>
                <w:lang w:eastAsia="en-US"/>
              </w:rPr>
            </w:pPr>
            <w:r w:rsidRPr="00952B8A">
              <w:rPr>
                <w:rFonts w:eastAsia="Calibri"/>
                <w:sz w:val="20"/>
                <w:szCs w:val="20"/>
                <w:lang w:eastAsia="en-US"/>
              </w:rPr>
              <w:t xml:space="preserve">"О мерах противодействия коррупции в органах местного самоуправления" - 4 человека </w:t>
            </w:r>
          </w:p>
          <w:p w:rsidR="00650112" w:rsidRPr="00952B8A" w:rsidRDefault="00650112" w:rsidP="00650112">
            <w:pPr>
              <w:numPr>
                <w:ilvl w:val="0"/>
                <w:numId w:val="10"/>
              </w:numPr>
              <w:jc w:val="both"/>
              <w:rPr>
                <w:rFonts w:eastAsia="Calibri"/>
                <w:sz w:val="20"/>
                <w:szCs w:val="20"/>
                <w:lang w:eastAsia="en-US"/>
              </w:rPr>
            </w:pPr>
            <w:r w:rsidRPr="00952B8A">
              <w:rPr>
                <w:rFonts w:eastAsia="Calibri"/>
                <w:sz w:val="20"/>
                <w:szCs w:val="20"/>
                <w:lang w:eastAsia="en-US"/>
              </w:rPr>
              <w:t>"Муниципальный жилищный контроль" - 4 человека </w:t>
            </w:r>
          </w:p>
          <w:p w:rsidR="00650112" w:rsidRPr="00952B8A" w:rsidRDefault="00650112" w:rsidP="00650112">
            <w:pPr>
              <w:numPr>
                <w:ilvl w:val="0"/>
                <w:numId w:val="10"/>
              </w:numPr>
              <w:jc w:val="both"/>
              <w:rPr>
                <w:rFonts w:eastAsia="Calibri"/>
                <w:sz w:val="20"/>
                <w:szCs w:val="20"/>
                <w:lang w:eastAsia="en-US"/>
              </w:rPr>
            </w:pPr>
            <w:r w:rsidRPr="00952B8A">
              <w:rPr>
                <w:rFonts w:eastAsia="Calibri"/>
                <w:sz w:val="20"/>
                <w:szCs w:val="20"/>
                <w:lang w:eastAsia="en-US"/>
              </w:rPr>
              <w:t xml:space="preserve">"Муниципальный контроль: правила осуществления в соответствии с Федеральным законом от 31.07.2020 № 248-ФЗ «О государственном контроле (надзоре) и муниципальном контроле в РФ» в условиях моратория на проведение в 2022 " - 1 человек </w:t>
            </w:r>
          </w:p>
          <w:p w:rsidR="00650112" w:rsidRPr="00952B8A" w:rsidRDefault="00650112" w:rsidP="00650112">
            <w:pPr>
              <w:numPr>
                <w:ilvl w:val="0"/>
                <w:numId w:val="10"/>
              </w:numPr>
              <w:jc w:val="both"/>
              <w:rPr>
                <w:rFonts w:eastAsia="Calibri"/>
                <w:sz w:val="20"/>
                <w:szCs w:val="20"/>
                <w:lang w:eastAsia="en-US"/>
              </w:rPr>
            </w:pPr>
            <w:r w:rsidRPr="00952B8A">
              <w:rPr>
                <w:rFonts w:eastAsia="Calibri"/>
                <w:sz w:val="20"/>
                <w:szCs w:val="20"/>
                <w:lang w:eastAsia="en-US"/>
              </w:rPr>
              <w:t>«ГОСЗАКАЗ. КОМИ. Оптимизация закупок: результаты и перспективы» - 4 человека </w:t>
            </w:r>
          </w:p>
          <w:p w:rsidR="00650112" w:rsidRPr="00952B8A" w:rsidRDefault="00650112" w:rsidP="00650112">
            <w:pPr>
              <w:widowControl w:val="0"/>
              <w:autoSpaceDE w:val="0"/>
              <w:autoSpaceDN w:val="0"/>
              <w:ind w:firstLine="567"/>
              <w:jc w:val="both"/>
              <w:rPr>
                <w:sz w:val="20"/>
                <w:szCs w:val="20"/>
              </w:rPr>
            </w:pPr>
            <w:r w:rsidRPr="00952B8A">
              <w:rPr>
                <w:sz w:val="20"/>
                <w:szCs w:val="20"/>
              </w:rPr>
              <w:t>А также организуется оказание методической помощи служащим, участвующим в проведении проверок;</w:t>
            </w:r>
          </w:p>
          <w:p w:rsidR="00650112" w:rsidRPr="00952B8A" w:rsidRDefault="00650112" w:rsidP="00650112">
            <w:pPr>
              <w:widowControl w:val="0"/>
              <w:autoSpaceDE w:val="0"/>
              <w:autoSpaceDN w:val="0"/>
              <w:ind w:firstLine="567"/>
              <w:jc w:val="both"/>
              <w:rPr>
                <w:sz w:val="20"/>
                <w:szCs w:val="20"/>
              </w:rPr>
            </w:pPr>
            <w:r w:rsidRPr="00952B8A">
              <w:rPr>
                <w:sz w:val="20"/>
                <w:szCs w:val="20"/>
              </w:rPr>
              <w:t>10. Проводится анализ должностными лицами, ответственными за профилактику коррупционных и иных правонарушений, соблюдения служащими требований о предотвращении или урегулировании конфликта интересов.</w:t>
            </w:r>
          </w:p>
          <w:p w:rsidR="00650112" w:rsidRPr="00952B8A" w:rsidRDefault="00650112" w:rsidP="00650112">
            <w:pPr>
              <w:widowControl w:val="0"/>
              <w:autoSpaceDE w:val="0"/>
              <w:autoSpaceDN w:val="0"/>
              <w:ind w:firstLine="142"/>
              <w:jc w:val="both"/>
              <w:rPr>
                <w:sz w:val="20"/>
                <w:szCs w:val="20"/>
              </w:rPr>
            </w:pPr>
          </w:p>
          <w:p w:rsidR="00400711" w:rsidRPr="00952B8A" w:rsidRDefault="00650112" w:rsidP="00650112">
            <w:pPr>
              <w:pStyle w:val="ConsPlusNormal"/>
              <w:ind w:firstLine="364"/>
              <w:jc w:val="both"/>
              <w:rPr>
                <w:rFonts w:ascii="Times New Roman" w:hAnsi="Times New Roman" w:cs="Times New Roman"/>
              </w:rPr>
            </w:pPr>
            <w:r w:rsidRPr="00952B8A">
              <w:rPr>
                <w:rFonts w:ascii="Times New Roman" w:eastAsia="Calibri" w:hAnsi="Times New Roman" w:cs="Times New Roman"/>
                <w:lang w:eastAsia="en-US"/>
              </w:rPr>
              <w:t xml:space="preserve">Реализовано </w:t>
            </w:r>
            <w:r w:rsidRPr="00952B8A">
              <w:rPr>
                <w:rFonts w:ascii="Times New Roman" w:eastAsia="Calibri" w:hAnsi="Times New Roman" w:cs="Times New Roman"/>
                <w:i/>
                <w:lang w:eastAsia="en-US"/>
              </w:rPr>
              <w:t xml:space="preserve">10 </w:t>
            </w:r>
            <w:r w:rsidRPr="00952B8A">
              <w:rPr>
                <w:rFonts w:ascii="Times New Roman" w:eastAsia="Calibri" w:hAnsi="Times New Roman" w:cs="Times New Roman"/>
                <w:lang w:eastAsia="en-US"/>
              </w:rPr>
              <w:t>мероприятий</w:t>
            </w:r>
          </w:p>
        </w:tc>
      </w:tr>
      <w:tr w:rsidR="00A6662D" w:rsidRPr="00952B8A" w:rsidTr="00A6662D">
        <w:trPr>
          <w:trHeight w:val="491"/>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1.16</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Анализ коррупционных рисков, связанных с участием лиц, замещающих муниципальные должности, должности муниципальной службы, в управлении коммерческими и некоммерческими организациями, в том числе являющимися организациями государственных корпораций (компаний) или публично-правовых компаний, и их деятельностью в качестве членов </w:t>
            </w:r>
            <w:r w:rsidRPr="00952B8A">
              <w:rPr>
                <w:sz w:val="20"/>
                <w:szCs w:val="20"/>
              </w:rPr>
              <w:lastRenderedPageBreak/>
              <w:t>коллегиальных органов управления этих организаций</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Управление правовой и кадровой работы администрации МО ГО «Усинск»;</w:t>
            </w:r>
          </w:p>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 xml:space="preserve">МО ГО «Усинск», отраслевые (функциональные) и </w:t>
            </w:r>
            <w:r w:rsidRPr="00952B8A">
              <w:rPr>
                <w:sz w:val="20"/>
                <w:szCs w:val="20"/>
              </w:rPr>
              <w:lastRenderedPageBreak/>
              <w:t>территориальные органы администрации, имеющие статус отдельного юридического лица</w:t>
            </w:r>
          </w:p>
        </w:tc>
        <w:tc>
          <w:tcPr>
            <w:tcW w:w="1734" w:type="pct"/>
          </w:tcPr>
          <w:p w:rsidR="00650112" w:rsidRPr="00952B8A" w:rsidRDefault="006D416B" w:rsidP="00650112">
            <w:pPr>
              <w:pStyle w:val="ConsPlusNormal"/>
              <w:ind w:firstLine="364"/>
              <w:jc w:val="both"/>
              <w:rPr>
                <w:rFonts w:ascii="Times New Roman" w:hAnsi="Times New Roman" w:cs="Times New Roman"/>
              </w:rPr>
            </w:pPr>
            <w:r w:rsidRPr="00952B8A">
              <w:rPr>
                <w:rFonts w:ascii="Times New Roman" w:hAnsi="Times New Roman" w:cs="Times New Roman"/>
              </w:rPr>
              <w:lastRenderedPageBreak/>
              <w:t>-</w:t>
            </w:r>
            <w:r w:rsidR="00650112" w:rsidRPr="00952B8A">
              <w:rPr>
                <w:rFonts w:ascii="Times New Roman" w:hAnsi="Times New Roman" w:cs="Times New Roman"/>
              </w:rPr>
              <w:t xml:space="preserve"> В 2022 г. анализ коррупционных рисков проведен.</w:t>
            </w:r>
          </w:p>
          <w:p w:rsidR="00650112" w:rsidRPr="00952B8A" w:rsidRDefault="00650112" w:rsidP="00650112">
            <w:pPr>
              <w:pStyle w:val="ConsPlusNormal"/>
              <w:ind w:firstLine="364"/>
              <w:jc w:val="both"/>
              <w:rPr>
                <w:rFonts w:ascii="Times New Roman" w:hAnsi="Times New Roman" w:cs="Times New Roman"/>
              </w:rPr>
            </w:pPr>
            <w:r w:rsidRPr="00952B8A">
              <w:rPr>
                <w:rFonts w:ascii="Times New Roman" w:hAnsi="Times New Roman" w:cs="Times New Roman"/>
              </w:rPr>
              <w:t xml:space="preserve">В ходе анализа выявлено следующее: </w:t>
            </w:r>
          </w:p>
          <w:p w:rsidR="00650112" w:rsidRPr="00952B8A" w:rsidRDefault="00650112" w:rsidP="00650112">
            <w:pPr>
              <w:pStyle w:val="ConsPlusNormal"/>
              <w:ind w:firstLine="364"/>
              <w:jc w:val="both"/>
              <w:rPr>
                <w:rFonts w:ascii="Times New Roman" w:hAnsi="Times New Roman" w:cs="Times New Roman"/>
              </w:rPr>
            </w:pPr>
            <w:r w:rsidRPr="00952B8A">
              <w:rPr>
                <w:rFonts w:ascii="Times New Roman" w:hAnsi="Times New Roman" w:cs="Times New Roman"/>
              </w:rPr>
              <w:t xml:space="preserve">При подготовке по проведению анализа коррупционных рисков, связанных с участием лиц, замещающих муниципальные должности в муниципальном образовании городского округа «Усинск», должности муниципальной службы в муниципальном образовании городского округа «Усинск», в управлении коммерческими и </w:t>
            </w:r>
            <w:r w:rsidRPr="00952B8A">
              <w:rPr>
                <w:rFonts w:ascii="Times New Roman" w:hAnsi="Times New Roman" w:cs="Times New Roman"/>
              </w:rPr>
              <w:lastRenderedPageBreak/>
              <w:t>некоммерческими организациями, в том числе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была проведена следующаяработа:</w:t>
            </w:r>
          </w:p>
          <w:p w:rsidR="00650112" w:rsidRPr="00952B8A" w:rsidRDefault="00650112" w:rsidP="00650112">
            <w:pPr>
              <w:pStyle w:val="ConsPlusNormal"/>
              <w:ind w:firstLine="364"/>
              <w:jc w:val="both"/>
              <w:rPr>
                <w:rFonts w:ascii="Times New Roman" w:hAnsi="Times New Roman" w:cs="Times New Roman"/>
              </w:rPr>
            </w:pPr>
            <w:r w:rsidRPr="00952B8A">
              <w:rPr>
                <w:rFonts w:ascii="Times New Roman" w:hAnsi="Times New Roman" w:cs="Times New Roman"/>
              </w:rPr>
              <w:t>В отношении лиц, замещающих муниципальные должности в муниципальном образовании городского округа «Усинск» (глава городского округа - руководитель администрации, председатель КСП МО ГО «Усинск», аудитор КСП МО ГО «Усинск»), лиц,  замещающих должности муниципальной службы в администрации муниципального образования городского округа «Усинск», проведена проверка по выявлению фактов, содержащих признаки возникновения конфликта интересов, первоочередное внимание уделено выявлению скрытой аффилированности и участию вышеуказанных лиц вуправлении коммерческими и некоммерческими организациями, в том числе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Проверка проведена в соответствии с распоряжениями администрации от 06 апреля 2022 № 46-р и 29 сентября 2022 года № 137-р и заключалась в следующем:</w:t>
            </w:r>
          </w:p>
          <w:p w:rsidR="00650112" w:rsidRPr="00952B8A" w:rsidRDefault="00650112" w:rsidP="00650112">
            <w:pPr>
              <w:pStyle w:val="ConsPlusNormal"/>
              <w:ind w:firstLine="364"/>
              <w:jc w:val="both"/>
              <w:rPr>
                <w:rFonts w:ascii="Times New Roman" w:hAnsi="Times New Roman" w:cs="Times New Roman"/>
              </w:rPr>
            </w:pPr>
            <w:r w:rsidRPr="00952B8A">
              <w:rPr>
                <w:rFonts w:ascii="Times New Roman" w:hAnsi="Times New Roman" w:cs="Times New Roman"/>
              </w:rPr>
              <w:t>•</w:t>
            </w:r>
            <w:r w:rsidRPr="00952B8A">
              <w:rPr>
                <w:rFonts w:ascii="Times New Roman" w:hAnsi="Times New Roman" w:cs="Times New Roman"/>
              </w:rPr>
              <w:tab/>
              <w:t>Установлен перечень должностных лиц, подлежащих проверке;</w:t>
            </w:r>
          </w:p>
          <w:p w:rsidR="00650112" w:rsidRPr="00952B8A" w:rsidRDefault="00650112" w:rsidP="00650112">
            <w:pPr>
              <w:pStyle w:val="ConsPlusNormal"/>
              <w:ind w:firstLine="364"/>
              <w:jc w:val="both"/>
              <w:rPr>
                <w:rFonts w:ascii="Times New Roman" w:hAnsi="Times New Roman" w:cs="Times New Roman"/>
              </w:rPr>
            </w:pPr>
            <w:r w:rsidRPr="00952B8A">
              <w:rPr>
                <w:rFonts w:ascii="Times New Roman" w:hAnsi="Times New Roman" w:cs="Times New Roman"/>
              </w:rPr>
              <w:t>•</w:t>
            </w:r>
            <w:r w:rsidRPr="00952B8A">
              <w:rPr>
                <w:rFonts w:ascii="Times New Roman" w:hAnsi="Times New Roman" w:cs="Times New Roman"/>
              </w:rPr>
              <w:tab/>
              <w:t>Установлен перечень лиц, состоящих с должностными лицами в близком родстве или свойстве;</w:t>
            </w:r>
          </w:p>
          <w:p w:rsidR="00650112" w:rsidRPr="00952B8A" w:rsidRDefault="00650112" w:rsidP="00650112">
            <w:pPr>
              <w:pStyle w:val="ConsPlusNormal"/>
              <w:ind w:firstLine="364"/>
              <w:jc w:val="both"/>
              <w:rPr>
                <w:rFonts w:ascii="Times New Roman" w:hAnsi="Times New Roman" w:cs="Times New Roman"/>
              </w:rPr>
            </w:pPr>
            <w:r w:rsidRPr="00952B8A">
              <w:rPr>
                <w:rFonts w:ascii="Times New Roman" w:hAnsi="Times New Roman" w:cs="Times New Roman"/>
              </w:rPr>
              <w:t>•</w:t>
            </w:r>
            <w:r w:rsidRPr="00952B8A">
              <w:rPr>
                <w:rFonts w:ascii="Times New Roman" w:hAnsi="Times New Roman" w:cs="Times New Roman"/>
              </w:rPr>
              <w:tab/>
              <w:t xml:space="preserve">анализ информации, размещенной в различных электронных сервисах таких как ЕГРЮЛ/ЕГРИП (https://egrul.nalog.ru), «Прозрачный бизнес» (https://pb.nalog.ru/),  портал Rusprofile </w:t>
            </w:r>
            <w:r w:rsidRPr="00952B8A">
              <w:rPr>
                <w:rFonts w:ascii="Times New Roman" w:hAnsi="Times New Roman" w:cs="Times New Roman"/>
              </w:rPr>
              <w:lastRenderedPageBreak/>
              <w:t>(https://www.rusprofile.ru/), портал ЗАЧЕСТНЫЙБИЗНЕС (https://zachestnyibiznes.ru/);</w:t>
            </w:r>
          </w:p>
          <w:p w:rsidR="00650112" w:rsidRPr="00952B8A" w:rsidRDefault="00650112" w:rsidP="00650112">
            <w:pPr>
              <w:pStyle w:val="ConsPlusNormal"/>
              <w:ind w:firstLine="364"/>
              <w:jc w:val="both"/>
              <w:rPr>
                <w:rFonts w:ascii="Times New Roman" w:hAnsi="Times New Roman" w:cs="Times New Roman"/>
              </w:rPr>
            </w:pPr>
            <w:r w:rsidRPr="00952B8A">
              <w:rPr>
                <w:rFonts w:ascii="Times New Roman" w:hAnsi="Times New Roman" w:cs="Times New Roman"/>
              </w:rPr>
              <w:t>•</w:t>
            </w:r>
            <w:r w:rsidRPr="00952B8A">
              <w:rPr>
                <w:rFonts w:ascii="Times New Roman" w:hAnsi="Times New Roman" w:cs="Times New Roman"/>
              </w:rPr>
              <w:tab/>
              <w:t>анализ информации, размещенной на официальном сайте единой информационной системы в сфере закупок (www.zakupki.gov.ru) на наличие заключенных договоров, предметом которых являются поставка товара, выполнение работы, оказание услуги (в том числе приобретение недвижимого имущества или аренда имущества), от имени администрации муниципального образования городского округа «Усинск» в целях определения аффилированности заключенных договоров;</w:t>
            </w:r>
          </w:p>
          <w:p w:rsidR="00650112" w:rsidRPr="00952B8A" w:rsidRDefault="00650112" w:rsidP="00650112">
            <w:pPr>
              <w:pStyle w:val="ConsPlusNormal"/>
              <w:ind w:firstLine="364"/>
              <w:jc w:val="both"/>
              <w:rPr>
                <w:rFonts w:ascii="Times New Roman" w:hAnsi="Times New Roman" w:cs="Times New Roman"/>
              </w:rPr>
            </w:pPr>
            <w:r w:rsidRPr="00952B8A">
              <w:rPr>
                <w:rFonts w:ascii="Times New Roman" w:hAnsi="Times New Roman" w:cs="Times New Roman"/>
              </w:rPr>
              <w:t>•</w:t>
            </w:r>
            <w:r w:rsidRPr="00952B8A">
              <w:rPr>
                <w:rFonts w:ascii="Times New Roman" w:hAnsi="Times New Roman" w:cs="Times New Roman"/>
              </w:rPr>
              <w:tab/>
              <w:t xml:space="preserve">осуществлен перекрестный анализ имеющейся в распоряжении информации для целей выявления личной заинтересованности у должностных лиц, а так же выявления случаев участия вышеуказанных лиц в управлении коммерческими и некоммерческими организациями, в том числе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w:t>
            </w:r>
          </w:p>
          <w:p w:rsidR="00A6662D" w:rsidRPr="00952B8A" w:rsidRDefault="00650112" w:rsidP="00650112">
            <w:pPr>
              <w:pStyle w:val="ConsPlusNormal"/>
              <w:ind w:firstLine="364"/>
              <w:jc w:val="both"/>
              <w:rPr>
                <w:rFonts w:ascii="Times New Roman" w:hAnsi="Times New Roman" w:cs="Times New Roman"/>
              </w:rPr>
            </w:pPr>
            <w:r w:rsidRPr="00952B8A">
              <w:rPr>
                <w:rFonts w:ascii="Times New Roman" w:hAnsi="Times New Roman" w:cs="Times New Roman"/>
              </w:rPr>
              <w:t xml:space="preserve">По результатам проверки случаев участия лиц, замещающих муниципальные должности и должности муниципальной службы в управлении коммерческими и некоммерческими организациями, в том числе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а так же фактов, содержащих признаки возникновения конфликта интересов </w:t>
            </w:r>
            <w:r w:rsidRPr="00952B8A">
              <w:rPr>
                <w:rFonts w:ascii="Times New Roman" w:hAnsi="Times New Roman" w:cs="Times New Roman"/>
                <w:u w:val="single"/>
              </w:rPr>
              <w:t>не выявлено.</w:t>
            </w:r>
          </w:p>
        </w:tc>
      </w:tr>
      <w:tr w:rsidR="00A6662D" w:rsidRPr="00952B8A" w:rsidTr="00A6662D">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1.17</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Анализ жалоб и обращений граждан о фактах коррупции в органах местного </w:t>
            </w:r>
            <w:r w:rsidRPr="00952B8A">
              <w:rPr>
                <w:sz w:val="20"/>
                <w:szCs w:val="20"/>
              </w:rPr>
              <w:lastRenderedPageBreak/>
              <w:t>самоуправления, отраслевых (функциональных) органах администрации муниципального образования городского округа «Усинск», имеющих статус отдельного юридического лица</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lastRenderedPageBreak/>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A6662D" w:rsidRPr="00952B8A" w:rsidRDefault="00DC7FE3" w:rsidP="00F03FCC">
            <w:pPr>
              <w:pStyle w:val="ConsPlusNormal"/>
              <w:ind w:firstLine="335"/>
              <w:jc w:val="both"/>
              <w:rPr>
                <w:rFonts w:ascii="Times New Roman" w:hAnsi="Times New Roman" w:cs="Times New Roman"/>
                <w:i/>
              </w:rPr>
            </w:pPr>
            <w:r w:rsidRPr="00952B8A">
              <w:rPr>
                <w:rFonts w:ascii="Times New Roman" w:hAnsi="Times New Roman" w:cs="Times New Roman"/>
                <w:i/>
              </w:rPr>
              <w:lastRenderedPageBreak/>
              <w:t xml:space="preserve">За отчетный период жалоб и обращений граждан о фактах коррупции в орган местного самоуправления в </w:t>
            </w:r>
            <w:r w:rsidRPr="00952B8A">
              <w:rPr>
                <w:rFonts w:ascii="Times New Roman" w:hAnsi="Times New Roman" w:cs="Times New Roman"/>
                <w:i/>
              </w:rPr>
              <w:lastRenderedPageBreak/>
              <w:t>Республике Коми не поступало.</w:t>
            </w:r>
          </w:p>
        </w:tc>
      </w:tr>
      <w:tr w:rsidR="00A6662D" w:rsidRPr="00952B8A" w:rsidTr="00A6662D">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1.18</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rFonts w:eastAsiaTheme="minorHAnsi"/>
                <w:sz w:val="20"/>
                <w:szCs w:val="20"/>
                <w:lang w:eastAsia="en-US"/>
              </w:rPr>
              <w:t>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795" w:type="pct"/>
            <w:tcMar>
              <w:left w:w="57" w:type="dxa"/>
              <w:right w:w="57" w:type="dxa"/>
            </w:tcMar>
          </w:tcPr>
          <w:p w:rsidR="00A6662D" w:rsidRPr="00952B8A" w:rsidRDefault="00A6662D" w:rsidP="00A6662D">
            <w:pPr>
              <w:widowControl w:val="0"/>
              <w:autoSpaceDE w:val="0"/>
              <w:autoSpaceDN w:val="0"/>
              <w:jc w:val="center"/>
              <w:rPr>
                <w:rFonts w:eastAsiaTheme="minorHAnsi"/>
                <w:sz w:val="20"/>
                <w:szCs w:val="20"/>
                <w:shd w:val="clear" w:color="auto" w:fill="FFFFFF"/>
                <w:lang w:eastAsia="en-US"/>
              </w:rPr>
            </w:pPr>
            <w:r w:rsidRPr="00952B8A">
              <w:rPr>
                <w:rFonts w:eastAsiaTheme="minorHAnsi"/>
                <w:sz w:val="20"/>
                <w:szCs w:val="20"/>
                <w:shd w:val="clear" w:color="auto" w:fill="FFFFFF"/>
                <w:lang w:eastAsia="en-US"/>
              </w:rPr>
              <w:t xml:space="preserve">Ежеквартально </w:t>
            </w:r>
          </w:p>
          <w:p w:rsidR="00A6662D" w:rsidRPr="00952B8A" w:rsidRDefault="00A6662D" w:rsidP="00A6662D">
            <w:pPr>
              <w:widowControl w:val="0"/>
              <w:autoSpaceDE w:val="0"/>
              <w:autoSpaceDN w:val="0"/>
              <w:jc w:val="center"/>
              <w:rPr>
                <w:sz w:val="20"/>
                <w:szCs w:val="20"/>
              </w:rPr>
            </w:pP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Управление правовой и кадровой работы администрации МО ГО «Усинск»;</w:t>
            </w:r>
          </w:p>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FC6C04" w:rsidRPr="00952B8A" w:rsidRDefault="008E3847" w:rsidP="00FC6C04">
            <w:pPr>
              <w:ind w:firstLine="142"/>
              <w:jc w:val="both"/>
              <w:rPr>
                <w:sz w:val="20"/>
                <w:szCs w:val="20"/>
              </w:rPr>
            </w:pPr>
            <w:r w:rsidRPr="00952B8A">
              <w:rPr>
                <w:sz w:val="20"/>
                <w:szCs w:val="20"/>
              </w:rPr>
              <w:t>-</w:t>
            </w:r>
            <w:r w:rsidR="00FC6C04" w:rsidRPr="00952B8A">
              <w:rPr>
                <w:sz w:val="20"/>
                <w:szCs w:val="20"/>
              </w:rPr>
              <w:t>Обеспечено ежеквартальное 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p w:rsidR="00A6662D" w:rsidRPr="00952B8A" w:rsidRDefault="00FC6C04" w:rsidP="00FC6C04">
            <w:pPr>
              <w:pStyle w:val="ConsPlusNormal"/>
              <w:ind w:firstLine="0"/>
              <w:jc w:val="both"/>
              <w:rPr>
                <w:rFonts w:ascii="Times New Roman" w:hAnsi="Times New Roman" w:cs="Times New Roman"/>
              </w:rPr>
            </w:pPr>
            <w:r w:rsidRPr="00952B8A">
              <w:rPr>
                <w:rFonts w:ascii="Times New Roman" w:eastAsia="Calibri" w:hAnsi="Times New Roman" w:cs="Times New Roman"/>
                <w:lang w:eastAsia="en-US"/>
              </w:rPr>
              <w:t xml:space="preserve">В 2022 году рассмотрено </w:t>
            </w:r>
            <w:r w:rsidRPr="00952B8A">
              <w:rPr>
                <w:rFonts w:ascii="Times New Roman" w:eastAsia="Calibri" w:hAnsi="Times New Roman" w:cs="Times New Roman"/>
                <w:b/>
                <w:lang w:eastAsia="en-US"/>
              </w:rPr>
              <w:t>2</w:t>
            </w:r>
            <w:r w:rsidRPr="00952B8A">
              <w:rPr>
                <w:rFonts w:ascii="Times New Roman" w:eastAsia="Calibri" w:hAnsi="Times New Roman" w:cs="Times New Roman"/>
                <w:lang w:eastAsia="en-US"/>
              </w:rPr>
              <w:t xml:space="preserve"> Обзора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r>
      <w:tr w:rsidR="00A6662D" w:rsidRPr="00952B8A" w:rsidTr="00A6662D">
        <w:tc>
          <w:tcPr>
            <w:tcW w:w="206" w:type="pct"/>
            <w:tcMar>
              <w:left w:w="57" w:type="dxa"/>
              <w:right w:w="57" w:type="dxa"/>
            </w:tcMar>
          </w:tcPr>
          <w:p w:rsidR="00A6662D" w:rsidRPr="00952B8A" w:rsidRDefault="00A6662D" w:rsidP="00A6662D">
            <w:pPr>
              <w:widowControl w:val="0"/>
              <w:autoSpaceDE w:val="0"/>
              <w:autoSpaceDN w:val="0"/>
              <w:jc w:val="center"/>
              <w:rPr>
                <w:b/>
                <w:sz w:val="20"/>
                <w:szCs w:val="20"/>
              </w:rPr>
            </w:pPr>
            <w:r w:rsidRPr="00952B8A">
              <w:rPr>
                <w:b/>
                <w:sz w:val="20"/>
                <w:szCs w:val="20"/>
              </w:rPr>
              <w:t>1.19</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rFonts w:eastAsiaTheme="minorHAnsi"/>
                <w:sz w:val="20"/>
                <w:szCs w:val="20"/>
                <w:lang w:eastAsia="en-US"/>
              </w:rPr>
              <w:t xml:space="preserve">Рассмотрение на заседании Комиссии по противодействию коррупции </w:t>
            </w:r>
            <w:r w:rsidRPr="00952B8A">
              <w:rPr>
                <w:sz w:val="20"/>
                <w:szCs w:val="20"/>
              </w:rPr>
              <w:t xml:space="preserve">в муниципальном образовании городского округа «Усинск» </w:t>
            </w:r>
            <w:r w:rsidRPr="00952B8A">
              <w:rPr>
                <w:rFonts w:eastAsiaTheme="minorHAnsi"/>
                <w:sz w:val="20"/>
                <w:szCs w:val="20"/>
                <w:lang w:eastAsia="en-US"/>
              </w:rPr>
              <w:t>отчета о ходе реализации Программы</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До 31 января (ежегодно)</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Управление правовой и кадровой работы администрации МО ГО «Усинск»</w:t>
            </w:r>
          </w:p>
          <w:p w:rsidR="00A6662D" w:rsidRPr="00952B8A" w:rsidRDefault="00A6662D" w:rsidP="00FD0215">
            <w:pPr>
              <w:widowControl w:val="0"/>
              <w:autoSpaceDE w:val="0"/>
              <w:autoSpaceDN w:val="0"/>
              <w:jc w:val="both"/>
              <w:rPr>
                <w:sz w:val="20"/>
                <w:szCs w:val="20"/>
              </w:rPr>
            </w:pPr>
          </w:p>
        </w:tc>
        <w:tc>
          <w:tcPr>
            <w:tcW w:w="1734" w:type="pct"/>
          </w:tcPr>
          <w:p w:rsidR="00A6662D" w:rsidRPr="00952B8A" w:rsidRDefault="00E156EF" w:rsidP="00F81D3E">
            <w:pPr>
              <w:pStyle w:val="ConsPlusNormal"/>
              <w:ind w:firstLine="335"/>
              <w:jc w:val="both"/>
              <w:rPr>
                <w:rFonts w:ascii="Times New Roman" w:hAnsi="Times New Roman" w:cs="Times New Roman"/>
              </w:rPr>
            </w:pPr>
            <w:r w:rsidRPr="00952B8A">
              <w:rPr>
                <w:rFonts w:ascii="Times New Roman" w:hAnsi="Times New Roman" w:cs="Times New Roman"/>
              </w:rPr>
              <w:t>Рассмотрено на заседании Комиссии по противодействию коррупции в муниципальном образовании городского округа «Усинск» (</w:t>
            </w:r>
            <w:r w:rsidR="00F81D3E" w:rsidRPr="00952B8A">
              <w:rPr>
                <w:rFonts w:ascii="Times New Roman" w:hAnsi="Times New Roman" w:cs="Times New Roman"/>
              </w:rPr>
              <w:t>31.01.2022</w:t>
            </w:r>
            <w:r w:rsidRPr="00952B8A">
              <w:rPr>
                <w:rFonts w:ascii="Times New Roman" w:hAnsi="Times New Roman" w:cs="Times New Roman"/>
              </w:rPr>
              <w:t>)</w:t>
            </w:r>
          </w:p>
        </w:tc>
      </w:tr>
      <w:tr w:rsidR="00A6662D" w:rsidRPr="00952B8A" w:rsidTr="00A6662D">
        <w:tc>
          <w:tcPr>
            <w:tcW w:w="5000" w:type="pct"/>
            <w:gridSpan w:val="5"/>
            <w:tcMar>
              <w:left w:w="57" w:type="dxa"/>
              <w:right w:w="57" w:type="dxa"/>
            </w:tcMar>
          </w:tcPr>
          <w:p w:rsidR="00A6662D" w:rsidRPr="00952B8A" w:rsidRDefault="00A6662D" w:rsidP="00FD0215">
            <w:pPr>
              <w:pStyle w:val="ConsPlusNormal"/>
              <w:ind w:right="154" w:firstLine="284"/>
              <w:jc w:val="both"/>
              <w:rPr>
                <w:rFonts w:ascii="Times New Roman" w:hAnsi="Times New Roman" w:cs="Times New Roman"/>
                <w:b/>
                <w:color w:val="000000"/>
              </w:rPr>
            </w:pPr>
            <w:r w:rsidRPr="00952B8A">
              <w:rPr>
                <w:rFonts w:ascii="Times New Roman" w:hAnsi="Times New Roman" w:cs="Times New Roman"/>
                <w:b/>
              </w:rPr>
              <w:t>2. Повышение эффективности мер по противодействию коррупции и совершенствование антикоррупционных механизмов в реализации кадровой политики в муниципальном образовании городского округа «Усинск»</w:t>
            </w:r>
          </w:p>
        </w:tc>
      </w:tr>
      <w:tr w:rsidR="00A6662D" w:rsidRPr="00952B8A" w:rsidTr="00A6662D">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2.1</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Обеспечение действенного функционирования комиссий по соблюдению требований к служебному поведению муниципальных служащих и урегулированию </w:t>
            </w:r>
            <w:r w:rsidRPr="00952B8A">
              <w:rPr>
                <w:sz w:val="20"/>
                <w:szCs w:val="20"/>
              </w:rPr>
              <w:lastRenderedPageBreak/>
              <w:t>конфликта интересов</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 xml:space="preserve">МО ГО «Усинск», отраслевые </w:t>
            </w:r>
            <w:r w:rsidRPr="00952B8A">
              <w:rPr>
                <w:sz w:val="20"/>
                <w:szCs w:val="20"/>
              </w:rPr>
              <w:lastRenderedPageBreak/>
              <w:t>(функциональные) и территориальные органы администрации, имеющие статус отдельного юридического лица</w:t>
            </w:r>
          </w:p>
        </w:tc>
        <w:tc>
          <w:tcPr>
            <w:tcW w:w="1734" w:type="pct"/>
          </w:tcPr>
          <w:p w:rsidR="00FC6C04" w:rsidRPr="00952B8A" w:rsidRDefault="00FC6C04" w:rsidP="00FC6C04">
            <w:pPr>
              <w:widowControl w:val="0"/>
              <w:autoSpaceDE w:val="0"/>
              <w:autoSpaceDN w:val="0"/>
              <w:ind w:firstLine="142"/>
              <w:jc w:val="both"/>
              <w:rPr>
                <w:sz w:val="20"/>
                <w:szCs w:val="20"/>
              </w:rPr>
            </w:pPr>
            <w:r w:rsidRPr="00952B8A">
              <w:rPr>
                <w:sz w:val="20"/>
                <w:szCs w:val="20"/>
              </w:rPr>
              <w:lastRenderedPageBreak/>
              <w:t xml:space="preserve">В органах местного самоуправления в Республике Коми функционирует </w:t>
            </w:r>
            <w:r w:rsidRPr="00952B8A">
              <w:rPr>
                <w:b/>
                <w:sz w:val="20"/>
                <w:szCs w:val="20"/>
              </w:rPr>
              <w:t>4</w:t>
            </w:r>
            <w:r w:rsidRPr="00952B8A">
              <w:rPr>
                <w:sz w:val="20"/>
                <w:szCs w:val="20"/>
              </w:rPr>
              <w:t xml:space="preserve"> комиссии по соблюдению требований к служебному поведению муниципальных служащих и урегулированию конфликта интересов.</w:t>
            </w:r>
          </w:p>
          <w:p w:rsidR="00FC6C04" w:rsidRPr="00952B8A" w:rsidRDefault="00FC6C04" w:rsidP="00FC6C04">
            <w:pPr>
              <w:widowControl w:val="0"/>
              <w:autoSpaceDE w:val="0"/>
              <w:autoSpaceDN w:val="0"/>
              <w:ind w:firstLine="142"/>
              <w:jc w:val="both"/>
              <w:rPr>
                <w:sz w:val="20"/>
                <w:szCs w:val="20"/>
              </w:rPr>
            </w:pPr>
            <w:r w:rsidRPr="00952B8A">
              <w:rPr>
                <w:sz w:val="20"/>
                <w:szCs w:val="20"/>
              </w:rPr>
              <w:lastRenderedPageBreak/>
              <w:t xml:space="preserve">В 2022 г. проведено </w:t>
            </w:r>
            <w:r w:rsidRPr="00952B8A">
              <w:rPr>
                <w:b/>
                <w:i/>
                <w:sz w:val="20"/>
                <w:szCs w:val="20"/>
              </w:rPr>
              <w:t>13</w:t>
            </w:r>
            <w:r w:rsidR="000A7B0E" w:rsidRPr="00952B8A">
              <w:rPr>
                <w:b/>
                <w:i/>
                <w:sz w:val="20"/>
                <w:szCs w:val="20"/>
              </w:rPr>
              <w:t xml:space="preserve"> </w:t>
            </w:r>
            <w:r w:rsidRPr="00952B8A">
              <w:rPr>
                <w:sz w:val="20"/>
                <w:szCs w:val="20"/>
              </w:rPr>
              <w:t xml:space="preserve">заседаний комиссии по соблюдению требований к служебному поведению муниципальных служащих Республики Коми и урегулированию конфликта интересов, на которых рассмотрено </w:t>
            </w:r>
            <w:r w:rsidRPr="00952B8A">
              <w:rPr>
                <w:b/>
                <w:i/>
                <w:sz w:val="20"/>
                <w:szCs w:val="20"/>
              </w:rPr>
              <w:t>25</w:t>
            </w:r>
            <w:r w:rsidRPr="00952B8A">
              <w:rPr>
                <w:sz w:val="20"/>
                <w:szCs w:val="20"/>
              </w:rPr>
              <w:t xml:space="preserve"> вопросов.</w:t>
            </w:r>
          </w:p>
          <w:p w:rsidR="00FC6C04" w:rsidRPr="00952B8A" w:rsidRDefault="00FC6C04" w:rsidP="00FC6C04">
            <w:pPr>
              <w:widowControl w:val="0"/>
              <w:autoSpaceDE w:val="0"/>
              <w:autoSpaceDN w:val="0"/>
              <w:ind w:firstLine="142"/>
              <w:jc w:val="both"/>
              <w:rPr>
                <w:sz w:val="20"/>
                <w:szCs w:val="20"/>
              </w:rPr>
            </w:pPr>
            <w:r w:rsidRPr="00952B8A">
              <w:rPr>
                <w:sz w:val="20"/>
                <w:szCs w:val="20"/>
              </w:rPr>
              <w:t xml:space="preserve">В отношении </w:t>
            </w:r>
            <w:r w:rsidRPr="00952B8A">
              <w:rPr>
                <w:b/>
                <w:i/>
                <w:sz w:val="20"/>
                <w:szCs w:val="20"/>
              </w:rPr>
              <w:t>4</w:t>
            </w:r>
            <w:r w:rsidRPr="00952B8A">
              <w:rPr>
                <w:sz w:val="20"/>
                <w:szCs w:val="20"/>
              </w:rPr>
              <w:t xml:space="preserve"> служащих, </w:t>
            </w:r>
            <w:r w:rsidRPr="00952B8A">
              <w:rPr>
                <w:b/>
                <w:i/>
                <w:sz w:val="20"/>
                <w:szCs w:val="20"/>
              </w:rPr>
              <w:t>13</w:t>
            </w:r>
            <w:r w:rsidRPr="00952B8A">
              <w:rPr>
                <w:sz w:val="20"/>
                <w:szCs w:val="20"/>
              </w:rPr>
              <w:t xml:space="preserve"> граждан, ранее замещавших должности муниципальной службы, рассмотрены вопросы на заседании комиссий. </w:t>
            </w:r>
          </w:p>
          <w:p w:rsidR="00A6662D" w:rsidRPr="00952B8A" w:rsidRDefault="00FC6C04" w:rsidP="00FC6C04">
            <w:pPr>
              <w:pStyle w:val="ConsPlusNormal"/>
              <w:ind w:firstLine="335"/>
              <w:jc w:val="both"/>
              <w:rPr>
                <w:rFonts w:ascii="Times New Roman" w:hAnsi="Times New Roman" w:cs="Times New Roman"/>
                <w:i/>
              </w:rPr>
            </w:pPr>
            <w:r w:rsidRPr="00952B8A">
              <w:rPr>
                <w:rFonts w:ascii="Times New Roman" w:eastAsia="Calibri" w:hAnsi="Times New Roman" w:cs="Times New Roman"/>
                <w:lang w:eastAsia="en-US"/>
              </w:rPr>
              <w:t>Меры дисциплинарной ответственности не применялись.</w:t>
            </w:r>
          </w:p>
        </w:tc>
      </w:tr>
      <w:tr w:rsidR="00A6662D" w:rsidRPr="00952B8A" w:rsidTr="00A6662D">
        <w:trPr>
          <w:trHeight w:val="437"/>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2.2</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в муниципальном образовании городского округа «Усинск» и членами их семей, сведений о доходах, об имуществе и обязательствах имущественного характера, представленных руководителями муниципальных учреждений и членами их семей</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 xml:space="preserve">Ежегодно </w:t>
            </w:r>
          </w:p>
          <w:p w:rsidR="00A6662D" w:rsidRPr="00952B8A" w:rsidRDefault="00A6662D" w:rsidP="00A6662D">
            <w:pPr>
              <w:widowControl w:val="0"/>
              <w:autoSpaceDE w:val="0"/>
              <w:autoSpaceDN w:val="0"/>
              <w:jc w:val="center"/>
              <w:rPr>
                <w:sz w:val="20"/>
                <w:szCs w:val="20"/>
              </w:rPr>
            </w:pPr>
            <w:r w:rsidRPr="00952B8A">
              <w:rPr>
                <w:sz w:val="20"/>
                <w:szCs w:val="20"/>
              </w:rPr>
              <w:t>до 1 июня года, следующего за отчетным</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880B87" w:rsidRPr="00952B8A" w:rsidRDefault="00880B87" w:rsidP="00417767">
            <w:pPr>
              <w:pStyle w:val="ConsPlusNormal"/>
              <w:ind w:firstLine="335"/>
              <w:jc w:val="both"/>
              <w:rPr>
                <w:rFonts w:ascii="Times New Roman" w:hAnsi="Times New Roman" w:cs="Times New Roman"/>
              </w:rPr>
            </w:pPr>
            <w:r w:rsidRPr="00952B8A">
              <w:rPr>
                <w:rFonts w:ascii="Times New Roman" w:hAnsi="Times New Roman" w:cs="Times New Roman"/>
              </w:rPr>
              <w:t>Внутренний мониторинг достоверности и полноты сведений о доходах, расходах, об имуществе и обязательствах имущественного характера проведен в отношении 7</w:t>
            </w:r>
            <w:r w:rsidR="00FC6C04" w:rsidRPr="00952B8A">
              <w:rPr>
                <w:rFonts w:ascii="Times New Roman" w:hAnsi="Times New Roman" w:cs="Times New Roman"/>
              </w:rPr>
              <w:t>2</w:t>
            </w:r>
            <w:r w:rsidRPr="00952B8A">
              <w:rPr>
                <w:rFonts w:ascii="Times New Roman" w:hAnsi="Times New Roman" w:cs="Times New Roman"/>
              </w:rPr>
              <w:t xml:space="preserve"> муниципальных служащих, что составляет 100</w:t>
            </w:r>
            <w:r w:rsidRPr="00952B8A">
              <w:rPr>
                <w:rFonts w:ascii="Times New Roman" w:hAnsi="Times New Roman" w:cs="Times New Roman"/>
                <w:i/>
              </w:rPr>
              <w:t xml:space="preserve"> %</w:t>
            </w:r>
            <w:r w:rsidRPr="00952B8A">
              <w:rPr>
                <w:rFonts w:ascii="Times New Roman" w:hAnsi="Times New Roman" w:cs="Times New Roman"/>
              </w:rPr>
              <w:t>.</w:t>
            </w:r>
          </w:p>
          <w:p w:rsidR="00A6662D" w:rsidRPr="00952B8A" w:rsidRDefault="00880B87" w:rsidP="00FC6C04">
            <w:pPr>
              <w:pStyle w:val="ConsPlusNormal"/>
              <w:ind w:firstLine="335"/>
              <w:jc w:val="both"/>
              <w:rPr>
                <w:rFonts w:ascii="Times New Roman" w:hAnsi="Times New Roman" w:cs="Times New Roman"/>
              </w:rPr>
            </w:pPr>
            <w:r w:rsidRPr="00952B8A">
              <w:rPr>
                <w:rFonts w:ascii="Times New Roman" w:hAnsi="Times New Roman" w:cs="Times New Roman"/>
              </w:rPr>
              <w:t xml:space="preserve">По результатам мониторинга выявлены нарушения при представлении сведений у </w:t>
            </w:r>
            <w:r w:rsidRPr="00952B8A">
              <w:rPr>
                <w:rFonts w:ascii="Times New Roman" w:hAnsi="Times New Roman" w:cs="Times New Roman"/>
                <w:i/>
              </w:rPr>
              <w:t xml:space="preserve">0  </w:t>
            </w:r>
            <w:r w:rsidRPr="00952B8A">
              <w:rPr>
                <w:rFonts w:ascii="Times New Roman" w:hAnsi="Times New Roman" w:cs="Times New Roman"/>
              </w:rPr>
              <w:t>муниципальных служащих.</w:t>
            </w:r>
          </w:p>
        </w:tc>
      </w:tr>
      <w:tr w:rsidR="00A6662D" w:rsidRPr="00952B8A" w:rsidTr="00A6662D">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2.3</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Проведение проверок достоверности и полноты сведений, представляемых гражданами, претендующими на замещение муниципальных должностей, должностей муниципальной службы, должностей руководителей муниципальных учреждений,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65390A" w:rsidRPr="00952B8A" w:rsidRDefault="00FC6C04" w:rsidP="00FC6C04">
            <w:pPr>
              <w:pStyle w:val="ConsPlusNormal"/>
              <w:ind w:right="154" w:firstLine="335"/>
              <w:jc w:val="center"/>
              <w:rPr>
                <w:rFonts w:ascii="Times New Roman" w:hAnsi="Times New Roman" w:cs="Times New Roman"/>
              </w:rPr>
            </w:pPr>
            <w:r w:rsidRPr="00952B8A">
              <w:rPr>
                <w:rFonts w:ascii="Times New Roman" w:hAnsi="Times New Roman" w:cs="Times New Roman"/>
              </w:rPr>
              <w:t>-</w:t>
            </w:r>
          </w:p>
          <w:p w:rsidR="00A6662D" w:rsidRPr="00952B8A" w:rsidRDefault="00A6662D" w:rsidP="00FD0215">
            <w:pPr>
              <w:pStyle w:val="ConsPlusNormal"/>
              <w:adjustRightInd/>
              <w:ind w:left="221" w:firstLine="0"/>
              <w:jc w:val="both"/>
              <w:rPr>
                <w:rFonts w:ascii="Times New Roman" w:hAnsi="Times New Roman" w:cs="Times New Roman"/>
              </w:rPr>
            </w:pPr>
          </w:p>
        </w:tc>
      </w:tr>
      <w:tr w:rsidR="00A6662D" w:rsidRPr="00952B8A" w:rsidTr="00A6662D">
        <w:trPr>
          <w:trHeight w:val="274"/>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highlight w:val="yellow"/>
              </w:rPr>
              <w:t>2.4</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Осуществление контроля за соблюдением </w:t>
            </w:r>
            <w:r w:rsidRPr="00952B8A">
              <w:rPr>
                <w:sz w:val="20"/>
                <w:szCs w:val="20"/>
              </w:rPr>
              <w:lastRenderedPageBreak/>
              <w:t>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w:t>
            </w:r>
            <w:r w:rsidRPr="00952B8A">
              <w:rPr>
                <w:sz w:val="20"/>
                <w:szCs w:val="20"/>
              </w:rPr>
              <w:lastRenderedPageBreak/>
              <w:t xml:space="preserve">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C55729" w:rsidRPr="00952B8A" w:rsidRDefault="00C55729" w:rsidP="00417767">
            <w:pPr>
              <w:pStyle w:val="ConsPlusNormal"/>
              <w:ind w:right="154" w:firstLine="335"/>
              <w:jc w:val="both"/>
              <w:rPr>
                <w:rFonts w:ascii="Times New Roman" w:hAnsi="Times New Roman" w:cs="Times New Roman"/>
              </w:rPr>
            </w:pPr>
            <w:r w:rsidRPr="00952B8A">
              <w:rPr>
                <w:rFonts w:ascii="Times New Roman" w:hAnsi="Times New Roman" w:cs="Times New Roman"/>
              </w:rPr>
              <w:lastRenderedPageBreak/>
              <w:t>В 202</w:t>
            </w:r>
            <w:r w:rsidR="00FC6C04" w:rsidRPr="00952B8A">
              <w:rPr>
                <w:rFonts w:ascii="Times New Roman" w:hAnsi="Times New Roman" w:cs="Times New Roman"/>
              </w:rPr>
              <w:t>2</w:t>
            </w:r>
            <w:r w:rsidRPr="00952B8A">
              <w:rPr>
                <w:rFonts w:ascii="Times New Roman" w:hAnsi="Times New Roman" w:cs="Times New Roman"/>
              </w:rPr>
              <w:t xml:space="preserve"> году в рамках осуществления контроля за </w:t>
            </w:r>
            <w:r w:rsidRPr="00952B8A">
              <w:rPr>
                <w:rFonts w:ascii="Times New Roman" w:hAnsi="Times New Roman" w:cs="Times New Roman"/>
              </w:rPr>
              <w:lastRenderedPageBreak/>
              <w:t>соблюдением лицами, замещающими муниципальные должности в Республике Коми, должности муниципальной службы в Республике Коми, запретов, ограничений и требований, установленных в целях противодействия коррупции, проведены следующие мероприятия:</w:t>
            </w:r>
          </w:p>
          <w:p w:rsidR="00036DF1" w:rsidRPr="00952B8A" w:rsidRDefault="00AF385D" w:rsidP="00417767">
            <w:pPr>
              <w:pStyle w:val="ConsPlusNormal"/>
              <w:ind w:right="154" w:firstLine="335"/>
              <w:jc w:val="both"/>
              <w:rPr>
                <w:rFonts w:ascii="Times New Roman" w:eastAsia="Calibri" w:hAnsi="Times New Roman" w:cs="Times New Roman"/>
                <w:b/>
              </w:rPr>
            </w:pPr>
            <w:r w:rsidRPr="00952B8A">
              <w:rPr>
                <w:rFonts w:ascii="Times New Roman" w:hAnsi="Times New Roman" w:cs="Times New Roman"/>
              </w:rPr>
              <w:t xml:space="preserve">Количество поступивших в отчетном периоде уведомлений </w:t>
            </w:r>
            <w:r w:rsidRPr="00952B8A">
              <w:rPr>
                <w:rFonts w:ascii="Times New Roman" w:eastAsia="Calibri" w:hAnsi="Times New Roman" w:cs="Times New Roman"/>
              </w:rPr>
              <w:t xml:space="preserve">лиц, замещающих должности муниципальной службы </w:t>
            </w:r>
            <w:r w:rsidRPr="00952B8A">
              <w:rPr>
                <w:rFonts w:ascii="Times New Roman" w:hAnsi="Times New Roman" w:cs="Times New Roman"/>
              </w:rPr>
              <w:t>о возникновении и (или) о возможном возникновении у них конфликта интересов</w:t>
            </w:r>
            <w:r w:rsidRPr="00952B8A">
              <w:rPr>
                <w:rFonts w:ascii="Times New Roman" w:eastAsia="Calibri" w:hAnsi="Times New Roman" w:cs="Times New Roman"/>
              </w:rPr>
              <w:t xml:space="preserve">: </w:t>
            </w:r>
            <w:r w:rsidRPr="00952B8A">
              <w:rPr>
                <w:rFonts w:ascii="Times New Roman" w:eastAsia="Calibri" w:hAnsi="Times New Roman" w:cs="Times New Roman"/>
                <w:b/>
              </w:rPr>
              <w:t>3</w:t>
            </w:r>
          </w:p>
          <w:p w:rsidR="00641086" w:rsidRPr="00952B8A" w:rsidRDefault="00641086" w:rsidP="00417767">
            <w:pPr>
              <w:pStyle w:val="ConsPlusNormal"/>
              <w:ind w:right="154" w:firstLine="335"/>
              <w:jc w:val="both"/>
              <w:rPr>
                <w:rFonts w:ascii="Times New Roman" w:hAnsi="Times New Roman" w:cs="Times New Roman"/>
              </w:rPr>
            </w:pPr>
            <w:r w:rsidRPr="00952B8A">
              <w:rPr>
                <w:rFonts w:ascii="Times New Roman" w:hAnsi="Times New Roman" w:cs="Times New Roman"/>
              </w:rPr>
              <w:t xml:space="preserve">Количество поступивших в отчетном периоде уведомлений о трудоустройстве бывших муниципальных служащих: </w:t>
            </w:r>
            <w:r w:rsidRPr="00952B8A">
              <w:rPr>
                <w:rFonts w:ascii="Times New Roman" w:hAnsi="Times New Roman" w:cs="Times New Roman"/>
                <w:b/>
              </w:rPr>
              <w:t>10</w:t>
            </w:r>
          </w:p>
          <w:p w:rsidR="00A6662D" w:rsidRPr="00952B8A" w:rsidRDefault="00C55729" w:rsidP="002732FB">
            <w:pPr>
              <w:pStyle w:val="ConsPlusNormal"/>
              <w:ind w:right="154" w:firstLine="335"/>
              <w:jc w:val="both"/>
              <w:rPr>
                <w:rFonts w:ascii="Times New Roman" w:hAnsi="Times New Roman" w:cs="Times New Roman"/>
              </w:rPr>
            </w:pPr>
            <w:r w:rsidRPr="00952B8A">
              <w:rPr>
                <w:rFonts w:ascii="Times New Roman" w:hAnsi="Times New Roman" w:cs="Times New Roman"/>
              </w:rPr>
              <w:softHyphen/>
            </w:r>
            <w:r w:rsidRPr="00952B8A">
              <w:rPr>
                <w:rFonts w:ascii="Times New Roman" w:hAnsi="Times New Roman" w:cs="Times New Roman"/>
              </w:rPr>
              <w:softHyphen/>
            </w:r>
            <w:r w:rsidRPr="00952B8A">
              <w:rPr>
                <w:rFonts w:ascii="Times New Roman" w:hAnsi="Times New Roman" w:cs="Times New Roman"/>
              </w:rPr>
              <w:softHyphen/>
            </w:r>
            <w:r w:rsidRPr="00952B8A">
              <w:rPr>
                <w:rFonts w:ascii="Times New Roman" w:hAnsi="Times New Roman" w:cs="Times New Roman"/>
              </w:rPr>
              <w:softHyphen/>
            </w:r>
            <w:r w:rsidRPr="00952B8A">
              <w:rPr>
                <w:rFonts w:ascii="Times New Roman" w:hAnsi="Times New Roman" w:cs="Times New Roman"/>
              </w:rPr>
              <w:softHyphen/>
              <w:t xml:space="preserve">в администрацию МО ГО «Усинск»  уведомлений об иной оплачиваемой работе </w:t>
            </w:r>
            <w:r w:rsidR="00103508" w:rsidRPr="00952B8A">
              <w:rPr>
                <w:rFonts w:ascii="Times New Roman" w:hAnsi="Times New Roman" w:cs="Times New Roman"/>
              </w:rPr>
              <w:t>не поступало</w:t>
            </w:r>
            <w:r w:rsidRPr="00952B8A">
              <w:rPr>
                <w:rFonts w:ascii="Times New Roman" w:hAnsi="Times New Roman" w:cs="Times New Roman"/>
              </w:rPr>
              <w:t>;</w:t>
            </w:r>
          </w:p>
          <w:p w:rsidR="006B7794" w:rsidRPr="00952B8A" w:rsidRDefault="006B7794" w:rsidP="002732FB">
            <w:pPr>
              <w:pStyle w:val="ConsPlusNormal"/>
              <w:ind w:right="154" w:firstLine="335"/>
              <w:jc w:val="both"/>
              <w:rPr>
                <w:rFonts w:ascii="Times New Roman" w:hAnsi="Times New Roman" w:cs="Times New Roman"/>
              </w:rPr>
            </w:pPr>
            <w:r w:rsidRPr="00952B8A">
              <w:rPr>
                <w:rFonts w:ascii="Times New Roman" w:hAnsi="Times New Roman" w:cs="Times New Roman"/>
              </w:rPr>
              <w:t>Уведомления рассмотрены на комиссиях по соблюдению требований к служебному поведению муниципальных служащих.</w:t>
            </w:r>
          </w:p>
        </w:tc>
      </w:tr>
      <w:tr w:rsidR="00A6662D" w:rsidRPr="00952B8A" w:rsidTr="00A6662D">
        <w:trPr>
          <w:trHeight w:val="274"/>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2.5</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Проведение должностными лицами, ответственными за работу по профилактике коррупционных и иных правонарушений в органах местного самоуправления,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 xml:space="preserve">1 раз </w:t>
            </w:r>
          </w:p>
          <w:p w:rsidR="00A6662D" w:rsidRPr="00952B8A" w:rsidRDefault="00A6662D" w:rsidP="00A6662D">
            <w:pPr>
              <w:widowControl w:val="0"/>
              <w:autoSpaceDE w:val="0"/>
              <w:autoSpaceDN w:val="0"/>
              <w:jc w:val="center"/>
              <w:rPr>
                <w:sz w:val="20"/>
                <w:szCs w:val="20"/>
              </w:rPr>
            </w:pPr>
            <w:r w:rsidRPr="00952B8A">
              <w:rPr>
                <w:sz w:val="20"/>
                <w:szCs w:val="20"/>
              </w:rPr>
              <w:t xml:space="preserve">в полугодие </w:t>
            </w:r>
          </w:p>
          <w:p w:rsidR="00A6662D" w:rsidRPr="00952B8A" w:rsidRDefault="00A6662D" w:rsidP="00A6662D">
            <w:pPr>
              <w:widowControl w:val="0"/>
              <w:autoSpaceDE w:val="0"/>
              <w:autoSpaceDN w:val="0"/>
              <w:jc w:val="center"/>
              <w:rPr>
                <w:sz w:val="20"/>
                <w:szCs w:val="20"/>
              </w:rPr>
            </w:pPr>
            <w:r w:rsidRPr="00952B8A">
              <w:rPr>
                <w:sz w:val="20"/>
                <w:szCs w:val="20"/>
              </w:rPr>
              <w:t xml:space="preserve">(до 20 января, </w:t>
            </w:r>
          </w:p>
          <w:p w:rsidR="00A6662D" w:rsidRPr="00952B8A" w:rsidRDefault="00A6662D" w:rsidP="00A6662D">
            <w:pPr>
              <w:widowControl w:val="0"/>
              <w:autoSpaceDE w:val="0"/>
              <w:autoSpaceDN w:val="0"/>
              <w:jc w:val="center"/>
              <w:rPr>
                <w:sz w:val="20"/>
                <w:szCs w:val="20"/>
              </w:rPr>
            </w:pPr>
            <w:r w:rsidRPr="00952B8A">
              <w:rPr>
                <w:sz w:val="20"/>
                <w:szCs w:val="20"/>
              </w:rPr>
              <w:t>до 20 июля)</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32771E" w:rsidRPr="00952B8A" w:rsidRDefault="0032771E" w:rsidP="00340FEB">
            <w:pPr>
              <w:pStyle w:val="ConsPlusNormal"/>
              <w:ind w:firstLine="335"/>
              <w:jc w:val="both"/>
              <w:rPr>
                <w:rFonts w:ascii="Times New Roman" w:hAnsi="Times New Roman" w:cs="Times New Roman"/>
              </w:rPr>
            </w:pPr>
            <w:r w:rsidRPr="00952B8A">
              <w:rPr>
                <w:rFonts w:ascii="Times New Roman" w:hAnsi="Times New Roman" w:cs="Times New Roman"/>
              </w:rPr>
              <w:t>В 202</w:t>
            </w:r>
            <w:r w:rsidR="00E97700" w:rsidRPr="00952B8A">
              <w:rPr>
                <w:rFonts w:ascii="Times New Roman" w:hAnsi="Times New Roman" w:cs="Times New Roman"/>
              </w:rPr>
              <w:t>2</w:t>
            </w:r>
            <w:r w:rsidRPr="00952B8A">
              <w:rPr>
                <w:rFonts w:ascii="Times New Roman" w:hAnsi="Times New Roman" w:cs="Times New Roman"/>
              </w:rPr>
              <w:t xml:space="preserve"> году в органе местного самоуправления в Республике Коми организована работа по выявлению личной заинтересованности (в том числе скрытой аффилированности), которая может привести к конфликту интересов.</w:t>
            </w:r>
          </w:p>
          <w:p w:rsidR="0032771E" w:rsidRPr="00952B8A" w:rsidRDefault="0032771E" w:rsidP="00340FEB">
            <w:pPr>
              <w:pStyle w:val="ConsPlusNormal"/>
              <w:ind w:firstLine="335"/>
              <w:jc w:val="both"/>
              <w:rPr>
                <w:rFonts w:ascii="Times New Roman" w:hAnsi="Times New Roman" w:cs="Times New Roman"/>
              </w:rPr>
            </w:pPr>
            <w:r w:rsidRPr="00952B8A">
              <w:rPr>
                <w:rFonts w:ascii="Times New Roman" w:hAnsi="Times New Roman" w:cs="Times New Roman"/>
              </w:rPr>
              <w:t xml:space="preserve">В </w:t>
            </w:r>
            <w:r w:rsidR="00815432" w:rsidRPr="00952B8A">
              <w:rPr>
                <w:rFonts w:ascii="Times New Roman" w:hAnsi="Times New Roman" w:cs="Times New Roman"/>
              </w:rPr>
              <w:t>отчетном</w:t>
            </w:r>
            <w:r w:rsidRPr="00952B8A">
              <w:rPr>
                <w:rFonts w:ascii="Times New Roman" w:hAnsi="Times New Roman" w:cs="Times New Roman"/>
              </w:rPr>
              <w:t xml:space="preserve"> году проведено:</w:t>
            </w:r>
          </w:p>
          <w:p w:rsidR="00D40740" w:rsidRPr="00952B8A" w:rsidRDefault="0032771E" w:rsidP="00D40740">
            <w:pPr>
              <w:pStyle w:val="ConsPlusNormal"/>
              <w:ind w:firstLine="335"/>
              <w:jc w:val="both"/>
              <w:rPr>
                <w:rFonts w:ascii="Times New Roman" w:hAnsi="Times New Roman" w:cs="Times New Roman"/>
              </w:rPr>
            </w:pPr>
            <w:r w:rsidRPr="00952B8A">
              <w:rPr>
                <w:rFonts w:ascii="Times New Roman" w:hAnsi="Times New Roman" w:cs="Times New Roman"/>
              </w:rPr>
              <w:t xml:space="preserve">- Проверка </w:t>
            </w:r>
            <w:r w:rsidRPr="00952B8A">
              <w:rPr>
                <w:rFonts w:ascii="Times New Roman" w:hAnsi="Times New Roman" w:cs="Times New Roman"/>
                <w:bCs/>
              </w:rPr>
              <w:t xml:space="preserve">в отношении </w:t>
            </w:r>
            <w:r w:rsidRPr="00952B8A">
              <w:rPr>
                <w:rFonts w:ascii="Times New Roman" w:hAnsi="Times New Roman" w:cs="Times New Roman"/>
              </w:rPr>
              <w:t>лиц, замещающих должности муниципальной службы в МО ГО «Усинск»</w:t>
            </w:r>
            <w:r w:rsidRPr="00952B8A">
              <w:rPr>
                <w:rFonts w:ascii="Times New Roman" w:hAnsi="Times New Roman" w:cs="Times New Roman"/>
                <w:bCs/>
              </w:rPr>
              <w:t>, по выявлению фактов, содержащих признаки возникновения конфликта интересов, уделив первоочередное внимание вы</w:t>
            </w:r>
            <w:r w:rsidRPr="00952B8A">
              <w:rPr>
                <w:rFonts w:ascii="Times New Roman" w:hAnsi="Times New Roman" w:cs="Times New Roman"/>
              </w:rPr>
              <w:t>явлению скрытой аффилированности.</w:t>
            </w:r>
          </w:p>
          <w:p w:rsidR="00F20102" w:rsidRPr="00952B8A" w:rsidRDefault="00D40740" w:rsidP="00F20102">
            <w:pPr>
              <w:pStyle w:val="ConsPlusNormal"/>
              <w:ind w:firstLine="335"/>
              <w:jc w:val="both"/>
              <w:rPr>
                <w:rFonts w:ascii="Times New Roman" w:hAnsi="Times New Roman" w:cs="Times New Roman"/>
              </w:rPr>
            </w:pPr>
            <w:r w:rsidRPr="00952B8A">
              <w:rPr>
                <w:rFonts w:ascii="Times New Roman" w:hAnsi="Times New Roman" w:cs="Times New Roman"/>
              </w:rPr>
              <w:t xml:space="preserve">- </w:t>
            </w:r>
            <w:r w:rsidR="0032771E" w:rsidRPr="00952B8A">
              <w:rPr>
                <w:rFonts w:ascii="Times New Roman" w:hAnsi="Times New Roman" w:cs="Times New Roman"/>
              </w:rPr>
              <w:t>Инвентаризация сведений содержащихся в личных делах 7</w:t>
            </w:r>
            <w:r w:rsidR="00E97700" w:rsidRPr="00952B8A">
              <w:rPr>
                <w:rFonts w:ascii="Times New Roman" w:hAnsi="Times New Roman" w:cs="Times New Roman"/>
              </w:rPr>
              <w:t>2.</w:t>
            </w:r>
          </w:p>
          <w:p w:rsidR="00E97700" w:rsidRPr="00952B8A" w:rsidRDefault="00F20102" w:rsidP="00F20102">
            <w:pPr>
              <w:pStyle w:val="ConsPlusNormal"/>
              <w:ind w:firstLine="335"/>
              <w:jc w:val="both"/>
              <w:rPr>
                <w:rFonts w:ascii="Times New Roman" w:hAnsi="Times New Roman" w:cs="Times New Roman"/>
              </w:rPr>
            </w:pPr>
            <w:r w:rsidRPr="00952B8A">
              <w:rPr>
                <w:rFonts w:ascii="Times New Roman" w:hAnsi="Times New Roman" w:cs="Times New Roman"/>
              </w:rPr>
              <w:t xml:space="preserve">- </w:t>
            </w:r>
            <w:r w:rsidR="00E97700" w:rsidRPr="00952B8A">
              <w:rPr>
                <w:rFonts w:ascii="Times New Roman" w:hAnsi="Times New Roman" w:cs="Times New Roman"/>
              </w:rPr>
              <w:t xml:space="preserve">Проверка в отношении иных работников органов </w:t>
            </w:r>
            <w:r w:rsidR="00E97700" w:rsidRPr="00952B8A">
              <w:rPr>
                <w:rFonts w:ascii="Times New Roman" w:hAnsi="Times New Roman" w:cs="Times New Roman"/>
              </w:rPr>
              <w:lastRenderedPageBreak/>
              <w:t>местного самоуправления.</w:t>
            </w:r>
          </w:p>
          <w:p w:rsidR="00E97700" w:rsidRPr="00952B8A" w:rsidRDefault="00E97700" w:rsidP="00E97700">
            <w:pPr>
              <w:pStyle w:val="ConsPlusNormal"/>
              <w:adjustRightInd/>
              <w:ind w:left="51" w:firstLine="284"/>
              <w:jc w:val="both"/>
              <w:rPr>
                <w:rFonts w:ascii="Times New Roman" w:hAnsi="Times New Roman" w:cs="Times New Roman"/>
              </w:rPr>
            </w:pPr>
          </w:p>
        </w:tc>
      </w:tr>
      <w:tr w:rsidR="00A6662D" w:rsidRPr="00952B8A" w:rsidTr="00A6662D">
        <w:trPr>
          <w:trHeight w:val="960"/>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2.6</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0C38F1" w:rsidRPr="00952B8A" w:rsidRDefault="000C38F1" w:rsidP="00340FEB">
            <w:pPr>
              <w:pStyle w:val="ConsPlusNormal"/>
              <w:ind w:right="154" w:firstLine="335"/>
              <w:jc w:val="both"/>
              <w:rPr>
                <w:rFonts w:ascii="Times New Roman" w:hAnsi="Times New Roman" w:cs="Times New Roman"/>
              </w:rPr>
            </w:pPr>
            <w:r w:rsidRPr="00952B8A">
              <w:rPr>
                <w:rFonts w:ascii="Times New Roman" w:hAnsi="Times New Roman" w:cs="Times New Roman"/>
              </w:rPr>
              <w:t>В 202</w:t>
            </w:r>
            <w:r w:rsidR="00C40C9F" w:rsidRPr="00952B8A">
              <w:rPr>
                <w:rFonts w:ascii="Times New Roman" w:hAnsi="Times New Roman" w:cs="Times New Roman"/>
              </w:rPr>
              <w:t>2</w:t>
            </w:r>
            <w:r w:rsidRPr="00952B8A">
              <w:rPr>
                <w:rFonts w:ascii="Times New Roman" w:hAnsi="Times New Roman" w:cs="Times New Roman"/>
              </w:rPr>
              <w:t xml:space="preserve"> году в целях реализации данного мероприятия приняты следующие меры при поступлении на муниципальную службу, в обязательном порядке кандидат предоставляет следующие документы:</w:t>
            </w:r>
          </w:p>
          <w:p w:rsidR="000C38F1" w:rsidRPr="00952B8A" w:rsidRDefault="000C38F1" w:rsidP="00340FEB">
            <w:pPr>
              <w:pStyle w:val="ConsPlusNormal"/>
              <w:ind w:right="154" w:firstLine="335"/>
              <w:jc w:val="both"/>
              <w:rPr>
                <w:rFonts w:ascii="Times New Roman" w:hAnsi="Times New Roman" w:cs="Times New Roman"/>
              </w:rPr>
            </w:pPr>
            <w:r w:rsidRPr="00952B8A">
              <w:rPr>
                <w:rFonts w:ascii="Times New Roman" w:hAnsi="Times New Roman" w:cs="Times New Roman"/>
              </w:rPr>
              <w:t>- Анкета;</w:t>
            </w:r>
          </w:p>
          <w:p w:rsidR="000C38F1" w:rsidRPr="00952B8A" w:rsidRDefault="000C38F1" w:rsidP="00340FEB">
            <w:pPr>
              <w:pStyle w:val="ConsPlusNormal"/>
              <w:ind w:right="154" w:firstLine="335"/>
              <w:jc w:val="both"/>
              <w:rPr>
                <w:rFonts w:ascii="Times New Roman" w:hAnsi="Times New Roman" w:cs="Times New Roman"/>
              </w:rPr>
            </w:pPr>
            <w:r w:rsidRPr="00952B8A">
              <w:rPr>
                <w:rFonts w:ascii="Times New Roman" w:hAnsi="Times New Roman" w:cs="Times New Roman"/>
              </w:rPr>
              <w:t>- Автобиография;</w:t>
            </w:r>
          </w:p>
          <w:p w:rsidR="000C38F1" w:rsidRPr="00952B8A" w:rsidRDefault="000C38F1" w:rsidP="00340FEB">
            <w:pPr>
              <w:pStyle w:val="ConsPlusNormal"/>
              <w:ind w:right="154" w:firstLine="335"/>
              <w:jc w:val="both"/>
              <w:rPr>
                <w:rFonts w:ascii="Times New Roman" w:hAnsi="Times New Roman" w:cs="Times New Roman"/>
              </w:rPr>
            </w:pPr>
            <w:r w:rsidRPr="00952B8A">
              <w:rPr>
                <w:rFonts w:ascii="Times New Roman" w:hAnsi="Times New Roman" w:cs="Times New Roman"/>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A6662D" w:rsidRPr="00952B8A" w:rsidRDefault="000C38F1" w:rsidP="00340FEB">
            <w:pPr>
              <w:autoSpaceDE w:val="0"/>
              <w:autoSpaceDN w:val="0"/>
              <w:adjustRightInd w:val="0"/>
              <w:ind w:firstLine="335"/>
              <w:jc w:val="both"/>
              <w:rPr>
                <w:sz w:val="20"/>
                <w:szCs w:val="20"/>
              </w:rPr>
            </w:pPr>
            <w:r w:rsidRPr="00952B8A">
              <w:rPr>
                <w:sz w:val="20"/>
                <w:szCs w:val="20"/>
              </w:rPr>
              <w:t>Также проводится работа по актуализации анкетных данных муниципальных служащих, в части  выявления личной заинтересованности (в том числе скрытой аффилированности), которая может привести к конфликту интересов</w:t>
            </w:r>
          </w:p>
        </w:tc>
      </w:tr>
      <w:tr w:rsidR="00A6662D" w:rsidRPr="00952B8A" w:rsidTr="00A6662D">
        <w:trPr>
          <w:trHeight w:val="960"/>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2.7</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Проведение оценки эффективности деятельности ответственных должностных лиц за профилактику коррупционных и иных правонарушений</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 xml:space="preserve">Ежегодно </w:t>
            </w:r>
          </w:p>
          <w:p w:rsidR="00A6662D" w:rsidRPr="00952B8A" w:rsidRDefault="00A6662D" w:rsidP="00A6662D">
            <w:pPr>
              <w:widowControl w:val="0"/>
              <w:autoSpaceDE w:val="0"/>
              <w:autoSpaceDN w:val="0"/>
              <w:jc w:val="center"/>
              <w:rPr>
                <w:sz w:val="20"/>
                <w:szCs w:val="20"/>
              </w:rPr>
            </w:pPr>
            <w:r w:rsidRPr="00952B8A">
              <w:rPr>
                <w:sz w:val="20"/>
                <w:szCs w:val="20"/>
              </w:rPr>
              <w:t>до 1 марта года, следующего за отчетным</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C40C9F" w:rsidRPr="00952B8A" w:rsidRDefault="00C40C9F" w:rsidP="00C40C9F">
            <w:pPr>
              <w:widowControl w:val="0"/>
              <w:autoSpaceDE w:val="0"/>
              <w:autoSpaceDN w:val="0"/>
              <w:ind w:firstLine="142"/>
              <w:jc w:val="both"/>
              <w:rPr>
                <w:sz w:val="20"/>
                <w:szCs w:val="20"/>
              </w:rPr>
            </w:pPr>
            <w:r w:rsidRPr="00952B8A">
              <w:rPr>
                <w:sz w:val="20"/>
                <w:szCs w:val="20"/>
              </w:rPr>
              <w:t>В 202</w:t>
            </w:r>
            <w:r w:rsidR="00D95C74" w:rsidRPr="00952B8A">
              <w:rPr>
                <w:sz w:val="20"/>
                <w:szCs w:val="20"/>
              </w:rPr>
              <w:t>3</w:t>
            </w:r>
            <w:r w:rsidRPr="00952B8A">
              <w:rPr>
                <w:sz w:val="20"/>
                <w:szCs w:val="20"/>
              </w:rPr>
              <w:t xml:space="preserve"> г. проведена оценка эффективности деятельности ответственных должностных лиц органов местного самоуправления в Республике Коми за профилактику коррупционных и иных правонарушений за 202</w:t>
            </w:r>
            <w:r w:rsidR="00D95C74" w:rsidRPr="00952B8A">
              <w:rPr>
                <w:sz w:val="20"/>
                <w:szCs w:val="20"/>
              </w:rPr>
              <w:t>2</w:t>
            </w:r>
            <w:r w:rsidRPr="00952B8A">
              <w:rPr>
                <w:sz w:val="20"/>
                <w:szCs w:val="20"/>
              </w:rPr>
              <w:t xml:space="preserve"> год.</w:t>
            </w:r>
          </w:p>
          <w:p w:rsidR="00C40C9F" w:rsidRPr="00952B8A" w:rsidRDefault="00C40C9F" w:rsidP="00C40C9F">
            <w:pPr>
              <w:widowControl w:val="0"/>
              <w:autoSpaceDE w:val="0"/>
              <w:autoSpaceDN w:val="0"/>
              <w:ind w:firstLine="142"/>
              <w:jc w:val="both"/>
              <w:rPr>
                <w:i/>
                <w:sz w:val="20"/>
                <w:szCs w:val="20"/>
              </w:rPr>
            </w:pPr>
            <w:r w:rsidRPr="00952B8A">
              <w:rPr>
                <w:sz w:val="20"/>
                <w:szCs w:val="20"/>
              </w:rPr>
              <w:t xml:space="preserve">Эффективность деятельности должностных лиц оценивается как </w:t>
            </w:r>
            <w:r w:rsidR="00952B8A">
              <w:rPr>
                <w:i/>
                <w:sz w:val="20"/>
                <w:szCs w:val="20"/>
              </w:rPr>
              <w:t>высокая</w:t>
            </w:r>
            <w:r w:rsidRPr="00952B8A">
              <w:rPr>
                <w:i/>
                <w:sz w:val="20"/>
                <w:szCs w:val="20"/>
              </w:rPr>
              <w:t xml:space="preserve"> (</w:t>
            </w:r>
            <w:r w:rsidR="00D95C74" w:rsidRPr="00952B8A">
              <w:rPr>
                <w:i/>
                <w:sz w:val="20"/>
                <w:szCs w:val="20"/>
              </w:rPr>
              <w:t>89</w:t>
            </w:r>
            <w:r w:rsidRPr="00952B8A">
              <w:rPr>
                <w:i/>
                <w:sz w:val="20"/>
                <w:szCs w:val="20"/>
              </w:rPr>
              <w:t xml:space="preserve"> баллов).</w:t>
            </w:r>
          </w:p>
          <w:p w:rsidR="00A6662D" w:rsidRPr="00952B8A" w:rsidRDefault="00C40C9F" w:rsidP="00CB7B1E">
            <w:pPr>
              <w:pStyle w:val="ConsPlusNormal"/>
              <w:ind w:firstLine="335"/>
              <w:jc w:val="both"/>
              <w:rPr>
                <w:rFonts w:ascii="Times New Roman" w:hAnsi="Times New Roman" w:cs="Times New Roman"/>
              </w:rPr>
            </w:pPr>
            <w:r w:rsidRPr="00952B8A">
              <w:rPr>
                <w:rFonts w:ascii="Times New Roman" w:eastAsia="Calibri" w:hAnsi="Times New Roman" w:cs="Times New Roman"/>
                <w:lang w:eastAsia="en-US"/>
              </w:rPr>
              <w:t xml:space="preserve">Результаты проведенной оценки рассмотрены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w:t>
            </w:r>
          </w:p>
        </w:tc>
      </w:tr>
      <w:tr w:rsidR="00A6662D" w:rsidRPr="00952B8A" w:rsidTr="00A6662D">
        <w:trPr>
          <w:trHeight w:val="461"/>
        </w:trPr>
        <w:tc>
          <w:tcPr>
            <w:tcW w:w="5000" w:type="pct"/>
            <w:gridSpan w:val="5"/>
            <w:tcMar>
              <w:left w:w="57" w:type="dxa"/>
              <w:right w:w="57" w:type="dxa"/>
            </w:tcMar>
          </w:tcPr>
          <w:p w:rsidR="00A6662D" w:rsidRPr="00952B8A" w:rsidRDefault="00A6662D" w:rsidP="00FD0215">
            <w:pPr>
              <w:pStyle w:val="ConsPlusNormal"/>
              <w:ind w:firstLine="0"/>
              <w:jc w:val="both"/>
              <w:rPr>
                <w:rFonts w:ascii="Times New Roman" w:hAnsi="Times New Roman" w:cs="Times New Roman"/>
                <w:b/>
              </w:rPr>
            </w:pPr>
            <w:r w:rsidRPr="00952B8A">
              <w:rPr>
                <w:rFonts w:ascii="Times New Roman" w:hAnsi="Times New Roman" w:cs="Times New Roman"/>
                <w:b/>
              </w:rPr>
              <w:t>3. Совершенствование мер по противодействию коррупции в сферах закупок товаров, работ, услуг для обеспечения государственных и муниципальных нужд, закупок отдельными видами юридических лиц, в том числе при распоряжении государственным и муниципальным имуществом, а также применение мер ответственности за нецелевое расходование бюджетных средств</w:t>
            </w:r>
          </w:p>
        </w:tc>
      </w:tr>
      <w:tr w:rsidR="00A6662D" w:rsidRPr="00952B8A" w:rsidTr="00A6662D">
        <w:trPr>
          <w:trHeight w:val="586"/>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3.1</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Осуществление контроля за соблюдением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C40C9F" w:rsidRPr="00952B8A" w:rsidRDefault="00C40C9F" w:rsidP="00C40C9F">
            <w:pPr>
              <w:widowControl w:val="0"/>
              <w:autoSpaceDE w:val="0"/>
              <w:autoSpaceDN w:val="0"/>
              <w:ind w:firstLine="142"/>
              <w:jc w:val="both"/>
              <w:rPr>
                <w:sz w:val="20"/>
                <w:szCs w:val="20"/>
              </w:rPr>
            </w:pPr>
            <w:r w:rsidRPr="00952B8A">
              <w:rPr>
                <w:sz w:val="20"/>
                <w:szCs w:val="20"/>
              </w:rPr>
              <w:t>В 2022 г. в рамках исполнения мероприятия программы проведена следующая работа:</w:t>
            </w:r>
          </w:p>
          <w:p w:rsidR="00C40C9F" w:rsidRPr="00952B8A" w:rsidRDefault="00C40C9F" w:rsidP="00C40C9F">
            <w:pPr>
              <w:widowControl w:val="0"/>
              <w:autoSpaceDE w:val="0"/>
              <w:autoSpaceDN w:val="0"/>
              <w:ind w:firstLine="221"/>
              <w:jc w:val="both"/>
              <w:rPr>
                <w:i/>
                <w:sz w:val="20"/>
                <w:szCs w:val="20"/>
              </w:rPr>
            </w:pPr>
            <w:r w:rsidRPr="00952B8A">
              <w:rPr>
                <w:rFonts w:eastAsia="Calibri"/>
                <w:sz w:val="20"/>
                <w:szCs w:val="20"/>
                <w:lang w:eastAsia="en-US"/>
              </w:rPr>
              <w:t xml:space="preserve">1) </w:t>
            </w:r>
            <w:r w:rsidRPr="00952B8A">
              <w:rPr>
                <w:i/>
                <w:sz w:val="20"/>
                <w:szCs w:val="20"/>
              </w:rPr>
              <w:t>В апреле 2022 года</w:t>
            </w:r>
            <w:r w:rsidR="00CB7B1E" w:rsidRPr="00952B8A">
              <w:rPr>
                <w:i/>
                <w:sz w:val="20"/>
                <w:szCs w:val="20"/>
              </w:rPr>
              <w:t xml:space="preserve"> </w:t>
            </w:r>
            <w:r w:rsidRPr="00952B8A">
              <w:rPr>
                <w:i/>
                <w:sz w:val="20"/>
                <w:szCs w:val="20"/>
              </w:rPr>
              <w:t>проведена работа, направленная на выявление личной заинтересованности лиц, замещающих должности муниципальной службы участвующих в осуществлении закупок администрации муниципального образования городского округа «Усинск», которая приводит или может привести к конфликту интересов (распоряжение о проверке от 06 апреля 2022 №46-р);</w:t>
            </w:r>
          </w:p>
          <w:p w:rsidR="00C40C9F" w:rsidRPr="00952B8A" w:rsidRDefault="00C40C9F" w:rsidP="00C40C9F">
            <w:pPr>
              <w:widowControl w:val="0"/>
              <w:autoSpaceDE w:val="0"/>
              <w:autoSpaceDN w:val="0"/>
              <w:ind w:firstLine="221"/>
              <w:jc w:val="both"/>
              <w:rPr>
                <w:i/>
                <w:sz w:val="20"/>
                <w:szCs w:val="20"/>
              </w:rPr>
            </w:pPr>
            <w:r w:rsidRPr="00952B8A">
              <w:rPr>
                <w:i/>
                <w:sz w:val="20"/>
                <w:szCs w:val="20"/>
              </w:rPr>
              <w:t>Случаи возможного возникновения конфликта интересов между участником закупки и заказчиком не выявлены</w:t>
            </w:r>
          </w:p>
          <w:p w:rsidR="00C40C9F" w:rsidRPr="00952B8A" w:rsidRDefault="00C40C9F" w:rsidP="00C40C9F">
            <w:pPr>
              <w:widowControl w:val="0"/>
              <w:autoSpaceDE w:val="0"/>
              <w:autoSpaceDN w:val="0"/>
              <w:ind w:firstLine="142"/>
              <w:jc w:val="both"/>
              <w:rPr>
                <w:rFonts w:eastAsia="Calibri"/>
                <w:sz w:val="20"/>
                <w:szCs w:val="20"/>
                <w:lang w:eastAsia="en-US"/>
              </w:rPr>
            </w:pPr>
          </w:p>
          <w:p w:rsidR="00A6662D" w:rsidRPr="00952B8A" w:rsidRDefault="00A6662D" w:rsidP="00C40C9F">
            <w:pPr>
              <w:pStyle w:val="ConsPlusNormal"/>
              <w:ind w:firstLine="0"/>
              <w:jc w:val="both"/>
              <w:rPr>
                <w:rFonts w:ascii="Times New Roman" w:hAnsi="Times New Roman" w:cs="Times New Roman"/>
              </w:rPr>
            </w:pPr>
          </w:p>
        </w:tc>
      </w:tr>
      <w:tr w:rsidR="00A6662D" w:rsidRPr="00952B8A" w:rsidTr="00B82E35">
        <w:trPr>
          <w:trHeight w:val="297"/>
        </w:trPr>
        <w:tc>
          <w:tcPr>
            <w:tcW w:w="206" w:type="pct"/>
            <w:shd w:val="clear" w:color="auto" w:fill="auto"/>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3.2</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Проведение анализа эффективности бюджетных расходов в сфере закупок товаров, работ, услуг для обеспечения государственных нужд/муниципальных нужд</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A6662D" w:rsidRPr="00952B8A" w:rsidRDefault="00C40C9F" w:rsidP="00C40C9F">
            <w:pPr>
              <w:pStyle w:val="ConsPlusNormal"/>
              <w:ind w:firstLine="0"/>
              <w:jc w:val="both"/>
              <w:rPr>
                <w:rFonts w:ascii="Times New Roman" w:hAnsi="Times New Roman" w:cs="Times New Roman"/>
              </w:rPr>
            </w:pPr>
            <w:r w:rsidRPr="00952B8A">
              <w:rPr>
                <w:rFonts w:ascii="Times New Roman" w:eastAsia="Calibri" w:hAnsi="Times New Roman" w:cs="Times New Roman"/>
                <w:i/>
                <w:lang w:eastAsia="en-US"/>
              </w:rPr>
              <w:t>Отклонение от начальной максимальной цены контрактов составило 14 875 828,88 рублей (экономия)</w:t>
            </w:r>
          </w:p>
        </w:tc>
      </w:tr>
      <w:tr w:rsidR="00A6662D" w:rsidRPr="00952B8A" w:rsidTr="00A6662D">
        <w:trPr>
          <w:trHeight w:val="274"/>
        </w:trPr>
        <w:tc>
          <w:tcPr>
            <w:tcW w:w="206" w:type="pct"/>
            <w:tcMar>
              <w:left w:w="57" w:type="dxa"/>
              <w:right w:w="57" w:type="dxa"/>
            </w:tcMar>
          </w:tcPr>
          <w:p w:rsidR="00A6662D" w:rsidRPr="00952B8A" w:rsidRDefault="00A6662D" w:rsidP="00A6662D">
            <w:pPr>
              <w:widowControl w:val="0"/>
              <w:autoSpaceDE w:val="0"/>
              <w:autoSpaceDN w:val="0"/>
              <w:jc w:val="center"/>
              <w:rPr>
                <w:sz w:val="20"/>
                <w:szCs w:val="20"/>
                <w:highlight w:val="yellow"/>
              </w:rPr>
            </w:pPr>
            <w:r w:rsidRPr="00952B8A">
              <w:rPr>
                <w:sz w:val="20"/>
                <w:szCs w:val="20"/>
              </w:rPr>
              <w:t>3.3</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Проведение в ГО РК, ОМС РК, иных организациях, осуществляющих закупки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работы, направленной на выявление личной </w:t>
            </w:r>
            <w:r w:rsidRPr="00952B8A">
              <w:rPr>
                <w:sz w:val="20"/>
                <w:szCs w:val="20"/>
              </w:rPr>
              <w:lastRenderedPageBreak/>
              <w:t>заинтересованности лиц, замещающих должности муниципальной службы, работников при осуществлении таких закупок, которая приводит или может привести к конфликту интересов</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C40C9F" w:rsidRPr="00952B8A" w:rsidRDefault="00C40C9F" w:rsidP="00C40C9F">
            <w:pPr>
              <w:widowControl w:val="0"/>
              <w:autoSpaceDE w:val="0"/>
              <w:autoSpaceDN w:val="0"/>
              <w:ind w:firstLine="142"/>
              <w:jc w:val="both"/>
              <w:rPr>
                <w:sz w:val="20"/>
                <w:szCs w:val="20"/>
              </w:rPr>
            </w:pPr>
            <w:r w:rsidRPr="00952B8A">
              <w:rPr>
                <w:sz w:val="20"/>
                <w:szCs w:val="20"/>
              </w:rPr>
              <w:t>В 2022 г. в рамках исполнения мероприятия программы проведена следующая работа:</w:t>
            </w:r>
          </w:p>
          <w:p w:rsidR="00C40C9F" w:rsidRPr="00952B8A" w:rsidRDefault="00C40C9F" w:rsidP="00C40C9F">
            <w:pPr>
              <w:widowControl w:val="0"/>
              <w:autoSpaceDE w:val="0"/>
              <w:autoSpaceDN w:val="0"/>
              <w:ind w:firstLine="221"/>
              <w:jc w:val="both"/>
              <w:rPr>
                <w:rFonts w:eastAsia="Calibri"/>
                <w:sz w:val="20"/>
                <w:szCs w:val="20"/>
              </w:rPr>
            </w:pPr>
            <w:r w:rsidRPr="00952B8A">
              <w:rPr>
                <w:rFonts w:eastAsia="Calibri"/>
                <w:sz w:val="20"/>
                <w:szCs w:val="20"/>
                <w:lang w:eastAsia="en-US"/>
              </w:rPr>
              <w:t xml:space="preserve">1) </w:t>
            </w:r>
            <w:r w:rsidRPr="00952B8A">
              <w:rPr>
                <w:rFonts w:eastAsia="Calibri"/>
                <w:sz w:val="20"/>
                <w:szCs w:val="20"/>
              </w:rPr>
              <w:t>Работа, направленная на выявление личной заинтересованности лиц, замещающих должности связанные с осуществлением закупок, которая приводит или может привести к конфликту интересов:</w:t>
            </w:r>
          </w:p>
          <w:p w:rsidR="00C40C9F" w:rsidRPr="00952B8A" w:rsidRDefault="00C40C9F" w:rsidP="00C40C9F">
            <w:pPr>
              <w:widowControl w:val="0"/>
              <w:autoSpaceDE w:val="0"/>
              <w:autoSpaceDN w:val="0"/>
              <w:ind w:firstLine="221"/>
              <w:jc w:val="both"/>
              <w:rPr>
                <w:sz w:val="20"/>
                <w:szCs w:val="20"/>
              </w:rPr>
            </w:pPr>
            <w:r w:rsidRPr="00952B8A">
              <w:rPr>
                <w:sz w:val="20"/>
                <w:szCs w:val="20"/>
              </w:rPr>
              <w:t xml:space="preserve">-  При проведении закупочных процедур, выбирается способ осуществления закупки – электронный аукцион, с целью минимизации заключения контрактов с единственным поставщиком, и как следствие </w:t>
            </w:r>
            <w:r w:rsidRPr="00952B8A">
              <w:rPr>
                <w:sz w:val="20"/>
                <w:szCs w:val="20"/>
              </w:rPr>
              <w:lastRenderedPageBreak/>
              <w:t>возможность наличии конфликта интересов.</w:t>
            </w:r>
          </w:p>
          <w:p w:rsidR="00C40C9F" w:rsidRPr="00952B8A" w:rsidRDefault="00C40C9F" w:rsidP="00C40C9F">
            <w:pPr>
              <w:widowControl w:val="0"/>
              <w:autoSpaceDE w:val="0"/>
              <w:autoSpaceDN w:val="0"/>
              <w:jc w:val="both"/>
              <w:rPr>
                <w:i/>
                <w:sz w:val="20"/>
                <w:szCs w:val="20"/>
              </w:rPr>
            </w:pPr>
            <w:r w:rsidRPr="00952B8A">
              <w:rPr>
                <w:i/>
                <w:sz w:val="20"/>
                <w:szCs w:val="20"/>
              </w:rPr>
              <w:t>В 2022 году проведена работа, направленная на выявление личной заинтересованности лиц, замещающих должности муниципальной службы участвующих в осуществлении закупок администрации муниципального образования городского округа «Усинск», которая приводит или может привести к конфликту интересов;</w:t>
            </w:r>
          </w:p>
          <w:p w:rsidR="00A6662D" w:rsidRPr="00952B8A" w:rsidRDefault="00C40C9F" w:rsidP="00C40C9F">
            <w:pPr>
              <w:pStyle w:val="ConsPlusNormal"/>
              <w:ind w:firstLine="335"/>
              <w:jc w:val="both"/>
              <w:rPr>
                <w:rFonts w:ascii="Times New Roman" w:hAnsi="Times New Roman" w:cs="Times New Roman"/>
              </w:rPr>
            </w:pPr>
            <w:r w:rsidRPr="00952B8A">
              <w:rPr>
                <w:rFonts w:ascii="Times New Roman" w:eastAsia="Calibri" w:hAnsi="Times New Roman" w:cs="Times New Roman"/>
                <w:i/>
                <w:lang w:eastAsia="en-US"/>
              </w:rPr>
              <w:t>Случаи возможного возникновения конфликта интересов между участником закупки и заказчиком не выявлены</w:t>
            </w:r>
          </w:p>
        </w:tc>
      </w:tr>
      <w:tr w:rsidR="00A6662D" w:rsidRPr="00952B8A" w:rsidTr="00A6662D">
        <w:trPr>
          <w:trHeight w:val="586"/>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3.4</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Проведение мероприятий по недопущению нецелевого использования бюджетных ассигнований</w:t>
            </w:r>
            <w:r w:rsidRPr="00952B8A">
              <w:rPr>
                <w:rFonts w:eastAsiaTheme="minorHAnsi"/>
                <w:sz w:val="20"/>
                <w:szCs w:val="20"/>
                <w:lang w:eastAsia="en-US"/>
              </w:rPr>
              <w:t xml:space="preserve"> бюджета, выделяемых на проведение противоэпидемических мероприятий, в том числе на противодействие распространению новой коронавируснойинфекции (COVID-19), а также на реализацию национальных проектов, предусмотренных </w:t>
            </w:r>
            <w:hyperlink r:id="rId9" w:history="1">
              <w:r w:rsidRPr="00952B8A">
                <w:rPr>
                  <w:rFonts w:eastAsiaTheme="minorHAnsi"/>
                  <w:sz w:val="20"/>
                  <w:szCs w:val="20"/>
                  <w:lang w:eastAsia="en-US"/>
                </w:rPr>
                <w:t>Указом</w:t>
              </w:r>
            </w:hyperlink>
            <w:r w:rsidRPr="00952B8A">
              <w:rPr>
                <w:rFonts w:eastAsiaTheme="minorHAnsi"/>
                <w:sz w:val="20"/>
                <w:szCs w:val="20"/>
                <w:lang w:eastAsia="en-US"/>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 xml:space="preserve">Ежегодно </w:t>
            </w:r>
          </w:p>
          <w:p w:rsidR="00A6662D" w:rsidRPr="00952B8A" w:rsidRDefault="00A6662D" w:rsidP="00A6662D">
            <w:pPr>
              <w:widowControl w:val="0"/>
              <w:autoSpaceDE w:val="0"/>
              <w:autoSpaceDN w:val="0"/>
              <w:jc w:val="center"/>
              <w:rPr>
                <w:sz w:val="20"/>
                <w:szCs w:val="20"/>
              </w:rPr>
            </w:pPr>
            <w:r w:rsidRPr="00952B8A">
              <w:rPr>
                <w:sz w:val="20"/>
                <w:szCs w:val="20"/>
              </w:rPr>
              <w:t xml:space="preserve">до 15 января года следующего </w:t>
            </w:r>
          </w:p>
          <w:p w:rsidR="00A6662D" w:rsidRPr="00952B8A" w:rsidRDefault="00A6662D" w:rsidP="00A6662D">
            <w:pPr>
              <w:widowControl w:val="0"/>
              <w:autoSpaceDE w:val="0"/>
              <w:autoSpaceDN w:val="0"/>
              <w:jc w:val="center"/>
              <w:rPr>
                <w:sz w:val="20"/>
                <w:szCs w:val="20"/>
              </w:rPr>
            </w:pPr>
            <w:r w:rsidRPr="00952B8A">
              <w:rPr>
                <w:sz w:val="20"/>
                <w:szCs w:val="20"/>
              </w:rPr>
              <w:t>за отчетным</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Контрольно-счетный орган МО ГО «Усинск»</w:t>
            </w:r>
          </w:p>
          <w:p w:rsidR="00A6662D" w:rsidRPr="00952B8A" w:rsidRDefault="00A6662D" w:rsidP="00FD0215">
            <w:pPr>
              <w:widowControl w:val="0"/>
              <w:autoSpaceDE w:val="0"/>
              <w:autoSpaceDN w:val="0"/>
              <w:jc w:val="both"/>
              <w:rPr>
                <w:sz w:val="20"/>
                <w:szCs w:val="20"/>
              </w:rPr>
            </w:pPr>
            <w:r w:rsidRPr="00952B8A">
              <w:rPr>
                <w:sz w:val="20"/>
                <w:szCs w:val="20"/>
              </w:rPr>
              <w:t xml:space="preserve">(по согласованию) </w:t>
            </w:r>
          </w:p>
        </w:tc>
        <w:tc>
          <w:tcPr>
            <w:tcW w:w="1734" w:type="pct"/>
          </w:tcPr>
          <w:p w:rsidR="00A6662D" w:rsidRPr="00952B8A" w:rsidRDefault="00C40C9F" w:rsidP="00BC2D69">
            <w:pPr>
              <w:ind w:firstLine="142"/>
              <w:jc w:val="both"/>
              <w:rPr>
                <w:sz w:val="20"/>
                <w:szCs w:val="20"/>
              </w:rPr>
            </w:pPr>
            <w:r w:rsidRPr="00952B8A">
              <w:rPr>
                <w:sz w:val="20"/>
                <w:szCs w:val="20"/>
              </w:rPr>
              <w:t xml:space="preserve"> В 2022 г. мероприятия по недопущению нецелевого использования бюджетных ассигнований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00BC2D69" w:rsidRPr="00952B8A">
              <w:rPr>
                <w:sz w:val="20"/>
                <w:szCs w:val="20"/>
              </w:rPr>
              <w:t xml:space="preserve"> не проведены</w:t>
            </w:r>
          </w:p>
        </w:tc>
      </w:tr>
      <w:tr w:rsidR="00A6662D" w:rsidRPr="00952B8A" w:rsidTr="00A6662D">
        <w:trPr>
          <w:trHeight w:val="297"/>
        </w:trPr>
        <w:tc>
          <w:tcPr>
            <w:tcW w:w="5000" w:type="pct"/>
            <w:gridSpan w:val="5"/>
            <w:tcMar>
              <w:left w:w="57" w:type="dxa"/>
              <w:right w:w="57" w:type="dxa"/>
            </w:tcMar>
          </w:tcPr>
          <w:p w:rsidR="00A6662D" w:rsidRPr="00952B8A" w:rsidRDefault="00A6662D" w:rsidP="00FD0215">
            <w:pPr>
              <w:ind w:firstLine="364"/>
              <w:contextualSpacing/>
              <w:jc w:val="both"/>
              <w:rPr>
                <w:b/>
                <w:sz w:val="20"/>
                <w:szCs w:val="20"/>
              </w:rPr>
            </w:pPr>
            <w:r w:rsidRPr="00952B8A">
              <w:rPr>
                <w:b/>
                <w:sz w:val="20"/>
                <w:szCs w:val="20"/>
              </w:rPr>
              <w:t>4.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tc>
      </w:tr>
      <w:tr w:rsidR="00A6662D" w:rsidRPr="00952B8A" w:rsidTr="00A6662D">
        <w:trPr>
          <w:trHeight w:val="274"/>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4.1</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w:t>
            </w:r>
            <w:r w:rsidRPr="00952B8A">
              <w:rPr>
                <w:sz w:val="20"/>
                <w:szCs w:val="20"/>
              </w:rPr>
              <w:lastRenderedPageBreak/>
              <w:t>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C40C9F" w:rsidRPr="00952B8A" w:rsidRDefault="00C40C9F" w:rsidP="00C40C9F">
            <w:pPr>
              <w:widowControl w:val="0"/>
              <w:autoSpaceDE w:val="0"/>
              <w:autoSpaceDN w:val="0"/>
              <w:ind w:firstLine="142"/>
              <w:jc w:val="both"/>
              <w:rPr>
                <w:sz w:val="20"/>
                <w:szCs w:val="20"/>
              </w:rPr>
            </w:pPr>
            <w:r w:rsidRPr="00952B8A">
              <w:rPr>
                <w:sz w:val="20"/>
                <w:szCs w:val="20"/>
              </w:rPr>
              <w:t>В 2022 г. проведена следующая работа:</w:t>
            </w:r>
          </w:p>
          <w:p w:rsidR="00C40C9F" w:rsidRPr="00952B8A" w:rsidRDefault="00C40C9F" w:rsidP="00C40C9F">
            <w:pPr>
              <w:widowControl w:val="0"/>
              <w:autoSpaceDE w:val="0"/>
              <w:autoSpaceDN w:val="0"/>
              <w:ind w:firstLine="142"/>
              <w:jc w:val="both"/>
              <w:rPr>
                <w:sz w:val="20"/>
                <w:szCs w:val="20"/>
              </w:rPr>
            </w:pPr>
            <w:r w:rsidRPr="00952B8A">
              <w:rPr>
                <w:sz w:val="20"/>
                <w:szCs w:val="20"/>
              </w:rPr>
              <w:t xml:space="preserve">- проведено </w:t>
            </w:r>
            <w:r w:rsidRPr="00952B8A">
              <w:rPr>
                <w:i/>
                <w:sz w:val="20"/>
                <w:szCs w:val="20"/>
              </w:rPr>
              <w:t>1</w:t>
            </w:r>
            <w:r w:rsidRPr="00952B8A">
              <w:rPr>
                <w:sz w:val="20"/>
                <w:szCs w:val="20"/>
              </w:rPr>
              <w:t xml:space="preserve"> обучающий двухдневный семинар по вопросам противодействия коррупции «Противодействие коррупции в ОМСУ» (31.10-01.11 присутствовало 38 человек);</w:t>
            </w:r>
          </w:p>
          <w:p w:rsidR="00C40C9F" w:rsidRPr="00952B8A" w:rsidRDefault="00C40C9F" w:rsidP="00C40C9F">
            <w:pPr>
              <w:widowControl w:val="0"/>
              <w:autoSpaceDE w:val="0"/>
              <w:autoSpaceDN w:val="0"/>
              <w:ind w:firstLine="142"/>
              <w:jc w:val="both"/>
              <w:rPr>
                <w:sz w:val="20"/>
                <w:szCs w:val="20"/>
              </w:rPr>
            </w:pPr>
            <w:r w:rsidRPr="00952B8A">
              <w:rPr>
                <w:sz w:val="20"/>
                <w:szCs w:val="20"/>
              </w:rPr>
              <w:t xml:space="preserve">- презентация «Коррупционные риски» (онлайн, 185 человек); </w:t>
            </w:r>
          </w:p>
          <w:p w:rsidR="00A6662D" w:rsidRPr="00952B8A" w:rsidRDefault="00A6662D" w:rsidP="00FD0215">
            <w:pPr>
              <w:ind w:firstLine="335"/>
              <w:jc w:val="both"/>
              <w:rPr>
                <w:sz w:val="20"/>
                <w:szCs w:val="20"/>
              </w:rPr>
            </w:pPr>
          </w:p>
        </w:tc>
      </w:tr>
      <w:tr w:rsidR="00A6662D" w:rsidRPr="00952B8A" w:rsidTr="00A6662D">
        <w:trPr>
          <w:trHeight w:val="586"/>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4.2</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rFonts w:eastAsia="Calibri"/>
                <w:sz w:val="20"/>
                <w:szCs w:val="20"/>
                <w:lang w:eastAsia="en-US"/>
              </w:rPr>
              <w:t>Проведение с руководителями и работниками муниципальных учреждений, муниципальных предприятий  мероприятий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p w:rsidR="00A6662D" w:rsidRPr="00952B8A" w:rsidRDefault="00A6662D" w:rsidP="00FD0215">
            <w:pPr>
              <w:widowControl w:val="0"/>
              <w:autoSpaceDE w:val="0"/>
              <w:autoSpaceDN w:val="0"/>
              <w:jc w:val="both"/>
              <w:rPr>
                <w:sz w:val="20"/>
                <w:szCs w:val="20"/>
              </w:rPr>
            </w:pPr>
            <w:r w:rsidRPr="00952B8A">
              <w:rPr>
                <w:sz w:val="20"/>
                <w:szCs w:val="20"/>
              </w:rPr>
              <w:t>являющиеся учредителями МУ</w:t>
            </w:r>
          </w:p>
        </w:tc>
        <w:tc>
          <w:tcPr>
            <w:tcW w:w="1734" w:type="pct"/>
          </w:tcPr>
          <w:p w:rsidR="00C40C9F" w:rsidRPr="00952B8A" w:rsidRDefault="00C40C9F" w:rsidP="00C40C9F">
            <w:pPr>
              <w:widowControl w:val="0"/>
              <w:autoSpaceDE w:val="0"/>
              <w:autoSpaceDN w:val="0"/>
              <w:ind w:firstLine="142"/>
              <w:jc w:val="both"/>
              <w:rPr>
                <w:rFonts w:eastAsia="Calibri"/>
                <w:sz w:val="20"/>
                <w:szCs w:val="20"/>
              </w:rPr>
            </w:pPr>
            <w:r w:rsidRPr="00952B8A">
              <w:rPr>
                <w:sz w:val="20"/>
                <w:szCs w:val="20"/>
              </w:rPr>
              <w:t xml:space="preserve">В 2022 г. органами местного самоуправления в Республике Коми </w:t>
            </w:r>
            <w:r w:rsidRPr="00952B8A">
              <w:rPr>
                <w:sz w:val="20"/>
                <w:szCs w:val="20"/>
                <w:u w:val="single"/>
              </w:rPr>
              <w:t>самостоятельно</w:t>
            </w:r>
            <w:r w:rsidRPr="00952B8A">
              <w:rPr>
                <w:sz w:val="20"/>
                <w:szCs w:val="20"/>
              </w:rPr>
              <w:t xml:space="preserve"> проведены (</w:t>
            </w:r>
            <w:r w:rsidRPr="00952B8A">
              <w:rPr>
                <w:i/>
                <w:sz w:val="20"/>
                <w:szCs w:val="20"/>
              </w:rPr>
              <w:t>указать количество</w:t>
            </w:r>
            <w:r w:rsidRPr="00952B8A">
              <w:rPr>
                <w:sz w:val="20"/>
                <w:szCs w:val="20"/>
              </w:rPr>
              <w:t xml:space="preserve">) семинаров-практикумов с руководителями и работниками муниципальных учреждений в Республике Коми, муниципальных унитарных предприятий в Республике Коми мероприятий на тему </w:t>
            </w:r>
            <w:r w:rsidRPr="00952B8A">
              <w:rPr>
                <w:rFonts w:eastAsia="Calibri"/>
                <w:sz w:val="20"/>
                <w:szCs w:val="20"/>
              </w:rPr>
              <w:t>«Меры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p w:rsidR="00A6662D" w:rsidRPr="00952B8A" w:rsidRDefault="00C40C9F" w:rsidP="00C40C9F">
            <w:pPr>
              <w:pStyle w:val="ConsPlusNormal"/>
              <w:ind w:firstLine="335"/>
              <w:jc w:val="both"/>
              <w:rPr>
                <w:rFonts w:ascii="Times New Roman" w:hAnsi="Times New Roman" w:cs="Times New Roman"/>
              </w:rPr>
            </w:pPr>
            <w:r w:rsidRPr="00952B8A">
              <w:rPr>
                <w:rFonts w:ascii="Times New Roman" w:eastAsia="Calibri" w:hAnsi="Times New Roman" w:cs="Times New Roman"/>
                <w:lang w:eastAsia="en-US"/>
              </w:rPr>
              <w:t>1) не проводились (т.к. были проведены в 2021 году</w:t>
            </w:r>
          </w:p>
        </w:tc>
      </w:tr>
      <w:tr w:rsidR="00A6662D" w:rsidRPr="00952B8A" w:rsidTr="00A6662D">
        <w:trPr>
          <w:trHeight w:val="297"/>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4.3</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rFonts w:eastAsia="Calibri"/>
                <w:sz w:val="20"/>
                <w:szCs w:val="20"/>
                <w:lang w:eastAsia="en-US"/>
              </w:rPr>
              <w:t>Оказание гражданам в установленном порядке бесплатной юридической помощи</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w:t>
            </w:r>
          </w:p>
        </w:tc>
        <w:tc>
          <w:tcPr>
            <w:tcW w:w="1734" w:type="pct"/>
          </w:tcPr>
          <w:p w:rsidR="00A6662D" w:rsidRPr="00952B8A" w:rsidRDefault="00C40C9F" w:rsidP="00BC2D69">
            <w:pPr>
              <w:widowControl w:val="0"/>
              <w:autoSpaceDE w:val="0"/>
              <w:autoSpaceDN w:val="0"/>
              <w:ind w:firstLine="142"/>
              <w:jc w:val="both"/>
              <w:rPr>
                <w:color w:val="000000"/>
                <w:sz w:val="20"/>
                <w:szCs w:val="20"/>
              </w:rPr>
            </w:pPr>
            <w:r w:rsidRPr="00952B8A">
              <w:rPr>
                <w:sz w:val="20"/>
                <w:szCs w:val="20"/>
              </w:rPr>
              <w:t xml:space="preserve">В 2022 г. бесплатная юридическая помощь в установленном порядке </w:t>
            </w:r>
            <w:r w:rsidR="00BC2D69" w:rsidRPr="00952B8A">
              <w:rPr>
                <w:sz w:val="20"/>
                <w:szCs w:val="20"/>
              </w:rPr>
              <w:t>не</w:t>
            </w:r>
            <w:r w:rsidRPr="00952B8A">
              <w:rPr>
                <w:rFonts w:eastAsia="Calibri"/>
                <w:sz w:val="20"/>
                <w:szCs w:val="20"/>
                <w:lang w:eastAsia="en-US"/>
              </w:rPr>
              <w:t xml:space="preserve"> оказывалась ввиду отсутствия обращений</w:t>
            </w:r>
          </w:p>
        </w:tc>
      </w:tr>
      <w:tr w:rsidR="00A6662D" w:rsidRPr="00952B8A" w:rsidTr="00A6662D">
        <w:trPr>
          <w:trHeight w:val="840"/>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4.4</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Проведение комплекса мероприятий, приуроченных </w:t>
            </w:r>
          </w:p>
          <w:p w:rsidR="00A6662D" w:rsidRPr="00952B8A" w:rsidRDefault="00A6662D" w:rsidP="00FD0215">
            <w:pPr>
              <w:widowControl w:val="0"/>
              <w:autoSpaceDE w:val="0"/>
              <w:autoSpaceDN w:val="0"/>
              <w:jc w:val="both"/>
              <w:rPr>
                <w:sz w:val="20"/>
                <w:szCs w:val="20"/>
              </w:rPr>
            </w:pPr>
            <w:r w:rsidRPr="00952B8A">
              <w:rPr>
                <w:sz w:val="20"/>
                <w:szCs w:val="20"/>
              </w:rPr>
              <w:t>к Международному дню борьбы с коррупцией 9 декабря</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E34D59" w:rsidRPr="00952B8A" w:rsidRDefault="00C40C9F" w:rsidP="00E32074">
            <w:pPr>
              <w:pStyle w:val="ConsPlusNormal"/>
              <w:ind w:firstLine="335"/>
              <w:jc w:val="both"/>
              <w:rPr>
                <w:rFonts w:ascii="Times New Roman" w:hAnsi="Times New Roman" w:cs="Times New Roman"/>
              </w:rPr>
            </w:pPr>
            <w:r w:rsidRPr="00952B8A">
              <w:rPr>
                <w:rFonts w:ascii="Times New Roman" w:eastAsia="Calibri" w:hAnsi="Times New Roman" w:cs="Times New Roman"/>
                <w:lang w:eastAsia="en-US"/>
              </w:rPr>
              <w:t>Подготовка, выпуск и распространение информационных листовок «Коррупции – НЕТ»</w:t>
            </w:r>
            <w:r w:rsidR="00E34D59" w:rsidRPr="00952B8A">
              <w:rPr>
                <w:rFonts w:ascii="Times New Roman" w:hAnsi="Times New Roman" w:cs="Times New Roman"/>
              </w:rPr>
              <w:t xml:space="preserve"> (</w:t>
            </w:r>
            <w:r w:rsidRPr="00952B8A">
              <w:rPr>
                <w:rFonts w:ascii="Times New Roman" w:hAnsi="Times New Roman" w:cs="Times New Roman"/>
              </w:rPr>
              <w:t>32</w:t>
            </w:r>
            <w:r w:rsidR="00E34D59" w:rsidRPr="00952B8A">
              <w:rPr>
                <w:rFonts w:ascii="Times New Roman" w:hAnsi="Times New Roman" w:cs="Times New Roman"/>
              </w:rPr>
              <w:t xml:space="preserve"> чел. – работники </w:t>
            </w:r>
            <w:r w:rsidRPr="00952B8A">
              <w:rPr>
                <w:rFonts w:ascii="Times New Roman" w:hAnsi="Times New Roman" w:cs="Times New Roman"/>
              </w:rPr>
              <w:t>УЖКХ</w:t>
            </w:r>
            <w:r w:rsidR="00E34D59" w:rsidRPr="00952B8A">
              <w:rPr>
                <w:rFonts w:ascii="Times New Roman" w:hAnsi="Times New Roman" w:cs="Times New Roman"/>
              </w:rPr>
              <w:t>)</w:t>
            </w:r>
          </w:p>
          <w:p w:rsidR="00E34D59" w:rsidRPr="00952B8A" w:rsidRDefault="00C40C9F" w:rsidP="00E32074">
            <w:pPr>
              <w:pStyle w:val="ConsPlusNormal"/>
              <w:ind w:firstLine="335"/>
              <w:jc w:val="both"/>
              <w:rPr>
                <w:rFonts w:ascii="Times New Roman" w:hAnsi="Times New Roman" w:cs="Times New Roman"/>
              </w:rPr>
            </w:pPr>
            <w:r w:rsidRPr="00952B8A">
              <w:rPr>
                <w:rFonts w:ascii="Times New Roman" w:hAnsi="Times New Roman" w:cs="Times New Roman"/>
              </w:rPr>
              <w:t xml:space="preserve">Круглый стол «Мы против коррупции» </w:t>
            </w:r>
            <w:r w:rsidR="00E34D59" w:rsidRPr="00952B8A">
              <w:rPr>
                <w:rFonts w:ascii="Times New Roman" w:hAnsi="Times New Roman" w:cs="Times New Roman"/>
              </w:rPr>
              <w:t>(</w:t>
            </w:r>
            <w:r w:rsidRPr="00952B8A">
              <w:rPr>
                <w:rFonts w:ascii="Times New Roman" w:hAnsi="Times New Roman" w:cs="Times New Roman"/>
              </w:rPr>
              <w:t>23</w:t>
            </w:r>
            <w:r w:rsidR="00E34D59" w:rsidRPr="00952B8A">
              <w:rPr>
                <w:rFonts w:ascii="Times New Roman" w:hAnsi="Times New Roman" w:cs="Times New Roman"/>
              </w:rPr>
              <w:t xml:space="preserve"> чел. -   </w:t>
            </w:r>
            <w:r w:rsidRPr="00952B8A">
              <w:rPr>
                <w:rFonts w:ascii="Times New Roman" w:hAnsi="Times New Roman" w:cs="Times New Roman"/>
              </w:rPr>
              <w:t>Педагоги МБДОУ «Детский сад общеразвивающего вида № 7» г. Усинска)</w:t>
            </w:r>
          </w:p>
          <w:p w:rsidR="00E34D59" w:rsidRPr="00952B8A" w:rsidRDefault="00C40C9F" w:rsidP="00E32074">
            <w:pPr>
              <w:pStyle w:val="ConsPlusNormal"/>
              <w:ind w:firstLine="335"/>
              <w:jc w:val="both"/>
              <w:rPr>
                <w:rFonts w:ascii="Times New Roman" w:hAnsi="Times New Roman" w:cs="Times New Roman"/>
              </w:rPr>
            </w:pPr>
            <w:r w:rsidRPr="00952B8A">
              <w:rPr>
                <w:rFonts w:ascii="Times New Roman" w:eastAsia="Calibri" w:hAnsi="Times New Roman" w:cs="Times New Roman"/>
                <w:lang w:eastAsia="en-US"/>
              </w:rPr>
              <w:t>Памятки «Нет коррупции!» на сайте ОО</w:t>
            </w:r>
            <w:r w:rsidR="00E34D59" w:rsidRPr="00952B8A">
              <w:rPr>
                <w:rFonts w:ascii="Times New Roman" w:hAnsi="Times New Roman" w:cs="Times New Roman"/>
              </w:rPr>
              <w:t xml:space="preserve"> (3</w:t>
            </w:r>
            <w:r w:rsidRPr="00952B8A">
              <w:rPr>
                <w:rFonts w:ascii="Times New Roman" w:hAnsi="Times New Roman" w:cs="Times New Roman"/>
              </w:rPr>
              <w:t>86</w:t>
            </w:r>
            <w:r w:rsidR="00E34D59" w:rsidRPr="00952B8A">
              <w:rPr>
                <w:rFonts w:ascii="Times New Roman" w:hAnsi="Times New Roman" w:cs="Times New Roman"/>
              </w:rPr>
              <w:t xml:space="preserve"> чел. – </w:t>
            </w:r>
            <w:r w:rsidRPr="00952B8A">
              <w:rPr>
                <w:rFonts w:ascii="Times New Roman" w:eastAsia="Calibri" w:hAnsi="Times New Roman" w:cs="Times New Roman"/>
                <w:lang w:eastAsia="en-US"/>
              </w:rPr>
              <w:t>Педагоги, законные представители воспитанников МБДОУ «Детский сад общеразвивающего вида № 7» г. Усинска, гости сайта</w:t>
            </w:r>
            <w:r w:rsidR="00E34D59" w:rsidRPr="00952B8A">
              <w:rPr>
                <w:rFonts w:ascii="Times New Roman" w:hAnsi="Times New Roman" w:cs="Times New Roman"/>
              </w:rPr>
              <w:t>)</w:t>
            </w:r>
          </w:p>
          <w:p w:rsidR="00E34D59" w:rsidRPr="00952B8A" w:rsidRDefault="00C40C9F" w:rsidP="00C40C9F">
            <w:pPr>
              <w:shd w:val="clear" w:color="auto" w:fill="FFFFFF"/>
              <w:rPr>
                <w:rFonts w:eastAsia="Calibri"/>
                <w:bCs/>
                <w:sz w:val="20"/>
                <w:szCs w:val="20"/>
                <w:lang w:eastAsia="en-US"/>
              </w:rPr>
            </w:pPr>
            <w:r w:rsidRPr="00952B8A">
              <w:rPr>
                <w:rFonts w:eastAsia="Calibri"/>
                <w:bCs/>
                <w:sz w:val="20"/>
                <w:szCs w:val="20"/>
                <w:lang w:eastAsia="en-US"/>
              </w:rPr>
              <w:t xml:space="preserve">Развлечения, посвященного дню борьбы с коррупцией </w:t>
            </w:r>
            <w:r w:rsidRPr="00952B8A">
              <w:rPr>
                <w:rFonts w:eastAsia="Calibri"/>
                <w:bCs/>
                <w:sz w:val="20"/>
                <w:szCs w:val="20"/>
                <w:lang w:eastAsia="en-US"/>
              </w:rPr>
              <w:lastRenderedPageBreak/>
              <w:t xml:space="preserve">для подготовительных групп </w:t>
            </w:r>
            <w:r w:rsidR="00E34D59" w:rsidRPr="00952B8A">
              <w:rPr>
                <w:sz w:val="20"/>
                <w:szCs w:val="20"/>
              </w:rPr>
              <w:t>(</w:t>
            </w:r>
            <w:r w:rsidRPr="00952B8A">
              <w:rPr>
                <w:sz w:val="20"/>
                <w:szCs w:val="20"/>
              </w:rPr>
              <w:t>47</w:t>
            </w:r>
            <w:r w:rsidR="00E34D59" w:rsidRPr="00952B8A">
              <w:rPr>
                <w:sz w:val="20"/>
                <w:szCs w:val="20"/>
              </w:rPr>
              <w:t xml:space="preserve"> чел. – </w:t>
            </w:r>
            <w:r w:rsidRPr="00952B8A">
              <w:rPr>
                <w:rFonts w:eastAsia="Calibri"/>
                <w:sz w:val="20"/>
                <w:szCs w:val="20"/>
                <w:lang w:eastAsia="en-US"/>
              </w:rPr>
              <w:t>Воспитанники подготовительных групп № 5 и 10 и   педагоги МБДОУ «ДС ОВ № 8» г. Усинска</w:t>
            </w:r>
            <w:r w:rsidR="00E34D59" w:rsidRPr="00952B8A">
              <w:rPr>
                <w:sz w:val="20"/>
                <w:szCs w:val="20"/>
              </w:rPr>
              <w:t>)</w:t>
            </w:r>
          </w:p>
          <w:p w:rsidR="00E34D59" w:rsidRPr="00952B8A" w:rsidRDefault="002E05B7" w:rsidP="00944A03">
            <w:pPr>
              <w:pStyle w:val="ConsPlusNormal"/>
              <w:ind w:firstLine="335"/>
              <w:jc w:val="both"/>
              <w:rPr>
                <w:rFonts w:ascii="Times New Roman" w:hAnsi="Times New Roman" w:cs="Times New Roman"/>
              </w:rPr>
            </w:pPr>
            <w:hyperlink r:id="rId10" w:tgtFrame="_blank" w:history="1">
              <w:r w:rsidR="00944A03" w:rsidRPr="00952B8A">
                <w:rPr>
                  <w:rFonts w:ascii="Times New Roman" w:eastAsia="Calibri" w:hAnsi="Times New Roman" w:cs="Times New Roman"/>
                  <w:bCs/>
                  <w:lang w:eastAsia="en-US"/>
                </w:rPr>
                <w:t>Видеоролик "Дети вместе против коррупции</w:t>
              </w:r>
              <w:r w:rsidR="00944A03" w:rsidRPr="00952B8A">
                <w:rPr>
                  <w:rFonts w:ascii="Times New Roman" w:eastAsia="Calibri" w:hAnsi="Times New Roman" w:cs="Times New Roman"/>
                  <w:bCs/>
                  <w:color w:val="000000"/>
                  <w:lang w:eastAsia="en-US"/>
                </w:rPr>
                <w:t>"</w:t>
              </w:r>
            </w:hyperlink>
            <w:r w:rsidR="00E34D59" w:rsidRPr="00952B8A">
              <w:rPr>
                <w:rFonts w:ascii="Times New Roman" w:hAnsi="Times New Roman" w:cs="Times New Roman"/>
              </w:rPr>
              <w:t>(</w:t>
            </w:r>
            <w:r w:rsidR="00944A03" w:rsidRPr="00952B8A">
              <w:rPr>
                <w:rFonts w:ascii="Times New Roman" w:hAnsi="Times New Roman" w:cs="Times New Roman"/>
              </w:rPr>
              <w:t xml:space="preserve">Воспитанников – 15;Родителей (законных представителей) – 250(просмотр ролика по средствам интернета </w:t>
            </w:r>
            <w:r w:rsidR="00E34D59" w:rsidRPr="00952B8A">
              <w:rPr>
                <w:rFonts w:ascii="Times New Roman" w:hAnsi="Times New Roman" w:cs="Times New Roman"/>
              </w:rPr>
              <w:t xml:space="preserve">- </w:t>
            </w:r>
            <w:r w:rsidR="00944A03" w:rsidRPr="00952B8A">
              <w:rPr>
                <w:rFonts w:ascii="Times New Roman" w:eastAsia="Calibri" w:hAnsi="Times New Roman" w:cs="Times New Roman"/>
                <w:lang w:eastAsia="en-US"/>
              </w:rPr>
              <w:t>Воспитанники 10 группы, родители  (законные представители) воспитанников МБДОУ «ДС ОВ № 8» г. Усинска</w:t>
            </w:r>
            <w:r w:rsidR="00E34D59" w:rsidRPr="00952B8A">
              <w:rPr>
                <w:rFonts w:ascii="Times New Roman" w:hAnsi="Times New Roman" w:cs="Times New Roman"/>
              </w:rPr>
              <w:t>)</w:t>
            </w:r>
          </w:p>
          <w:p w:rsidR="00E34D59" w:rsidRPr="00952B8A" w:rsidRDefault="00944A03" w:rsidP="00E32074">
            <w:pPr>
              <w:pStyle w:val="ConsPlusNormal"/>
              <w:ind w:firstLine="335"/>
              <w:jc w:val="both"/>
              <w:rPr>
                <w:rFonts w:ascii="Times New Roman" w:hAnsi="Times New Roman" w:cs="Times New Roman"/>
              </w:rPr>
            </w:pPr>
            <w:r w:rsidRPr="00952B8A">
              <w:rPr>
                <w:rFonts w:ascii="Times New Roman" w:hAnsi="Times New Roman" w:cs="Times New Roman"/>
              </w:rPr>
              <w:t>Игра – беседа «Что такое хорошо, что такое плохо» с детьми средних групп</w:t>
            </w:r>
            <w:r w:rsidR="00E34D59" w:rsidRPr="00952B8A">
              <w:rPr>
                <w:rFonts w:ascii="Times New Roman" w:hAnsi="Times New Roman" w:cs="Times New Roman"/>
              </w:rPr>
              <w:t xml:space="preserve"> (</w:t>
            </w:r>
            <w:r w:rsidRPr="00952B8A">
              <w:rPr>
                <w:rFonts w:ascii="Times New Roman" w:hAnsi="Times New Roman" w:cs="Times New Roman"/>
              </w:rPr>
              <w:t>34</w:t>
            </w:r>
            <w:r w:rsidR="00E34D59" w:rsidRPr="00952B8A">
              <w:rPr>
                <w:rFonts w:ascii="Times New Roman" w:hAnsi="Times New Roman" w:cs="Times New Roman"/>
              </w:rPr>
              <w:t xml:space="preserve"> чел. – </w:t>
            </w:r>
            <w:r w:rsidRPr="00952B8A">
              <w:rPr>
                <w:rFonts w:ascii="Times New Roman" w:eastAsia="Calibri" w:hAnsi="Times New Roman" w:cs="Times New Roman"/>
                <w:lang w:eastAsia="en-US"/>
              </w:rPr>
              <w:t>Воспитанники средних групп № 4 и 11 и   педагоги МБДОУ «ДС ОВ № 8» г. Усинска</w:t>
            </w:r>
            <w:r w:rsidR="00E34D59" w:rsidRPr="00952B8A">
              <w:rPr>
                <w:rFonts w:ascii="Times New Roman" w:hAnsi="Times New Roman" w:cs="Times New Roman"/>
              </w:rPr>
              <w:t>.)</w:t>
            </w:r>
          </w:p>
          <w:p w:rsidR="00E34D59" w:rsidRPr="00952B8A" w:rsidRDefault="00944A03" w:rsidP="00E32074">
            <w:pPr>
              <w:pStyle w:val="ConsPlusNormal"/>
              <w:ind w:firstLine="335"/>
              <w:jc w:val="both"/>
              <w:rPr>
                <w:rFonts w:ascii="Times New Roman" w:hAnsi="Times New Roman" w:cs="Times New Roman"/>
              </w:rPr>
            </w:pPr>
            <w:r w:rsidRPr="00952B8A">
              <w:rPr>
                <w:rFonts w:ascii="Times New Roman" w:eastAsia="Calibri" w:hAnsi="Times New Roman" w:cs="Times New Roman"/>
                <w:lang w:eastAsia="en-US"/>
              </w:rPr>
              <w:t>Памятки для родителей (законных представителей) воспитанников</w:t>
            </w:r>
            <w:r w:rsidR="00E34D59" w:rsidRPr="00952B8A">
              <w:rPr>
                <w:rFonts w:ascii="Times New Roman" w:hAnsi="Times New Roman" w:cs="Times New Roman"/>
              </w:rPr>
              <w:t xml:space="preserve"> (</w:t>
            </w:r>
            <w:r w:rsidRPr="00952B8A">
              <w:rPr>
                <w:rFonts w:ascii="Times New Roman" w:hAnsi="Times New Roman" w:cs="Times New Roman"/>
              </w:rPr>
              <w:t>250</w:t>
            </w:r>
            <w:r w:rsidR="00E34D59" w:rsidRPr="00952B8A">
              <w:rPr>
                <w:rFonts w:ascii="Times New Roman" w:hAnsi="Times New Roman" w:cs="Times New Roman"/>
              </w:rPr>
              <w:t xml:space="preserve"> чел. - </w:t>
            </w:r>
            <w:r w:rsidRPr="00952B8A">
              <w:rPr>
                <w:rFonts w:ascii="Times New Roman" w:eastAsia="Calibri" w:hAnsi="Times New Roman" w:cs="Times New Roman"/>
                <w:lang w:eastAsia="en-US"/>
              </w:rPr>
              <w:t>Родители (законные представители) воспитанников МБДОУ «ДС ОВ № 8» г. Усинска</w:t>
            </w:r>
            <w:r w:rsidR="00E34D59" w:rsidRPr="00952B8A">
              <w:rPr>
                <w:rFonts w:ascii="Times New Roman" w:hAnsi="Times New Roman" w:cs="Times New Roman"/>
              </w:rPr>
              <w:t>)</w:t>
            </w:r>
          </w:p>
          <w:p w:rsidR="00E34D59" w:rsidRPr="00952B8A" w:rsidRDefault="00944A03" w:rsidP="00E32074">
            <w:pPr>
              <w:pStyle w:val="ConsPlusNormal"/>
              <w:ind w:firstLine="335"/>
              <w:jc w:val="both"/>
              <w:rPr>
                <w:rFonts w:ascii="Times New Roman" w:hAnsi="Times New Roman" w:cs="Times New Roman"/>
              </w:rPr>
            </w:pPr>
            <w:r w:rsidRPr="00952B8A">
              <w:rPr>
                <w:rFonts w:ascii="Times New Roman" w:eastAsia="Calibri" w:hAnsi="Times New Roman" w:cs="Times New Roman"/>
                <w:lang w:eastAsia="en-US"/>
              </w:rPr>
              <w:t>Игра – тренинг «Проявление коррупции в русских народных сказках»</w:t>
            </w:r>
            <w:r w:rsidR="00E34D59" w:rsidRPr="00952B8A">
              <w:rPr>
                <w:rFonts w:ascii="Times New Roman" w:hAnsi="Times New Roman" w:cs="Times New Roman"/>
              </w:rPr>
              <w:t>(</w:t>
            </w:r>
            <w:r w:rsidRPr="00952B8A">
              <w:rPr>
                <w:rFonts w:ascii="Times New Roman" w:hAnsi="Times New Roman" w:cs="Times New Roman"/>
              </w:rPr>
              <w:t>65</w:t>
            </w:r>
            <w:r w:rsidR="00E34D59" w:rsidRPr="00952B8A">
              <w:rPr>
                <w:rFonts w:ascii="Times New Roman" w:hAnsi="Times New Roman" w:cs="Times New Roman"/>
              </w:rPr>
              <w:t xml:space="preserve"> чел. - </w:t>
            </w:r>
            <w:r w:rsidRPr="00952B8A">
              <w:rPr>
                <w:rFonts w:ascii="Times New Roman" w:eastAsia="Calibri" w:hAnsi="Times New Roman" w:cs="Times New Roman"/>
                <w:lang w:eastAsia="en-US"/>
              </w:rPr>
              <w:t>Воспитанники подготовительных групп, педагоги МАДОУ «Детский сад № 10» г. Усинска</w:t>
            </w:r>
            <w:r w:rsidR="00E34D59" w:rsidRPr="00952B8A">
              <w:rPr>
                <w:rFonts w:ascii="Times New Roman" w:hAnsi="Times New Roman" w:cs="Times New Roman"/>
              </w:rPr>
              <w:t>)</w:t>
            </w:r>
          </w:p>
          <w:p w:rsidR="00E34D59" w:rsidRPr="00952B8A" w:rsidRDefault="00944A03" w:rsidP="00E32074">
            <w:pPr>
              <w:pStyle w:val="ConsPlusNormal"/>
              <w:ind w:firstLine="335"/>
              <w:jc w:val="both"/>
              <w:rPr>
                <w:rFonts w:ascii="Times New Roman" w:hAnsi="Times New Roman" w:cs="Times New Roman"/>
              </w:rPr>
            </w:pPr>
            <w:r w:rsidRPr="00952B8A">
              <w:rPr>
                <w:rFonts w:ascii="Times New Roman" w:eastAsia="Calibri" w:hAnsi="Times New Roman" w:cs="Times New Roman"/>
                <w:lang w:eastAsia="en-US"/>
              </w:rPr>
              <w:t>Игра – беседа «Что такое подарок»</w:t>
            </w:r>
            <w:r w:rsidR="00E34D59" w:rsidRPr="00952B8A">
              <w:rPr>
                <w:rFonts w:ascii="Times New Roman" w:hAnsi="Times New Roman" w:cs="Times New Roman"/>
              </w:rPr>
              <w:t xml:space="preserve"> (</w:t>
            </w:r>
            <w:r w:rsidRPr="00952B8A">
              <w:rPr>
                <w:rFonts w:ascii="Times New Roman" w:hAnsi="Times New Roman" w:cs="Times New Roman"/>
              </w:rPr>
              <w:t>63</w:t>
            </w:r>
            <w:r w:rsidR="00E34D59" w:rsidRPr="00952B8A">
              <w:rPr>
                <w:rFonts w:ascii="Times New Roman" w:hAnsi="Times New Roman" w:cs="Times New Roman"/>
              </w:rPr>
              <w:t xml:space="preserve"> чел. – </w:t>
            </w:r>
            <w:r w:rsidRPr="00952B8A">
              <w:rPr>
                <w:rFonts w:ascii="Times New Roman" w:eastAsia="Calibri" w:hAnsi="Times New Roman" w:cs="Times New Roman"/>
                <w:lang w:eastAsia="en-US"/>
              </w:rPr>
              <w:t>Воспитанники старшего дошкольного возраста, педагоги МАДОУ «Детский сад № 10» г. Усинска)</w:t>
            </w:r>
          </w:p>
          <w:p w:rsidR="00E34D59" w:rsidRPr="00952B8A" w:rsidRDefault="00944A03" w:rsidP="00E32074">
            <w:pPr>
              <w:pStyle w:val="ConsPlusNormal"/>
              <w:ind w:firstLine="335"/>
              <w:jc w:val="both"/>
              <w:rPr>
                <w:rFonts w:ascii="Times New Roman" w:hAnsi="Times New Roman" w:cs="Times New Roman"/>
              </w:rPr>
            </w:pPr>
            <w:r w:rsidRPr="00952B8A">
              <w:rPr>
                <w:rFonts w:ascii="Times New Roman" w:eastAsia="Calibri" w:hAnsi="Times New Roman" w:cs="Times New Roman"/>
                <w:color w:val="000000"/>
                <w:lang w:eastAsia="en-US"/>
              </w:rPr>
              <w:t>«Я имею право!»</w:t>
            </w:r>
            <w:r w:rsidR="00E34D59" w:rsidRPr="00952B8A">
              <w:rPr>
                <w:rFonts w:ascii="Times New Roman" w:hAnsi="Times New Roman" w:cs="Times New Roman"/>
              </w:rPr>
              <w:t>(</w:t>
            </w:r>
            <w:r w:rsidRPr="00952B8A">
              <w:rPr>
                <w:rFonts w:ascii="Times New Roman" w:hAnsi="Times New Roman" w:cs="Times New Roman"/>
              </w:rPr>
              <w:t>85</w:t>
            </w:r>
            <w:r w:rsidR="00E34D59" w:rsidRPr="00952B8A">
              <w:rPr>
                <w:rFonts w:ascii="Times New Roman" w:hAnsi="Times New Roman" w:cs="Times New Roman"/>
              </w:rPr>
              <w:t xml:space="preserve"> чел. – </w:t>
            </w:r>
            <w:r w:rsidRPr="00952B8A">
              <w:rPr>
                <w:rFonts w:ascii="Times New Roman" w:eastAsia="Calibri" w:hAnsi="Times New Roman" w:cs="Times New Roman"/>
                <w:lang w:eastAsia="en-US"/>
              </w:rPr>
              <w:t>Воспитанники старшего дошкольного возраста, педагоги, музыкальный руководитель, инструктор по физической культуре  МАДОУ «Детский сад № 10» г. Усинска.)</w:t>
            </w:r>
          </w:p>
          <w:p w:rsidR="00E34D59" w:rsidRPr="00952B8A" w:rsidRDefault="00944A03" w:rsidP="00E32074">
            <w:pPr>
              <w:pStyle w:val="ConsPlusNormal"/>
              <w:ind w:firstLine="335"/>
              <w:jc w:val="both"/>
              <w:rPr>
                <w:rFonts w:ascii="Times New Roman" w:hAnsi="Times New Roman" w:cs="Times New Roman"/>
              </w:rPr>
            </w:pPr>
            <w:r w:rsidRPr="00952B8A">
              <w:rPr>
                <w:rFonts w:ascii="Times New Roman" w:eastAsia="Calibri" w:hAnsi="Times New Roman" w:cs="Times New Roman"/>
                <w:color w:val="000000"/>
                <w:lang w:eastAsia="en-US"/>
              </w:rPr>
              <w:t>«Счастливый случай»</w:t>
            </w:r>
            <w:r w:rsidR="00E34D59" w:rsidRPr="00952B8A">
              <w:rPr>
                <w:rFonts w:ascii="Times New Roman" w:hAnsi="Times New Roman" w:cs="Times New Roman"/>
              </w:rPr>
              <w:t>(</w:t>
            </w:r>
            <w:r w:rsidRPr="00952B8A">
              <w:rPr>
                <w:rFonts w:ascii="Times New Roman" w:hAnsi="Times New Roman" w:cs="Times New Roman"/>
              </w:rPr>
              <w:t>34</w:t>
            </w:r>
            <w:r w:rsidR="00E34D59" w:rsidRPr="00952B8A">
              <w:rPr>
                <w:rFonts w:ascii="Times New Roman" w:hAnsi="Times New Roman" w:cs="Times New Roman"/>
              </w:rPr>
              <w:t xml:space="preserve"> чел. – </w:t>
            </w:r>
            <w:r w:rsidRPr="00952B8A">
              <w:rPr>
                <w:rFonts w:ascii="Times New Roman" w:eastAsia="Calibri" w:hAnsi="Times New Roman" w:cs="Times New Roman"/>
                <w:lang w:eastAsia="en-US"/>
              </w:rPr>
              <w:t>Воспитанники среднего дошкольного возраста, педагоги, МАДОУ «Детский сад № 10» г. Усинска</w:t>
            </w:r>
            <w:r w:rsidR="00E34D59" w:rsidRPr="00952B8A">
              <w:rPr>
                <w:rFonts w:ascii="Times New Roman" w:hAnsi="Times New Roman" w:cs="Times New Roman"/>
              </w:rPr>
              <w:t>)</w:t>
            </w:r>
          </w:p>
          <w:p w:rsidR="00E34D59" w:rsidRPr="00952B8A" w:rsidRDefault="00944A03" w:rsidP="00E32074">
            <w:pPr>
              <w:pStyle w:val="ConsPlusNormal"/>
              <w:ind w:firstLine="335"/>
              <w:jc w:val="both"/>
              <w:rPr>
                <w:rFonts w:ascii="Times New Roman" w:hAnsi="Times New Roman" w:cs="Times New Roman"/>
              </w:rPr>
            </w:pPr>
            <w:r w:rsidRPr="00952B8A">
              <w:rPr>
                <w:rFonts w:ascii="Times New Roman" w:eastAsia="Calibri" w:hAnsi="Times New Roman" w:cs="Times New Roman"/>
                <w:color w:val="000000"/>
                <w:lang w:eastAsia="en-US"/>
              </w:rPr>
              <w:t>«Что такое хорошо и что такое плохо?"</w:t>
            </w:r>
            <w:r w:rsidR="00E34D59" w:rsidRPr="00952B8A">
              <w:rPr>
                <w:rFonts w:ascii="Times New Roman" w:hAnsi="Times New Roman" w:cs="Times New Roman"/>
              </w:rPr>
              <w:t xml:space="preserve"> (</w:t>
            </w:r>
            <w:r w:rsidRPr="00952B8A">
              <w:rPr>
                <w:rFonts w:ascii="Times New Roman" w:hAnsi="Times New Roman" w:cs="Times New Roman"/>
              </w:rPr>
              <w:t>24</w:t>
            </w:r>
            <w:r w:rsidR="00E34D59" w:rsidRPr="00952B8A">
              <w:rPr>
                <w:rFonts w:ascii="Times New Roman" w:hAnsi="Times New Roman" w:cs="Times New Roman"/>
              </w:rPr>
              <w:t xml:space="preserve"> чел. - </w:t>
            </w:r>
            <w:r w:rsidRPr="00952B8A">
              <w:rPr>
                <w:rFonts w:ascii="Times New Roman" w:eastAsia="Calibri" w:hAnsi="Times New Roman" w:cs="Times New Roman"/>
                <w:lang w:eastAsia="en-US"/>
              </w:rPr>
              <w:t>Воспитанники младшего дошкольного возраста, педагоги, МАДОУ «Детский сад № 10» г. Усинска</w:t>
            </w:r>
            <w:r w:rsidR="00E34D59" w:rsidRPr="00952B8A">
              <w:rPr>
                <w:rFonts w:ascii="Times New Roman" w:hAnsi="Times New Roman" w:cs="Times New Roman"/>
              </w:rPr>
              <w:t>)</w:t>
            </w:r>
          </w:p>
          <w:p w:rsidR="00E34D59" w:rsidRPr="00952B8A" w:rsidRDefault="00944A03" w:rsidP="00E32074">
            <w:pPr>
              <w:pStyle w:val="ConsPlusNormal"/>
              <w:ind w:firstLine="335"/>
              <w:jc w:val="both"/>
              <w:rPr>
                <w:rFonts w:ascii="Times New Roman" w:hAnsi="Times New Roman" w:cs="Times New Roman"/>
              </w:rPr>
            </w:pPr>
            <w:r w:rsidRPr="00952B8A">
              <w:rPr>
                <w:rFonts w:ascii="Times New Roman" w:eastAsia="Calibri" w:hAnsi="Times New Roman" w:cs="Times New Roman"/>
                <w:color w:val="000000"/>
                <w:lang w:eastAsia="en-US"/>
              </w:rPr>
              <w:lastRenderedPageBreak/>
              <w:t>«Каким может быть  подарок»</w:t>
            </w:r>
            <w:r w:rsidR="00E34D59" w:rsidRPr="00952B8A">
              <w:rPr>
                <w:rFonts w:ascii="Times New Roman" w:hAnsi="Times New Roman" w:cs="Times New Roman"/>
              </w:rPr>
              <w:t>(</w:t>
            </w:r>
            <w:r w:rsidRPr="00952B8A">
              <w:rPr>
                <w:rFonts w:ascii="Times New Roman" w:hAnsi="Times New Roman" w:cs="Times New Roman"/>
              </w:rPr>
              <w:t>24</w:t>
            </w:r>
            <w:r w:rsidR="00E34D59" w:rsidRPr="00952B8A">
              <w:rPr>
                <w:rFonts w:ascii="Times New Roman" w:hAnsi="Times New Roman" w:cs="Times New Roman"/>
              </w:rPr>
              <w:t xml:space="preserve"> чел. - </w:t>
            </w:r>
            <w:r w:rsidRPr="00952B8A">
              <w:rPr>
                <w:rFonts w:ascii="Times New Roman" w:eastAsia="Calibri" w:hAnsi="Times New Roman" w:cs="Times New Roman"/>
                <w:lang w:eastAsia="en-US"/>
              </w:rPr>
              <w:t>Педагоги  МАДОУ «Детский сад № 10» г. Усинска</w:t>
            </w:r>
            <w:r w:rsidR="00E34D59" w:rsidRPr="00952B8A">
              <w:rPr>
                <w:rFonts w:ascii="Times New Roman" w:hAnsi="Times New Roman" w:cs="Times New Roman"/>
              </w:rPr>
              <w:t>)</w:t>
            </w:r>
          </w:p>
          <w:p w:rsidR="00E34D59" w:rsidRPr="00952B8A" w:rsidRDefault="00944A03" w:rsidP="00E32074">
            <w:pPr>
              <w:pStyle w:val="ConsPlusNormal"/>
              <w:ind w:firstLine="335"/>
              <w:jc w:val="both"/>
              <w:rPr>
                <w:rFonts w:ascii="Times New Roman" w:hAnsi="Times New Roman" w:cs="Times New Roman"/>
              </w:rPr>
            </w:pPr>
            <w:r w:rsidRPr="00952B8A">
              <w:rPr>
                <w:rFonts w:ascii="Times New Roman" w:eastAsia="Calibri" w:hAnsi="Times New Roman" w:cs="Times New Roman"/>
                <w:color w:val="000000"/>
                <w:lang w:eastAsia="en-US"/>
              </w:rPr>
              <w:t>Не оказывайте «медвежью» услугу</w:t>
            </w:r>
            <w:r w:rsidR="00E34D59" w:rsidRPr="00952B8A">
              <w:rPr>
                <w:rFonts w:ascii="Times New Roman" w:hAnsi="Times New Roman" w:cs="Times New Roman"/>
              </w:rPr>
              <w:t>(2</w:t>
            </w:r>
            <w:r w:rsidRPr="00952B8A">
              <w:rPr>
                <w:rFonts w:ascii="Times New Roman" w:hAnsi="Times New Roman" w:cs="Times New Roman"/>
              </w:rPr>
              <w:t>4</w:t>
            </w:r>
            <w:r w:rsidR="00E34D59" w:rsidRPr="00952B8A">
              <w:rPr>
                <w:rFonts w:ascii="Times New Roman" w:hAnsi="Times New Roman" w:cs="Times New Roman"/>
              </w:rPr>
              <w:t xml:space="preserve"> чел. – </w:t>
            </w:r>
            <w:r w:rsidRPr="00952B8A">
              <w:rPr>
                <w:rFonts w:ascii="Times New Roman" w:eastAsia="Calibri" w:hAnsi="Times New Roman" w:cs="Times New Roman"/>
                <w:lang w:eastAsia="en-US"/>
              </w:rPr>
              <w:t>Педагоги  МАДОУ «Детский сад № 10» г. Усинска</w:t>
            </w:r>
            <w:r w:rsidR="00E34D59" w:rsidRPr="00952B8A">
              <w:rPr>
                <w:rFonts w:ascii="Times New Roman" w:hAnsi="Times New Roman" w:cs="Times New Roman"/>
              </w:rPr>
              <w:t>)</w:t>
            </w:r>
          </w:p>
          <w:p w:rsidR="00E34D59" w:rsidRPr="00952B8A" w:rsidRDefault="00944A03" w:rsidP="00E32074">
            <w:pPr>
              <w:pStyle w:val="ConsPlusNormal"/>
              <w:ind w:firstLine="335"/>
              <w:jc w:val="both"/>
              <w:rPr>
                <w:rFonts w:ascii="Times New Roman" w:hAnsi="Times New Roman" w:cs="Times New Roman"/>
              </w:rPr>
            </w:pPr>
            <w:r w:rsidRPr="00952B8A">
              <w:rPr>
                <w:rFonts w:ascii="Times New Roman" w:eastAsia="Calibri" w:hAnsi="Times New Roman" w:cs="Times New Roman"/>
                <w:color w:val="000000"/>
                <w:lang w:eastAsia="en-US"/>
              </w:rPr>
              <w:t>«Понятие коррупции, основные методы борьбы с ней»</w:t>
            </w:r>
            <w:r w:rsidR="00E34D59" w:rsidRPr="00952B8A">
              <w:rPr>
                <w:rFonts w:ascii="Times New Roman" w:hAnsi="Times New Roman" w:cs="Times New Roman"/>
              </w:rPr>
              <w:t>(</w:t>
            </w:r>
            <w:r w:rsidRPr="00952B8A">
              <w:rPr>
                <w:rFonts w:ascii="Times New Roman" w:hAnsi="Times New Roman" w:cs="Times New Roman"/>
              </w:rPr>
              <w:t>25</w:t>
            </w:r>
            <w:r w:rsidR="00E34D59" w:rsidRPr="00952B8A">
              <w:rPr>
                <w:rFonts w:ascii="Times New Roman" w:hAnsi="Times New Roman" w:cs="Times New Roman"/>
              </w:rPr>
              <w:t xml:space="preserve"> чел. -  </w:t>
            </w:r>
            <w:r w:rsidRPr="00952B8A">
              <w:rPr>
                <w:rFonts w:ascii="Times New Roman" w:eastAsia="Calibri" w:hAnsi="Times New Roman" w:cs="Times New Roman"/>
                <w:lang w:eastAsia="en-US"/>
              </w:rPr>
              <w:t>Административный и педагогический персонал МАДОУ «Детский сад № 12» г. Усинска</w:t>
            </w:r>
            <w:r w:rsidR="00E34D59" w:rsidRPr="00952B8A">
              <w:rPr>
                <w:rFonts w:ascii="Times New Roman" w:hAnsi="Times New Roman" w:cs="Times New Roman"/>
              </w:rPr>
              <w:t>)</w:t>
            </w:r>
          </w:p>
          <w:p w:rsidR="00E34D59" w:rsidRPr="00952B8A" w:rsidRDefault="00944A03" w:rsidP="00E32074">
            <w:pPr>
              <w:pStyle w:val="ConsPlusNormal"/>
              <w:ind w:firstLine="335"/>
              <w:jc w:val="both"/>
              <w:rPr>
                <w:rFonts w:ascii="Times New Roman" w:hAnsi="Times New Roman" w:cs="Times New Roman"/>
              </w:rPr>
            </w:pPr>
            <w:r w:rsidRPr="00952B8A">
              <w:rPr>
                <w:rFonts w:ascii="Times New Roman" w:eastAsia="Calibri" w:hAnsi="Times New Roman" w:cs="Times New Roman"/>
                <w:lang w:eastAsia="en-US"/>
              </w:rPr>
              <w:t>Театрализованная игра «Как лесные звери коррупцией заболели»</w:t>
            </w:r>
            <w:r w:rsidR="00E34D59" w:rsidRPr="00952B8A">
              <w:rPr>
                <w:rFonts w:ascii="Times New Roman" w:hAnsi="Times New Roman" w:cs="Times New Roman"/>
              </w:rPr>
              <w:t>(</w:t>
            </w:r>
            <w:r w:rsidRPr="00952B8A">
              <w:rPr>
                <w:rFonts w:ascii="Times New Roman" w:hAnsi="Times New Roman" w:cs="Times New Roman"/>
              </w:rPr>
              <w:t>42</w:t>
            </w:r>
            <w:r w:rsidR="00E34D59" w:rsidRPr="00952B8A">
              <w:rPr>
                <w:rFonts w:ascii="Times New Roman" w:hAnsi="Times New Roman" w:cs="Times New Roman"/>
              </w:rPr>
              <w:t xml:space="preserve"> чел. – </w:t>
            </w:r>
            <w:r w:rsidRPr="00952B8A">
              <w:rPr>
                <w:rFonts w:ascii="Times New Roman" w:eastAsia="Calibri" w:hAnsi="Times New Roman" w:cs="Times New Roman"/>
                <w:lang w:eastAsia="en-US"/>
              </w:rPr>
              <w:t>Воспитанники подготовительных к школе групп МБДОУ «Детский сад № 14» г. Усинска</w:t>
            </w:r>
            <w:r w:rsidR="00E34D59" w:rsidRPr="00952B8A">
              <w:rPr>
                <w:rFonts w:ascii="Times New Roman" w:hAnsi="Times New Roman" w:cs="Times New Roman"/>
              </w:rPr>
              <w:t>)</w:t>
            </w:r>
          </w:p>
          <w:p w:rsidR="00E34D59" w:rsidRPr="00952B8A" w:rsidRDefault="00944A03" w:rsidP="00E32074">
            <w:pPr>
              <w:ind w:firstLine="335"/>
              <w:contextualSpacing/>
              <w:jc w:val="both"/>
              <w:rPr>
                <w:sz w:val="20"/>
                <w:szCs w:val="20"/>
              </w:rPr>
            </w:pPr>
            <w:r w:rsidRPr="00952B8A">
              <w:rPr>
                <w:rFonts w:eastAsia="Calibri"/>
                <w:sz w:val="20"/>
                <w:szCs w:val="20"/>
                <w:lang w:eastAsia="en-US"/>
              </w:rPr>
              <w:t>Распространение памяток среди родителей «Профилактика антикоррупционных правонарушений в сфере образования»</w:t>
            </w:r>
            <w:r w:rsidR="00E34D59" w:rsidRPr="00952B8A">
              <w:rPr>
                <w:sz w:val="20"/>
                <w:szCs w:val="20"/>
              </w:rPr>
              <w:t xml:space="preserve">(15 чел. - </w:t>
            </w:r>
            <w:r w:rsidRPr="00952B8A">
              <w:rPr>
                <w:rFonts w:eastAsia="Calibri"/>
                <w:sz w:val="20"/>
                <w:szCs w:val="20"/>
                <w:lang w:eastAsia="en-US"/>
              </w:rPr>
              <w:t>Родители, законные представители воспитанников МБДОУ «Детский сад № 14» г. Усинска</w:t>
            </w:r>
            <w:r w:rsidR="00E34D59" w:rsidRPr="00952B8A">
              <w:rPr>
                <w:sz w:val="20"/>
                <w:szCs w:val="20"/>
              </w:rPr>
              <w:t>)</w:t>
            </w:r>
          </w:p>
          <w:p w:rsidR="00E34D59" w:rsidRPr="00952B8A" w:rsidRDefault="00FF1011" w:rsidP="00E32074">
            <w:pPr>
              <w:ind w:firstLine="335"/>
              <w:contextualSpacing/>
              <w:jc w:val="both"/>
              <w:rPr>
                <w:sz w:val="20"/>
                <w:szCs w:val="20"/>
              </w:rPr>
            </w:pPr>
            <w:r w:rsidRPr="00952B8A">
              <w:rPr>
                <w:rFonts w:eastAsia="Calibri"/>
                <w:sz w:val="20"/>
                <w:szCs w:val="20"/>
                <w:lang w:eastAsia="en-US"/>
              </w:rPr>
              <w:t>Дидактические игры «Хорошо-плохо», «Чистые ладошки»</w:t>
            </w:r>
            <w:r w:rsidR="00E34D59" w:rsidRPr="00952B8A">
              <w:rPr>
                <w:sz w:val="20"/>
                <w:szCs w:val="20"/>
              </w:rPr>
              <w:t>(</w:t>
            </w:r>
            <w:r w:rsidRPr="00952B8A">
              <w:rPr>
                <w:sz w:val="20"/>
                <w:szCs w:val="20"/>
              </w:rPr>
              <w:t>42</w:t>
            </w:r>
            <w:r w:rsidR="00E34D59" w:rsidRPr="00952B8A">
              <w:rPr>
                <w:sz w:val="20"/>
                <w:szCs w:val="20"/>
              </w:rPr>
              <w:t xml:space="preserve"> чел. – </w:t>
            </w:r>
            <w:r w:rsidRPr="00952B8A">
              <w:rPr>
                <w:rFonts w:eastAsia="Calibri"/>
                <w:sz w:val="20"/>
                <w:szCs w:val="20"/>
                <w:lang w:eastAsia="en-US"/>
              </w:rPr>
              <w:t>Воспитанники подготовительных к школе групп МБДОУ «Детский сад № 14» г. Усинска</w:t>
            </w:r>
            <w:r w:rsidR="00E34D59" w:rsidRPr="00952B8A">
              <w:rPr>
                <w:sz w:val="20"/>
                <w:szCs w:val="20"/>
              </w:rPr>
              <w:t>)</w:t>
            </w:r>
          </w:p>
          <w:p w:rsidR="00E34D59" w:rsidRPr="00952B8A" w:rsidRDefault="00FF1011" w:rsidP="00E32074">
            <w:pPr>
              <w:ind w:firstLine="335"/>
              <w:contextualSpacing/>
              <w:jc w:val="both"/>
              <w:rPr>
                <w:sz w:val="20"/>
                <w:szCs w:val="20"/>
              </w:rPr>
            </w:pPr>
            <w:r w:rsidRPr="00952B8A">
              <w:rPr>
                <w:rFonts w:eastAsia="Calibri"/>
                <w:sz w:val="20"/>
                <w:szCs w:val="20"/>
                <w:lang w:eastAsia="en-US"/>
              </w:rPr>
              <w:t>Распространение памяток «Нет коррупции в образовании!»</w:t>
            </w:r>
            <w:r w:rsidR="00E34D59" w:rsidRPr="00952B8A">
              <w:rPr>
                <w:sz w:val="20"/>
                <w:szCs w:val="20"/>
              </w:rPr>
              <w:t>(</w:t>
            </w:r>
            <w:r w:rsidRPr="00952B8A">
              <w:rPr>
                <w:sz w:val="20"/>
                <w:szCs w:val="20"/>
              </w:rPr>
              <w:t>65</w:t>
            </w:r>
            <w:r w:rsidR="00E34D59" w:rsidRPr="00952B8A">
              <w:rPr>
                <w:sz w:val="20"/>
                <w:szCs w:val="20"/>
              </w:rPr>
              <w:t xml:space="preserve"> чел. – </w:t>
            </w:r>
            <w:r w:rsidRPr="00952B8A">
              <w:rPr>
                <w:rFonts w:eastAsia="Calibri"/>
                <w:sz w:val="20"/>
                <w:szCs w:val="20"/>
                <w:lang w:eastAsia="en-US"/>
              </w:rPr>
              <w:t>Родители, законные представители воспитанников МБДОУ «Детский сад № 14» г. Усинска</w:t>
            </w:r>
            <w:r w:rsidR="00E34D59" w:rsidRPr="00952B8A">
              <w:rPr>
                <w:sz w:val="20"/>
                <w:szCs w:val="20"/>
              </w:rPr>
              <w:t>)</w:t>
            </w:r>
          </w:p>
          <w:p w:rsidR="00E34D59" w:rsidRPr="00952B8A" w:rsidRDefault="00FF1011" w:rsidP="00E32074">
            <w:pPr>
              <w:ind w:firstLine="335"/>
              <w:contextualSpacing/>
              <w:jc w:val="both"/>
              <w:rPr>
                <w:sz w:val="20"/>
                <w:szCs w:val="20"/>
              </w:rPr>
            </w:pPr>
            <w:r w:rsidRPr="00952B8A">
              <w:rPr>
                <w:rFonts w:eastAsia="Calibri"/>
                <w:sz w:val="20"/>
                <w:szCs w:val="20"/>
                <w:lang w:eastAsia="en-US"/>
              </w:rPr>
              <w:t>Сказка «Бездумный заяц» (объяснение воспитанникам дошкольного возраста понятие «коррупции» через сказку)</w:t>
            </w:r>
            <w:r w:rsidR="00E34D59" w:rsidRPr="00952B8A">
              <w:rPr>
                <w:sz w:val="20"/>
                <w:szCs w:val="20"/>
              </w:rPr>
              <w:t>(</w:t>
            </w:r>
            <w:r w:rsidRPr="00952B8A">
              <w:rPr>
                <w:sz w:val="20"/>
                <w:szCs w:val="20"/>
              </w:rPr>
              <w:t>25</w:t>
            </w:r>
            <w:r w:rsidR="00E34D59" w:rsidRPr="00952B8A">
              <w:rPr>
                <w:sz w:val="20"/>
                <w:szCs w:val="20"/>
              </w:rPr>
              <w:t xml:space="preserve"> чел. – </w:t>
            </w:r>
            <w:r w:rsidRPr="00952B8A">
              <w:rPr>
                <w:rFonts w:eastAsia="Calibri"/>
                <w:sz w:val="20"/>
                <w:szCs w:val="20"/>
                <w:lang w:eastAsia="en-US"/>
              </w:rPr>
              <w:t>Воспитанники 6-7 лет МАДОУ «Детский сад комбинированного вида № 16» г. Усинска</w:t>
            </w:r>
            <w:r w:rsidR="00E34D59" w:rsidRPr="00952B8A">
              <w:rPr>
                <w:sz w:val="20"/>
                <w:szCs w:val="20"/>
              </w:rPr>
              <w:t>)</w:t>
            </w:r>
          </w:p>
          <w:p w:rsidR="00A6662D" w:rsidRPr="00952B8A" w:rsidRDefault="00FF1011" w:rsidP="00E32074">
            <w:pPr>
              <w:pStyle w:val="ConsPlusNormal"/>
              <w:ind w:firstLine="335"/>
              <w:jc w:val="both"/>
              <w:rPr>
                <w:rFonts w:ascii="Times New Roman" w:hAnsi="Times New Roman" w:cs="Times New Roman"/>
              </w:rPr>
            </w:pPr>
            <w:r w:rsidRPr="00952B8A">
              <w:rPr>
                <w:rFonts w:ascii="Times New Roman" w:eastAsia="Calibri" w:hAnsi="Times New Roman" w:cs="Times New Roman"/>
                <w:lang w:eastAsia="en-US"/>
              </w:rPr>
              <w:t>Памятка для родителей «О гарантиях прав граждан на общедоступное и бесплатное общее образование, и недопустимости установления денежных сборов в процессе обучения».</w:t>
            </w:r>
            <w:r w:rsidR="00E34D59" w:rsidRPr="00952B8A">
              <w:rPr>
                <w:rFonts w:ascii="Times New Roman" w:hAnsi="Times New Roman" w:cs="Times New Roman"/>
              </w:rPr>
              <w:t>(</w:t>
            </w:r>
            <w:r w:rsidRPr="00952B8A">
              <w:rPr>
                <w:rFonts w:ascii="Times New Roman" w:hAnsi="Times New Roman" w:cs="Times New Roman"/>
              </w:rPr>
              <w:t xml:space="preserve">100 чел. - </w:t>
            </w:r>
            <w:r w:rsidRPr="00952B8A">
              <w:rPr>
                <w:rFonts w:ascii="Times New Roman" w:eastAsia="Calibri" w:hAnsi="Times New Roman" w:cs="Times New Roman"/>
                <w:lang w:eastAsia="en-US"/>
              </w:rPr>
              <w:t>Родители, законные представители МАДОУ «Детский сад комбинированного вида № 16» г. Усинска</w:t>
            </w:r>
            <w:r w:rsidR="00E34D59" w:rsidRPr="00952B8A">
              <w:rPr>
                <w:rFonts w:ascii="Times New Roman" w:hAnsi="Times New Roman" w:cs="Times New Roman"/>
              </w:rPr>
              <w:t>)</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lastRenderedPageBreak/>
              <w:t xml:space="preserve">Круглый стол на тему «Антикоррупционное просвещение в образовательных организациях: приемы, формы, подходы» (20 чел. - </w:t>
            </w:r>
            <w:r w:rsidRPr="00952B8A">
              <w:rPr>
                <w:rFonts w:ascii="Times New Roman" w:eastAsia="Calibri" w:hAnsi="Times New Roman" w:cs="Times New Roman"/>
                <w:lang w:eastAsia="en-US"/>
              </w:rPr>
              <w:t>Воспитатели, младшие воспитатели МАДОУ «Детский сад комбинированного вида № 16»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 xml:space="preserve">Час полезного разговора «Коррупция: ответственность и последствия» (20 чел. - </w:t>
            </w:r>
            <w:r w:rsidRPr="00952B8A">
              <w:rPr>
                <w:rFonts w:ascii="Times New Roman" w:eastAsia="Calibri" w:hAnsi="Times New Roman" w:cs="Times New Roman"/>
                <w:lang w:eastAsia="en-US"/>
              </w:rPr>
              <w:t>Воспитанники МБДОУ «Детский сад общеразвивающего вида № 20»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«Правовой час» (разъяснительная, информационная беседа о деятельности Комиссии по противодействию коррупции, о локальных нормативных актах учреждения.) (38 чел.- Администрация, педагоги, воспитатели, обслуживающий персоналМАДОУ «Детский сад общеразвивающего вида № 22»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 xml:space="preserve">Познавательные занятия и беседы с детьми старшего дошкольного возраста на тему «Что такое закон», «Можно и нельзя», «Быть честным» и др (120 чел. - </w:t>
            </w:r>
            <w:r w:rsidRPr="00952B8A">
              <w:rPr>
                <w:rFonts w:ascii="Times New Roman" w:eastAsia="Calibri" w:hAnsi="Times New Roman" w:cs="Times New Roman"/>
                <w:lang w:eastAsia="en-US"/>
              </w:rPr>
              <w:t>Воспитанники средних, старших и подготовительных групп. МАДОУ «Детский сад № 23»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 xml:space="preserve">Проведение общего собрания трудового коллектива «Соблюдение законодательства вобласти противодействия коррупции, недопущение коррупционных проявлений в работе каждого члена коллектива» (50 чел. - </w:t>
            </w:r>
            <w:r w:rsidRPr="00952B8A">
              <w:rPr>
                <w:rFonts w:ascii="Times New Roman" w:eastAsia="Calibri" w:hAnsi="Times New Roman" w:cs="Times New Roman"/>
                <w:lang w:eastAsia="en-US"/>
              </w:rPr>
              <w:t>Сотрудники МАДОУ «Детский сад № 23»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Пополнение родительского уголка консультациями и буклетами  «Что нужно знать о коррупции»,</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«Добровольные пожертвования»,</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«Ответственность за коррупционные</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правонарушения» (160 чел. - Родители всех возрастных групп МАДОУ «Детский сад № 23»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 xml:space="preserve">Просмотр и обсуждение мультфильма «Замок </w:t>
            </w:r>
            <w:r w:rsidRPr="00952B8A">
              <w:rPr>
                <w:rFonts w:ascii="Times New Roman" w:hAnsi="Times New Roman" w:cs="Times New Roman"/>
              </w:rPr>
              <w:lastRenderedPageBreak/>
              <w:t>лгунов»</w:t>
            </w:r>
            <w:r w:rsidR="00F91A55" w:rsidRPr="00952B8A">
              <w:rPr>
                <w:rFonts w:ascii="Times New Roman" w:hAnsi="Times New Roman" w:cs="Times New Roman"/>
              </w:rPr>
              <w:t xml:space="preserve"> (67 чел. - </w:t>
            </w:r>
            <w:r w:rsidR="00F91A55" w:rsidRPr="00952B8A">
              <w:rPr>
                <w:rFonts w:ascii="Times New Roman" w:eastAsia="Calibri" w:hAnsi="Times New Roman" w:cs="Times New Roman"/>
                <w:lang w:eastAsia="en-US"/>
              </w:rPr>
              <w:t>Старшие, подготовительные группы МБДОУ «ДСОВ № 24»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Просмотр видеоролика со сказкой антикоррупционной направленности «Теремок»</w:t>
            </w:r>
            <w:r w:rsidR="00F91A55" w:rsidRPr="00952B8A">
              <w:rPr>
                <w:rFonts w:ascii="Times New Roman" w:hAnsi="Times New Roman" w:cs="Times New Roman"/>
              </w:rPr>
              <w:t xml:space="preserve"> (67 чел. - Старшие, подготовительные группы МБДОУ «ДСОВ № 24»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Ознакомление с методическими рекомендациями «Формирование антикоррупционного мировоззрения детей»</w:t>
            </w:r>
            <w:r w:rsidR="00F91A55" w:rsidRPr="00952B8A">
              <w:rPr>
                <w:rFonts w:ascii="Times New Roman" w:hAnsi="Times New Roman" w:cs="Times New Roman"/>
              </w:rPr>
              <w:t xml:space="preserve"> (16 чел. - Педагоги МБДОУ «ДСОВ № 24»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Распространение памяток «Что такое коррупция»</w:t>
            </w:r>
            <w:r w:rsidR="00F91A55" w:rsidRPr="00952B8A">
              <w:rPr>
                <w:rFonts w:ascii="Times New Roman" w:hAnsi="Times New Roman" w:cs="Times New Roman"/>
              </w:rPr>
              <w:t xml:space="preserve"> (90 чел. - Родители (законные представители) МБДОУ«ДСОВ № 24»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Познавательные занятия и беседы: «Что такое закон», «Подарок или взятка?», «Коррупция – это плохо!», «Ладошки добрых дел», «Что такое справедливость», «Жить по совести и чести»;</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 знакомство со старыми сказки на новый лад: «Сказка о бедном зайчике», «Сказка о коррупции», «Как Коза с коррупцией повстречалась», «Колобок против коррупции»;</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 xml:space="preserve">- просмотрены презентации и социальные видеоролики: «Детям о коррупции», «Против коррупции только Вместе» </w:t>
            </w:r>
            <w:r w:rsidR="00F91A55" w:rsidRPr="00952B8A">
              <w:rPr>
                <w:rFonts w:ascii="Times New Roman" w:hAnsi="Times New Roman" w:cs="Times New Roman"/>
              </w:rPr>
              <w:t>(21 чел. -Воспитанники средней и старшей групп МБДОУ «Детский сад» с. Усть – Уса)</w:t>
            </w:r>
          </w:p>
          <w:p w:rsidR="00FF1011" w:rsidRPr="00952B8A" w:rsidRDefault="00FF1011" w:rsidP="00F91A55">
            <w:pPr>
              <w:pStyle w:val="ConsPlusNormal"/>
              <w:ind w:firstLine="335"/>
              <w:jc w:val="both"/>
              <w:rPr>
                <w:rFonts w:ascii="Times New Roman" w:hAnsi="Times New Roman" w:cs="Times New Roman"/>
              </w:rPr>
            </w:pPr>
            <w:r w:rsidRPr="00952B8A">
              <w:rPr>
                <w:rFonts w:ascii="Times New Roman" w:hAnsi="Times New Roman" w:cs="Times New Roman"/>
              </w:rPr>
              <w:t>Классные часы на антикоррупционную тематику</w:t>
            </w:r>
            <w:r w:rsidR="00F91A55" w:rsidRPr="00952B8A">
              <w:rPr>
                <w:rFonts w:ascii="Times New Roman" w:hAnsi="Times New Roman" w:cs="Times New Roman"/>
              </w:rPr>
              <w:t xml:space="preserve"> (30 чел. - учащиеся 5-9 классовМБОУ «ООШ» д. Захарвань)</w:t>
            </w:r>
          </w:p>
          <w:p w:rsidR="00FF1011" w:rsidRPr="00952B8A" w:rsidRDefault="00FF1011" w:rsidP="00F91A55">
            <w:pPr>
              <w:rPr>
                <w:rFonts w:eastAsia="Calibri"/>
                <w:sz w:val="20"/>
                <w:szCs w:val="20"/>
                <w:lang w:eastAsia="en-US"/>
              </w:rPr>
            </w:pPr>
            <w:r w:rsidRPr="00952B8A">
              <w:rPr>
                <w:sz w:val="20"/>
                <w:szCs w:val="20"/>
              </w:rPr>
              <w:t>Открытый урок «Мировой опыт борьбы с коррупцией»</w:t>
            </w:r>
            <w:r w:rsidR="00F91A55" w:rsidRPr="00952B8A">
              <w:rPr>
                <w:sz w:val="20"/>
                <w:szCs w:val="20"/>
              </w:rPr>
              <w:t xml:space="preserve"> (11 чел. - </w:t>
            </w:r>
            <w:r w:rsidR="00F91A55" w:rsidRPr="00952B8A">
              <w:rPr>
                <w:rFonts w:eastAsia="Calibri"/>
                <w:sz w:val="20"/>
                <w:szCs w:val="20"/>
                <w:lang w:eastAsia="en-US"/>
              </w:rPr>
              <w:t>Учащихся 8-9 классов МБОУ «ООШ» д. Захарвань</w:t>
            </w:r>
            <w:r w:rsidR="00F91A55" w:rsidRPr="00952B8A">
              <w:rPr>
                <w:sz w:val="20"/>
                <w:szCs w:val="20"/>
              </w:rPr>
              <w:t>)</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Библиотечный урок «Вместе против коррупции»</w:t>
            </w:r>
            <w:r w:rsidR="00F91A55" w:rsidRPr="00952B8A">
              <w:rPr>
                <w:rFonts w:ascii="Times New Roman" w:hAnsi="Times New Roman" w:cs="Times New Roman"/>
              </w:rPr>
              <w:t xml:space="preserve"> (22 чел. - Учащиеся 6 – 7 классов МБОУ «СОШ» с. Мутный Материк)</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Игра-конкурс «Калейдоскоп права»</w:t>
            </w:r>
            <w:r w:rsidR="00F91A55" w:rsidRPr="00952B8A">
              <w:rPr>
                <w:rFonts w:ascii="Times New Roman" w:hAnsi="Times New Roman" w:cs="Times New Roman"/>
              </w:rPr>
              <w:t xml:space="preserve"> (33 чел. - </w:t>
            </w:r>
            <w:r w:rsidR="00F91A55" w:rsidRPr="00952B8A">
              <w:rPr>
                <w:rFonts w:ascii="Times New Roman" w:hAnsi="Times New Roman" w:cs="Times New Roman"/>
              </w:rPr>
              <w:lastRenderedPageBreak/>
              <w:t>Учащиеся 5 – 7 классов  МБОУ «СОШ» с. Мутный Материк)</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Педагогический совет  «Коррупция как особый вид правонарушения»</w:t>
            </w:r>
            <w:r w:rsidR="00F91A55" w:rsidRPr="00952B8A">
              <w:rPr>
                <w:rFonts w:ascii="Times New Roman" w:hAnsi="Times New Roman" w:cs="Times New Roman"/>
              </w:rPr>
              <w:t xml:space="preserve"> (24 чел. - Педагогические работники МБОУ «СОШ» с. Мутный Материк)</w:t>
            </w:r>
          </w:p>
          <w:p w:rsidR="00FF1011" w:rsidRPr="00952B8A" w:rsidRDefault="00FF1011" w:rsidP="00F91A55">
            <w:pPr>
              <w:rPr>
                <w:rFonts w:eastAsia="Calibri"/>
                <w:sz w:val="20"/>
                <w:szCs w:val="20"/>
                <w:lang w:eastAsia="en-US"/>
              </w:rPr>
            </w:pPr>
            <w:r w:rsidRPr="00952B8A">
              <w:rPr>
                <w:sz w:val="20"/>
                <w:szCs w:val="20"/>
              </w:rPr>
              <w:t>Библиотечный урок «Права и обязанности ребенка</w:t>
            </w:r>
            <w:r w:rsidR="00F91A55" w:rsidRPr="00952B8A">
              <w:rPr>
                <w:sz w:val="20"/>
                <w:szCs w:val="20"/>
              </w:rPr>
              <w:t xml:space="preserve"> (68 чел. - </w:t>
            </w:r>
            <w:r w:rsidR="00F91A55" w:rsidRPr="00952B8A">
              <w:rPr>
                <w:rFonts w:eastAsia="Calibri"/>
                <w:sz w:val="20"/>
                <w:szCs w:val="20"/>
                <w:lang w:eastAsia="en-US"/>
              </w:rPr>
              <w:t>Учащиеся 1 - 4 классов МБОУ «СОШ» с. Мутный Материк)</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Классные родительские собрания</w:t>
            </w:r>
            <w:r w:rsidR="00F91A55" w:rsidRPr="00952B8A">
              <w:rPr>
                <w:rFonts w:ascii="Times New Roman" w:hAnsi="Times New Roman" w:cs="Times New Roman"/>
              </w:rPr>
              <w:t xml:space="preserve"> (62 чел. - Родители МБОУ «СОШ» с. Мутный Материк)</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Тематические уроки по обществознанию по разделам «Экономика», «Право», «Политика»</w:t>
            </w:r>
            <w:r w:rsidR="00F91A55" w:rsidRPr="00952B8A">
              <w:rPr>
                <w:rFonts w:ascii="Times New Roman" w:hAnsi="Times New Roman" w:cs="Times New Roman"/>
              </w:rPr>
              <w:t xml:space="preserve"> (37 чел. - Учащиеся 8 – 11 классов МБОУ «СОШ» с. Мутный Материк)</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Классные часы «Подросток и закон», «Я и мои права», «Я –гражданин России» и т.д.</w:t>
            </w:r>
            <w:r w:rsidR="00F91A55" w:rsidRPr="00952B8A">
              <w:rPr>
                <w:rFonts w:ascii="Times New Roman" w:hAnsi="Times New Roman" w:cs="Times New Roman"/>
              </w:rPr>
              <w:t>(141 чел. - Учащиеся 1 – 11 классов МБОУ «СОШ» с. Мутный Материк)</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 xml:space="preserve">Интеллектуально-познавательная игра «Коррупция в литературных произведениях» </w:t>
            </w:r>
            <w:r w:rsidR="00F91A55" w:rsidRPr="00952B8A">
              <w:rPr>
                <w:rFonts w:ascii="Times New Roman" w:hAnsi="Times New Roman" w:cs="Times New Roman"/>
              </w:rPr>
              <w:t>(20 чел. - Учащиеся 7 – 8 классов МБОУ «СОШ» с. Мутный Материк)</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Разговоры о бескорыстии на уроках ОДНКНР и обществознания</w:t>
            </w:r>
            <w:r w:rsidR="00F91A55" w:rsidRPr="00952B8A">
              <w:rPr>
                <w:rFonts w:ascii="Times New Roman" w:hAnsi="Times New Roman" w:cs="Times New Roman"/>
              </w:rPr>
              <w:t xml:space="preserve"> (27 чел. - Учащиеся 5-6 классов МБОУ «СОШ» с. Усть-Уса)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Разговоры о бескорыстии на уроках истории и обществознания «Что такое мзда?»</w:t>
            </w:r>
            <w:r w:rsidR="00F91A55" w:rsidRPr="00952B8A">
              <w:rPr>
                <w:rFonts w:ascii="Times New Roman" w:hAnsi="Times New Roman" w:cs="Times New Roman"/>
              </w:rPr>
              <w:t xml:space="preserve"> (39 чел. - Учащиеся 7-8 классов МБОУ «СОШ» с. Усть-Уса)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Разговоры о бескорыстии на уроках истории и обществознания «Что такое коррупция?»</w:t>
            </w:r>
            <w:r w:rsidR="00F91A55" w:rsidRPr="00952B8A">
              <w:rPr>
                <w:rFonts w:ascii="Times New Roman" w:hAnsi="Times New Roman" w:cs="Times New Roman"/>
              </w:rPr>
              <w:t xml:space="preserve"> (44 чел. - Учащиеся 7-8 классов МБОУ «СОШ» с. Усть-Уса)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Разговор «Что такое хорошо и что такое плохо?» в рамках внеурочной деятельности на занятиях по финансовой грамотности «Что такое взятка и взяточничество? Чем они опасны и вредны?»</w:t>
            </w:r>
            <w:r w:rsidR="00F91A55" w:rsidRPr="00952B8A">
              <w:rPr>
                <w:rFonts w:ascii="Times New Roman" w:hAnsi="Times New Roman" w:cs="Times New Roman"/>
              </w:rPr>
              <w:t xml:space="preserve"> (64 чел. - Учащиеся 7-8 классов МБОУ «СОШ» с. Усть-Уса)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lastRenderedPageBreak/>
              <w:t>Классный час «Тайна слова «коррупция»</w:t>
            </w:r>
            <w:r w:rsidR="00F91A55" w:rsidRPr="00952B8A">
              <w:rPr>
                <w:rFonts w:ascii="Times New Roman" w:hAnsi="Times New Roman" w:cs="Times New Roman"/>
              </w:rPr>
              <w:t xml:space="preserve"> (19 чел. - Учащиеся 1-4 классов</w:t>
            </w:r>
            <w:r w:rsidR="00F91A55" w:rsidRPr="00952B8A">
              <w:rPr>
                <w:rFonts w:ascii="Times New Roman" w:hAnsi="Times New Roman" w:cs="Times New Roman"/>
              </w:rPr>
              <w:tab/>
              <w:t>МБОУ «НШДС» д. Новикбож)</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Анкетирование по вопросу удовлетворенности качеством образовательных услуг</w:t>
            </w:r>
            <w:r w:rsidR="00F91A55" w:rsidRPr="00952B8A">
              <w:rPr>
                <w:rFonts w:ascii="Times New Roman" w:hAnsi="Times New Roman" w:cs="Times New Roman"/>
              </w:rPr>
              <w:t xml:space="preserve">, раздача памяток по коррупции (45 чел. -Родители (законные представители) МБОУ «ООШ» пгт Парма) </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Беседы о необходимости соблюдения кодекса этики и служебного поведения работниками организации</w:t>
            </w:r>
            <w:r w:rsidR="00F91A55" w:rsidRPr="00952B8A">
              <w:rPr>
                <w:rFonts w:ascii="Times New Roman" w:hAnsi="Times New Roman" w:cs="Times New Roman"/>
              </w:rPr>
              <w:t xml:space="preserve"> (16 чел. - Коллектив МБОУ «ООШ» пгт Парма)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Конкурс сочинений «Легко ли быть честным?»</w:t>
            </w:r>
            <w:r w:rsidR="00F91A55" w:rsidRPr="00952B8A">
              <w:rPr>
                <w:rFonts w:ascii="Times New Roman" w:hAnsi="Times New Roman" w:cs="Times New Roman"/>
              </w:rPr>
              <w:t xml:space="preserve"> (7 чел. - Учащиеся 3-4х классов МБОУ «НШДС» с. Колва)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Беседа «Что такое коррупция?»</w:t>
            </w:r>
            <w:r w:rsidR="00F91A55" w:rsidRPr="00952B8A">
              <w:rPr>
                <w:rFonts w:ascii="Times New Roman" w:hAnsi="Times New Roman" w:cs="Times New Roman"/>
              </w:rPr>
              <w:t xml:space="preserve"> (11 чел. - Учащиеся 2-4х классов МБОУ «НШДС» с. Колва)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Классный час «Антикоррупция»</w:t>
            </w:r>
            <w:r w:rsidR="00F91A55" w:rsidRPr="00952B8A">
              <w:rPr>
                <w:rFonts w:ascii="Times New Roman" w:hAnsi="Times New Roman" w:cs="Times New Roman"/>
              </w:rPr>
              <w:t xml:space="preserve"> (</w:t>
            </w:r>
            <w:r w:rsidR="0086093A" w:rsidRPr="00952B8A">
              <w:rPr>
                <w:rFonts w:ascii="Times New Roman" w:hAnsi="Times New Roman" w:cs="Times New Roman"/>
              </w:rPr>
              <w:t>21 чел. - Учащиеся 11 а класса МБОУ «СОШ № 5»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Викторина «Вместе против коррупции»</w:t>
            </w:r>
            <w:r w:rsidR="00DF4BBA" w:rsidRPr="00952B8A">
              <w:rPr>
                <w:rFonts w:ascii="Times New Roman" w:hAnsi="Times New Roman" w:cs="Times New Roman"/>
              </w:rPr>
              <w:t xml:space="preserve"> (28 чел. - Учащиеся 9-х классов МБОУ «СОШ№1»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Выступление лекторской группы «Нет коррупции!»</w:t>
            </w:r>
            <w:r w:rsidR="00DF4BBA" w:rsidRPr="00952B8A">
              <w:rPr>
                <w:rFonts w:ascii="Times New Roman" w:hAnsi="Times New Roman" w:cs="Times New Roman"/>
              </w:rPr>
              <w:t xml:space="preserve"> (18 чел. - Учащиеся 11-х классов МБОУ «СОШ№1»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Классный час «Стоп коррупция!»</w:t>
            </w:r>
            <w:r w:rsidR="00DF4BBA" w:rsidRPr="00952B8A">
              <w:rPr>
                <w:rFonts w:ascii="Times New Roman" w:hAnsi="Times New Roman" w:cs="Times New Roman"/>
              </w:rPr>
              <w:t xml:space="preserve"> (134 чел. - Учащиеся 9-х классов МБОУ «СОШ№1»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Конкурс презентаций, беседа, показ презентации «Без коррупции с детства»</w:t>
            </w:r>
            <w:r w:rsidR="00DF4BBA" w:rsidRPr="00952B8A">
              <w:rPr>
                <w:rFonts w:ascii="Times New Roman" w:hAnsi="Times New Roman" w:cs="Times New Roman"/>
              </w:rPr>
              <w:t xml:space="preserve"> (116 чел. - Учащиеся 7,8-х классов МБОУ «СОШ№1»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Классный час «Что я знаю о коррупции»</w:t>
            </w:r>
            <w:r w:rsidR="00DF4BBA" w:rsidRPr="00952B8A">
              <w:rPr>
                <w:rFonts w:ascii="Times New Roman" w:hAnsi="Times New Roman" w:cs="Times New Roman"/>
              </w:rPr>
              <w:t xml:space="preserve"> (30 чел. - Учащиеся 10-х классов МБОУ «СОШ№1»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Конкурс среди учащихся на лучший плакат антикоррупционной направленности «Скажем коррупции нет»</w:t>
            </w:r>
            <w:r w:rsidR="00DF4BBA" w:rsidRPr="00952B8A">
              <w:rPr>
                <w:rFonts w:ascii="Times New Roman" w:hAnsi="Times New Roman" w:cs="Times New Roman"/>
              </w:rPr>
              <w:t xml:space="preserve"> (25 чел. - Учащиеся 4-8 классов МБОУ «СОШ № 2»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Классные часы «давайте разберемся»</w:t>
            </w:r>
            <w:r w:rsidR="00DF4BBA" w:rsidRPr="00952B8A">
              <w:rPr>
                <w:rFonts w:ascii="Times New Roman" w:hAnsi="Times New Roman" w:cs="Times New Roman"/>
              </w:rPr>
              <w:t xml:space="preserve"> (150 чел. - 5-6 классы МБОУ «СОШ № 2»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 xml:space="preserve">Часы общения по антикоррупционной тематике «Что </w:t>
            </w:r>
            <w:r w:rsidRPr="00952B8A">
              <w:rPr>
                <w:rFonts w:ascii="Times New Roman" w:hAnsi="Times New Roman" w:cs="Times New Roman"/>
              </w:rPr>
              <w:lastRenderedPageBreak/>
              <w:t>такое хорошо, и что такое плохо?»</w:t>
            </w:r>
            <w:r w:rsidR="00DF4BBA" w:rsidRPr="00952B8A">
              <w:rPr>
                <w:rFonts w:ascii="Times New Roman" w:hAnsi="Times New Roman" w:cs="Times New Roman"/>
              </w:rPr>
              <w:t xml:space="preserve"> (337 чел. - Учащиеся 1-4 классов МАОУ СОШ 3 УИОП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Живая газета «Жить по совести и чести»</w:t>
            </w:r>
            <w:r w:rsidR="00DF4BBA" w:rsidRPr="00952B8A">
              <w:rPr>
                <w:rFonts w:ascii="Times New Roman" w:hAnsi="Times New Roman" w:cs="Times New Roman"/>
              </w:rPr>
              <w:t xml:space="preserve"> (304 чел. - Учащиеся 5-8 классов МАОУ СОШ 3 УИОП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Информминутка «Российское законодательство против коррупции» и распространение подготовленных тематических закладок</w:t>
            </w:r>
            <w:r w:rsidR="00DF4BBA" w:rsidRPr="00952B8A">
              <w:rPr>
                <w:rFonts w:ascii="Times New Roman" w:hAnsi="Times New Roman" w:cs="Times New Roman"/>
              </w:rPr>
              <w:t xml:space="preserve"> (178 чел. - Учащиеся 9-11 классов МАОУ СОШ 3 УИОП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Совещание трудового коллектива по теме «Источники и причины коррупции?»</w:t>
            </w:r>
            <w:r w:rsidR="00DF4BBA" w:rsidRPr="00952B8A">
              <w:rPr>
                <w:rFonts w:ascii="Times New Roman" w:hAnsi="Times New Roman" w:cs="Times New Roman"/>
              </w:rPr>
              <w:t xml:space="preserve"> (38 чел. - Педагоги</w:t>
            </w:r>
            <w:r w:rsidR="00DF4BBA" w:rsidRPr="00952B8A">
              <w:rPr>
                <w:rFonts w:ascii="Times New Roman" w:hAnsi="Times New Roman" w:cs="Times New Roman"/>
              </w:rPr>
              <w:tab/>
              <w:t xml:space="preserve">  МБОУ «СОШ №4 с углубленным изучением отдельных предметов»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 xml:space="preserve">Классные часы «Подарки и другие способы благодарности» </w:t>
            </w:r>
            <w:r w:rsidR="00DF4BBA" w:rsidRPr="00952B8A">
              <w:rPr>
                <w:rFonts w:ascii="Times New Roman" w:hAnsi="Times New Roman" w:cs="Times New Roman"/>
              </w:rPr>
              <w:t>(274 чел. - Учащиеся 1-4 классов МБОУ «СОШ №4 с углубленным изучением отдельных предметов»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Беседы «Что такое коррупция?».</w:t>
            </w:r>
            <w:r w:rsidR="00DF4BBA" w:rsidRPr="00952B8A">
              <w:rPr>
                <w:rFonts w:ascii="Times New Roman" w:hAnsi="Times New Roman" w:cs="Times New Roman"/>
              </w:rPr>
              <w:t xml:space="preserve"> (312 чел. - Учащиеся 5-7 классов МБОУ «СОШ №4 с углубленным изучением отдельных предметов»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Классные часы «Коррупция: выигрыш или убыток?..»</w:t>
            </w:r>
            <w:r w:rsidR="00DF4BBA" w:rsidRPr="00952B8A">
              <w:rPr>
                <w:rFonts w:ascii="Times New Roman" w:hAnsi="Times New Roman" w:cs="Times New Roman"/>
              </w:rPr>
              <w:t xml:space="preserve"> (304 чел. - Учащиеся 8-11 классов МБОУ «СОШ №4 с углубленным изучением отдельных предметов»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«Сказка про коррупцию»</w:t>
            </w:r>
            <w:r w:rsidR="00DF4BBA" w:rsidRPr="00952B8A">
              <w:rPr>
                <w:rFonts w:ascii="Times New Roman" w:hAnsi="Times New Roman" w:cs="Times New Roman"/>
              </w:rPr>
              <w:t xml:space="preserve"> (85 чел. - Учащиеся 2-3 классов МБОУ «СОШ №5»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Беседа с учащимися на тему «Коррупции – нет!»</w:t>
            </w:r>
            <w:r w:rsidR="00DF4BBA" w:rsidRPr="00952B8A">
              <w:rPr>
                <w:rFonts w:ascii="Times New Roman" w:hAnsi="Times New Roman" w:cs="Times New Roman"/>
              </w:rPr>
              <w:t xml:space="preserve"> (36 чел. - Учащиеся 6-7 классов МБОУ «СОШ №5»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Викторина на тему «Коррупции – нет!»</w:t>
            </w:r>
            <w:r w:rsidR="00DF4BBA" w:rsidRPr="00952B8A">
              <w:rPr>
                <w:rFonts w:ascii="Times New Roman" w:hAnsi="Times New Roman" w:cs="Times New Roman"/>
              </w:rPr>
              <w:t xml:space="preserve"> (66 чел. - Учащиеся 8-9 классов МБОУ «СОШ №5»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Консультация для педагогов «Права и обязанности участников образовательных отношений»</w:t>
            </w:r>
            <w:r w:rsidR="00DF4BBA" w:rsidRPr="00952B8A">
              <w:rPr>
                <w:rFonts w:ascii="Times New Roman" w:hAnsi="Times New Roman" w:cs="Times New Roman"/>
              </w:rPr>
              <w:t xml:space="preserve"> (5 чел. - Педагоги МБДОУ «Детский сад» с.Щельябож)</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 xml:space="preserve">Памятки для родителей «Что нужно каждому знать о </w:t>
            </w:r>
            <w:r w:rsidRPr="00952B8A">
              <w:rPr>
                <w:rFonts w:ascii="Times New Roman" w:hAnsi="Times New Roman" w:cs="Times New Roman"/>
              </w:rPr>
              <w:lastRenderedPageBreak/>
              <w:t>коррупции», «Профилактика и предупреждение коррупции»</w:t>
            </w:r>
            <w:r w:rsidR="00DF4BBA" w:rsidRPr="00952B8A">
              <w:rPr>
                <w:rFonts w:ascii="Times New Roman" w:hAnsi="Times New Roman" w:cs="Times New Roman"/>
              </w:rPr>
              <w:t xml:space="preserve"> (25 чел. - Родители (законные представители) воспитанников МБДОУ «Детский сад» с.Щельябож)</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Беседы с детьми «Быть честным»</w:t>
            </w:r>
            <w:r w:rsidR="00DF4BBA" w:rsidRPr="00952B8A">
              <w:rPr>
                <w:rFonts w:ascii="Times New Roman" w:hAnsi="Times New Roman" w:cs="Times New Roman"/>
              </w:rPr>
              <w:t xml:space="preserve"> (10 чел. - Воспитанники МБДОУ «Детский сад» с.Щельябож)</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Выставка детских рисунков «Коррупции нет!»</w:t>
            </w:r>
            <w:r w:rsidR="00DF4BBA" w:rsidRPr="00952B8A">
              <w:rPr>
                <w:rFonts w:ascii="Times New Roman" w:hAnsi="Times New Roman" w:cs="Times New Roman"/>
              </w:rPr>
              <w:t xml:space="preserve"> (</w:t>
            </w:r>
            <w:r w:rsidR="00D927F8" w:rsidRPr="00952B8A">
              <w:rPr>
                <w:rFonts w:ascii="Times New Roman" w:hAnsi="Times New Roman" w:cs="Times New Roman"/>
              </w:rPr>
              <w:t>10 чел. - Воспитанники МБДОУ «Детский сад» с.Щельябож)</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Памятки и буклеты для родителей (законных представителей) по противодействию коррупции</w:t>
            </w:r>
            <w:r w:rsidR="00D927F8" w:rsidRPr="00952B8A">
              <w:rPr>
                <w:rFonts w:ascii="Times New Roman" w:hAnsi="Times New Roman" w:cs="Times New Roman"/>
              </w:rPr>
              <w:t xml:space="preserve"> (60 чел. - Родители (законные представители) МБДОУ «ДС» с. Мутный Материк)</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Беседа с воспитанниками «Что такое коррупция»</w:t>
            </w:r>
            <w:r w:rsidR="00D927F8" w:rsidRPr="00952B8A">
              <w:rPr>
                <w:rFonts w:ascii="Times New Roman" w:hAnsi="Times New Roman" w:cs="Times New Roman"/>
              </w:rPr>
              <w:t xml:space="preserve"> (20 чел. - Воспитанники подготовительной и старшей группы МБДОУ «ДС» с. Мутный Материк)</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Консультация педагогов «Кодекса этического поведения сотрудников ДОУ»,«Стоп коррупция!»</w:t>
            </w:r>
            <w:r w:rsidR="00D927F8" w:rsidRPr="00952B8A">
              <w:rPr>
                <w:rFonts w:ascii="Times New Roman" w:hAnsi="Times New Roman" w:cs="Times New Roman"/>
              </w:rPr>
              <w:t xml:space="preserve"> (9 чел. - Воспитатели, музыкальный руководитель МБДОУ «ДС» с. Мутный Материк)</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Проведение родительских собраний на тему «Защита законных интересов несовершеннолетних от угроз, связанных с коррупцией»</w:t>
            </w:r>
            <w:r w:rsidR="00D927F8" w:rsidRPr="00952B8A">
              <w:rPr>
                <w:rFonts w:ascii="Times New Roman" w:hAnsi="Times New Roman" w:cs="Times New Roman"/>
              </w:rPr>
              <w:t xml:space="preserve"> (50 чел. - Родители (законные представителя) учащихся МБОУ «Основная общеобразовательная школа» д. Денисовка)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Организация и проведение анкетирования среди родителей «Коррупция и школа»</w:t>
            </w:r>
            <w:r w:rsidR="00D927F8" w:rsidRPr="00952B8A">
              <w:rPr>
                <w:rFonts w:ascii="Times New Roman" w:hAnsi="Times New Roman" w:cs="Times New Roman"/>
              </w:rPr>
              <w:t xml:space="preserve"> (36 чел. - Родители (законные представителя) учащихся МБОУ «Основная общеобразовательная школа» д. Денисовка)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Классные часы в 1-9 классах «Что такое коррупция и как с ней бороться»</w:t>
            </w:r>
            <w:r w:rsidR="00D927F8" w:rsidRPr="00952B8A">
              <w:rPr>
                <w:rFonts w:ascii="Times New Roman" w:hAnsi="Times New Roman" w:cs="Times New Roman"/>
              </w:rPr>
              <w:t xml:space="preserve"> (58 чел. - Обучающиеся 1-9 классов МБОУ «Основная общеобразовательная школа» д. Денисовка)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 xml:space="preserve">Классный час Тема «Коррупция. Борьба с </w:t>
            </w:r>
            <w:r w:rsidRPr="00952B8A">
              <w:rPr>
                <w:rFonts w:ascii="Times New Roman" w:hAnsi="Times New Roman" w:cs="Times New Roman"/>
              </w:rPr>
              <w:lastRenderedPageBreak/>
              <w:t>коррупцией»</w:t>
            </w:r>
            <w:r w:rsidR="00D927F8" w:rsidRPr="00952B8A">
              <w:rPr>
                <w:rFonts w:ascii="Times New Roman" w:hAnsi="Times New Roman" w:cs="Times New Roman"/>
              </w:rPr>
              <w:t xml:space="preserve"> (7 чел. - Обучающиеся 10-11классов МБОУ «Средняя общеобразовательная школа» с. Щельябож)</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Оформлен информационный стенд «Про взятку»</w:t>
            </w:r>
            <w:r w:rsidR="00D927F8" w:rsidRPr="00952B8A">
              <w:rPr>
                <w:rFonts w:ascii="Times New Roman" w:hAnsi="Times New Roman" w:cs="Times New Roman"/>
              </w:rPr>
              <w:t xml:space="preserve"> (95 чел. - Обучающиеся, родители (законные представителя), трудовой коллектив школы МБОУ «СОШ» с. Усть-Лыжа)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Классные часы и беседы в родительских чатах в социальной сети ВКонтакте на тему «Защита законных интересов несовершеннолетних от угроз, связанных с коррупцией»</w:t>
            </w:r>
            <w:r w:rsidR="00D927F8" w:rsidRPr="00952B8A">
              <w:rPr>
                <w:rFonts w:ascii="Times New Roman" w:hAnsi="Times New Roman" w:cs="Times New Roman"/>
              </w:rPr>
              <w:t xml:space="preserve"> (87 чел. - Обучающиеся, родители (законные представителя), МБОУ «СОШ» с. Усть-Лыжа)</w:t>
            </w:r>
          </w:p>
          <w:p w:rsidR="00FF1011" w:rsidRPr="00952B8A" w:rsidRDefault="00FF1011" w:rsidP="00D927F8">
            <w:pPr>
              <w:pStyle w:val="ConsPlusNormal"/>
              <w:ind w:firstLine="335"/>
              <w:jc w:val="both"/>
              <w:rPr>
                <w:rFonts w:ascii="Times New Roman" w:hAnsi="Times New Roman" w:cs="Times New Roman"/>
              </w:rPr>
            </w:pPr>
            <w:r w:rsidRPr="00952B8A">
              <w:rPr>
                <w:rFonts w:ascii="Times New Roman" w:hAnsi="Times New Roman" w:cs="Times New Roman"/>
              </w:rPr>
              <w:t>Обсуждение проблемы коррупции среди работников Школы,анализ исполнения Плана мероприятий противодействия коррупции в Школе</w:t>
            </w:r>
            <w:r w:rsidR="00D927F8" w:rsidRPr="00952B8A">
              <w:rPr>
                <w:rFonts w:ascii="Times New Roman" w:hAnsi="Times New Roman" w:cs="Times New Roman"/>
              </w:rPr>
              <w:t xml:space="preserve"> (36 чел. - Трудовой коллектив МБОУ «СОШ» с. Усть-Лыжа)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Беседы с учащимися</w:t>
            </w:r>
            <w:r w:rsidR="00D927F8" w:rsidRPr="00952B8A">
              <w:rPr>
                <w:rFonts w:ascii="Times New Roman" w:hAnsi="Times New Roman" w:cs="Times New Roman"/>
              </w:rPr>
              <w:t xml:space="preserve"> (150 чел. - Учащиеся 5-11 классов МАУДО «ЦДОД»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Опрос, викторина (Честно ли поступает лиса?)</w:t>
            </w:r>
            <w:r w:rsidR="00D927F8" w:rsidRPr="00952B8A">
              <w:rPr>
                <w:rFonts w:ascii="Times New Roman" w:hAnsi="Times New Roman" w:cs="Times New Roman"/>
              </w:rPr>
              <w:t xml:space="preserve"> (171 чел. - Публикация в ВК учащихся 5-11 классов МАУДО «ЦДОД»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Встреча учащихся со старшим инспектором ОПДН ОМВД по г</w:t>
            </w:r>
            <w:r w:rsidR="00D927F8" w:rsidRPr="00952B8A">
              <w:rPr>
                <w:rFonts w:ascii="Times New Roman" w:hAnsi="Times New Roman" w:cs="Times New Roman"/>
              </w:rPr>
              <w:t>.</w:t>
            </w:r>
            <w:r w:rsidRPr="00952B8A">
              <w:rPr>
                <w:rFonts w:ascii="Times New Roman" w:hAnsi="Times New Roman" w:cs="Times New Roman"/>
              </w:rPr>
              <w:t xml:space="preserve"> Усинску «Классная встреча»</w:t>
            </w:r>
            <w:r w:rsidR="00D927F8" w:rsidRPr="00952B8A">
              <w:rPr>
                <w:rFonts w:ascii="Times New Roman" w:hAnsi="Times New Roman" w:cs="Times New Roman"/>
              </w:rPr>
              <w:t xml:space="preserve"> (30 чел. - Учащиеся 5-11 классов МАУДО «ЦДОД»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Анкетирование родителей по теме «Что мы знаем о коррупции?»</w:t>
            </w:r>
            <w:r w:rsidR="00D927F8" w:rsidRPr="00952B8A">
              <w:rPr>
                <w:rFonts w:ascii="Times New Roman" w:hAnsi="Times New Roman" w:cs="Times New Roman"/>
              </w:rPr>
              <w:t xml:space="preserve"> (50 чел. - Родители МБДОУ «ЦРРДС» г. Усинска)</w:t>
            </w:r>
          </w:p>
          <w:p w:rsidR="00FF1011" w:rsidRPr="00952B8A" w:rsidRDefault="00FF1011" w:rsidP="00FF1011">
            <w:pPr>
              <w:pStyle w:val="ConsPlusNormal"/>
              <w:ind w:firstLine="335"/>
              <w:jc w:val="both"/>
              <w:rPr>
                <w:rFonts w:ascii="Times New Roman" w:hAnsi="Times New Roman" w:cs="Times New Roman"/>
              </w:rPr>
            </w:pPr>
            <w:r w:rsidRPr="00952B8A">
              <w:rPr>
                <w:rFonts w:ascii="Times New Roman" w:hAnsi="Times New Roman" w:cs="Times New Roman"/>
              </w:rPr>
              <w:t>Рассмотрение вопроса с педагогами «Конфликты интересов и противодействие коррупции в сфере образования» на совещании при заведующем</w:t>
            </w:r>
            <w:r w:rsidR="00D927F8" w:rsidRPr="00952B8A">
              <w:rPr>
                <w:rFonts w:ascii="Times New Roman" w:hAnsi="Times New Roman" w:cs="Times New Roman"/>
              </w:rPr>
              <w:t xml:space="preserve"> (18 чел. - Педагоги МБДОУ «ЦРРДС» г. Усинска)</w:t>
            </w:r>
          </w:p>
          <w:p w:rsidR="00FF1011" w:rsidRPr="00952B8A" w:rsidRDefault="00FF1011" w:rsidP="00D927F8">
            <w:pPr>
              <w:pStyle w:val="ConsPlusNormal"/>
              <w:ind w:firstLine="335"/>
              <w:jc w:val="both"/>
              <w:rPr>
                <w:rFonts w:ascii="Times New Roman" w:hAnsi="Times New Roman" w:cs="Times New Roman"/>
              </w:rPr>
            </w:pPr>
            <w:r w:rsidRPr="00952B8A">
              <w:rPr>
                <w:rFonts w:ascii="Times New Roman" w:hAnsi="Times New Roman" w:cs="Times New Roman"/>
              </w:rPr>
              <w:t>Оформление тематического стенда для правового просвещения посетителей «Международный день борьбы с коррупцией»</w:t>
            </w:r>
            <w:r w:rsidR="00D927F8" w:rsidRPr="00952B8A">
              <w:rPr>
                <w:rFonts w:ascii="Times New Roman" w:hAnsi="Times New Roman" w:cs="Times New Roman"/>
              </w:rPr>
              <w:t xml:space="preserve"> (15 чел. – Посетители, Работники учреждения МБУ «МЦ»)</w:t>
            </w:r>
          </w:p>
          <w:p w:rsidR="00FF1011" w:rsidRPr="00952B8A" w:rsidRDefault="00FF1011" w:rsidP="00D927F8">
            <w:pPr>
              <w:pStyle w:val="ConsPlusNormal"/>
              <w:ind w:firstLine="335"/>
              <w:jc w:val="both"/>
              <w:rPr>
                <w:rFonts w:ascii="Times New Roman" w:hAnsi="Times New Roman" w:cs="Times New Roman"/>
              </w:rPr>
            </w:pPr>
            <w:r w:rsidRPr="00952B8A">
              <w:rPr>
                <w:rFonts w:ascii="Times New Roman" w:hAnsi="Times New Roman" w:cs="Times New Roman"/>
              </w:rPr>
              <w:lastRenderedPageBreak/>
              <w:t>Настольная ролевая игра «Коррупционер» (по мотивам классической настольной ролевой игры «Мафия»)</w:t>
            </w:r>
            <w:r w:rsidR="00D927F8" w:rsidRPr="00952B8A">
              <w:rPr>
                <w:rFonts w:ascii="Times New Roman" w:hAnsi="Times New Roman" w:cs="Times New Roman"/>
              </w:rPr>
              <w:t xml:space="preserve"> (18 чел. - Участники волонтёрских объединений(молодежь) МБУ «МЦ»)</w:t>
            </w:r>
          </w:p>
          <w:p w:rsidR="00FF1011" w:rsidRPr="00952B8A" w:rsidRDefault="00FF1011" w:rsidP="00FF1011">
            <w:pPr>
              <w:pStyle w:val="ConsPlusNormal"/>
              <w:ind w:firstLine="335"/>
              <w:jc w:val="both"/>
              <w:rPr>
                <w:rFonts w:ascii="Times New Roman" w:hAnsi="Times New Roman" w:cs="Times New Roman"/>
                <w:highlight w:val="yellow"/>
              </w:rPr>
            </w:pPr>
            <w:r w:rsidRPr="00952B8A">
              <w:rPr>
                <w:rFonts w:ascii="Times New Roman" w:hAnsi="Times New Roman" w:cs="Times New Roman"/>
              </w:rPr>
              <w:t>Участие в видеоконференцсвязи (семинар-практикум) «Международный день борьбы с коррупцией 9 декабря»</w:t>
            </w:r>
            <w:r w:rsidR="00D927F8" w:rsidRPr="00952B8A">
              <w:rPr>
                <w:rFonts w:ascii="Times New Roman" w:hAnsi="Times New Roman" w:cs="Times New Roman"/>
              </w:rPr>
              <w:t xml:space="preserve"> (2 чел. - Лица, ответственные за работу по профилактике коррупционных и иных правонарушений МБУ «МЦ»)</w:t>
            </w:r>
          </w:p>
        </w:tc>
      </w:tr>
      <w:tr w:rsidR="00A6662D" w:rsidRPr="00952B8A" w:rsidTr="00A6662D">
        <w:trPr>
          <w:trHeight w:val="297"/>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4.5</w:t>
            </w:r>
          </w:p>
        </w:tc>
        <w:tc>
          <w:tcPr>
            <w:tcW w:w="1395" w:type="pct"/>
            <w:tcMar>
              <w:left w:w="57" w:type="dxa"/>
              <w:right w:w="57" w:type="dxa"/>
            </w:tcMar>
          </w:tcPr>
          <w:p w:rsidR="00A6662D" w:rsidRPr="00952B8A" w:rsidRDefault="00A6662D" w:rsidP="00FD0215">
            <w:pPr>
              <w:widowControl w:val="0"/>
              <w:autoSpaceDE w:val="0"/>
              <w:autoSpaceDN w:val="0"/>
              <w:jc w:val="both"/>
              <w:rPr>
                <w:rFonts w:eastAsiaTheme="minorHAnsi"/>
                <w:sz w:val="20"/>
                <w:szCs w:val="20"/>
                <w:lang w:eastAsia="en-US"/>
              </w:rPr>
            </w:pPr>
            <w:r w:rsidRPr="00952B8A">
              <w:rPr>
                <w:sz w:val="20"/>
                <w:szCs w:val="20"/>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60709D" w:rsidRPr="00952B8A" w:rsidRDefault="0060709D" w:rsidP="00E32074">
            <w:pPr>
              <w:pStyle w:val="ConsPlusNormal"/>
              <w:ind w:firstLine="335"/>
              <w:jc w:val="both"/>
              <w:rPr>
                <w:rFonts w:ascii="Times New Roman" w:hAnsi="Times New Roman" w:cs="Times New Roman"/>
              </w:rPr>
            </w:pPr>
            <w:r w:rsidRPr="00952B8A">
              <w:rPr>
                <w:rFonts w:ascii="Times New Roman" w:hAnsi="Times New Roman" w:cs="Times New Roman"/>
              </w:rPr>
              <w:t xml:space="preserve">Проведено </w:t>
            </w:r>
            <w:r w:rsidRPr="00952B8A">
              <w:rPr>
                <w:rFonts w:ascii="Times New Roman" w:hAnsi="Times New Roman" w:cs="Times New Roman"/>
                <w:b/>
              </w:rPr>
              <w:t>1</w:t>
            </w:r>
            <w:r w:rsidR="00976A9F" w:rsidRPr="00952B8A">
              <w:rPr>
                <w:rFonts w:ascii="Times New Roman" w:hAnsi="Times New Roman" w:cs="Times New Roman"/>
                <w:b/>
              </w:rPr>
              <w:t>0</w:t>
            </w:r>
            <w:r w:rsidRPr="00952B8A">
              <w:rPr>
                <w:rFonts w:ascii="Times New Roman" w:hAnsi="Times New Roman" w:cs="Times New Roman"/>
              </w:rPr>
              <w:t xml:space="preserve"> мероприяти</w:t>
            </w:r>
            <w:r w:rsidR="00976A9F" w:rsidRPr="00952B8A">
              <w:rPr>
                <w:rFonts w:ascii="Times New Roman" w:hAnsi="Times New Roman" w:cs="Times New Roman"/>
              </w:rPr>
              <w:t>й</w:t>
            </w:r>
            <w:r w:rsidRPr="00952B8A">
              <w:rPr>
                <w:rFonts w:ascii="Times New Roman" w:hAnsi="Times New Roman" w:cs="Times New Roman"/>
              </w:rPr>
              <w:t xml:space="preserve"> антикоррупционной направленности:</w:t>
            </w:r>
          </w:p>
          <w:p w:rsidR="00A6662D" w:rsidRPr="00952B8A" w:rsidRDefault="0060709D" w:rsidP="00976A9F">
            <w:pPr>
              <w:pStyle w:val="ConsPlusNormal"/>
              <w:ind w:right="154" w:firstLine="335"/>
              <w:jc w:val="both"/>
              <w:rPr>
                <w:rFonts w:ascii="Times New Roman" w:hAnsi="Times New Roman" w:cs="Times New Roman"/>
              </w:rPr>
            </w:pPr>
            <w:r w:rsidRPr="00952B8A">
              <w:rPr>
                <w:rFonts w:ascii="Times New Roman" w:hAnsi="Times New Roman" w:cs="Times New Roman"/>
              </w:rPr>
              <w:t xml:space="preserve">  - </w:t>
            </w:r>
            <w:r w:rsidR="00976A9F" w:rsidRPr="00952B8A">
              <w:rPr>
                <w:rFonts w:ascii="Times New Roman" w:hAnsi="Times New Roman" w:cs="Times New Roman"/>
              </w:rPr>
              <w:t xml:space="preserve">Презентация на тему: «Вопросы декларирования 2022» </w:t>
            </w:r>
            <w:r w:rsidRPr="00952B8A">
              <w:rPr>
                <w:rFonts w:ascii="Times New Roman" w:hAnsi="Times New Roman" w:cs="Times New Roman"/>
              </w:rPr>
              <w:t>(1</w:t>
            </w:r>
            <w:r w:rsidR="00976A9F" w:rsidRPr="00952B8A">
              <w:rPr>
                <w:rFonts w:ascii="Times New Roman" w:hAnsi="Times New Roman" w:cs="Times New Roman"/>
              </w:rPr>
              <w:t>24</w:t>
            </w:r>
            <w:r w:rsidRPr="00952B8A">
              <w:rPr>
                <w:rFonts w:ascii="Times New Roman" w:hAnsi="Times New Roman" w:cs="Times New Roman"/>
              </w:rPr>
              <w:t xml:space="preserve"> чел. – </w:t>
            </w:r>
            <w:r w:rsidR="00976A9F" w:rsidRPr="00952B8A">
              <w:rPr>
                <w:rFonts w:ascii="Times New Roman" w:hAnsi="Times New Roman" w:cs="Times New Roman"/>
              </w:rPr>
              <w:t>муниципальные служащие, руководители муниципальных учреждений, руководители территориальных органов, лица, ответственные за профилактику коррупционных правонарушений</w:t>
            </w:r>
            <w:r w:rsidRPr="00952B8A">
              <w:rPr>
                <w:rFonts w:ascii="Times New Roman" w:hAnsi="Times New Roman" w:cs="Times New Roman"/>
              </w:rPr>
              <w:t>)</w:t>
            </w:r>
            <w:r w:rsidR="00976A9F" w:rsidRPr="00952B8A">
              <w:rPr>
                <w:rFonts w:ascii="Times New Roman" w:hAnsi="Times New Roman" w:cs="Times New Roman"/>
              </w:rPr>
              <w:t>;</w:t>
            </w:r>
          </w:p>
          <w:p w:rsidR="00976A9F" w:rsidRPr="00952B8A" w:rsidRDefault="00976A9F" w:rsidP="00976A9F">
            <w:pPr>
              <w:pStyle w:val="ConsPlusNormal"/>
              <w:ind w:right="154" w:firstLine="335"/>
              <w:jc w:val="both"/>
              <w:rPr>
                <w:rFonts w:ascii="Times New Roman" w:hAnsi="Times New Roman" w:cs="Times New Roman"/>
              </w:rPr>
            </w:pPr>
            <w:r w:rsidRPr="00952B8A">
              <w:rPr>
                <w:rFonts w:ascii="Times New Roman" w:hAnsi="Times New Roman" w:cs="Times New Roman"/>
              </w:rPr>
              <w:t>- Обучающий 2-дневный семинар на тему «Противодействие коррупции в органах местного самоуправления»</w:t>
            </w:r>
            <w:r w:rsidRPr="00952B8A">
              <w:rPr>
                <w:rFonts w:ascii="Times New Roman" w:hAnsi="Times New Roman" w:cs="Times New Roman"/>
              </w:rPr>
              <w:tab/>
              <w:t xml:space="preserve"> (38 чел. - лица, ответственные за профилактику коррупционных правонарушений, кадровые работники и иные заинтересованные лица);</w:t>
            </w:r>
          </w:p>
          <w:p w:rsidR="00976A9F" w:rsidRPr="00952B8A" w:rsidRDefault="00976A9F" w:rsidP="00976A9F">
            <w:pPr>
              <w:pStyle w:val="ConsPlusNormal"/>
              <w:ind w:right="154" w:firstLine="335"/>
              <w:jc w:val="both"/>
              <w:rPr>
                <w:rFonts w:ascii="Times New Roman" w:hAnsi="Times New Roman" w:cs="Times New Roman"/>
              </w:rPr>
            </w:pPr>
            <w:r w:rsidRPr="00952B8A">
              <w:rPr>
                <w:rFonts w:ascii="Times New Roman" w:hAnsi="Times New Roman" w:cs="Times New Roman"/>
              </w:rPr>
              <w:t>-  Семинар – презентация «Коррупционные риски» (185 чел. - муниципальные служащие, руководители муниципальных учреждений, руководители территориальных органов, лица, ответственные за профилактику коррупционных правонарушений);</w:t>
            </w:r>
          </w:p>
          <w:p w:rsidR="00976A9F" w:rsidRPr="00952B8A" w:rsidRDefault="00284EA0" w:rsidP="00284EA0">
            <w:pPr>
              <w:pStyle w:val="ConsPlusNormal"/>
              <w:tabs>
                <w:tab w:val="left" w:pos="618"/>
              </w:tabs>
              <w:ind w:right="154" w:firstLine="335"/>
              <w:jc w:val="both"/>
              <w:rPr>
                <w:rFonts w:ascii="Times New Roman" w:hAnsi="Times New Roman" w:cs="Times New Roman"/>
              </w:rPr>
            </w:pPr>
            <w:r w:rsidRPr="00952B8A">
              <w:rPr>
                <w:rFonts w:ascii="Times New Roman" w:hAnsi="Times New Roman" w:cs="Times New Roman"/>
              </w:rPr>
              <w:t>-</w:t>
            </w:r>
            <w:r w:rsidR="00976A9F" w:rsidRPr="00952B8A">
              <w:rPr>
                <w:rFonts w:ascii="Times New Roman" w:hAnsi="Times New Roman" w:cs="Times New Roman"/>
              </w:rPr>
              <w:t>Информационный час «Меры дисциплинарной ответственности за невыполнение требований законодательства о противодействии коррупции»</w:t>
            </w:r>
            <w:r w:rsidR="00976A9F" w:rsidRPr="00952B8A">
              <w:rPr>
                <w:rFonts w:ascii="Times New Roman" w:hAnsi="Times New Roman" w:cs="Times New Roman"/>
              </w:rPr>
              <w:tab/>
            </w:r>
            <w:r w:rsidRPr="00952B8A">
              <w:rPr>
                <w:rFonts w:ascii="Times New Roman" w:hAnsi="Times New Roman" w:cs="Times New Roman"/>
              </w:rPr>
              <w:t xml:space="preserve">(32 чел. - </w:t>
            </w:r>
            <w:r w:rsidR="00976A9F" w:rsidRPr="00952B8A">
              <w:rPr>
                <w:rFonts w:ascii="Times New Roman" w:hAnsi="Times New Roman" w:cs="Times New Roman"/>
              </w:rPr>
              <w:t>Работники УЖКХ</w:t>
            </w:r>
            <w:r w:rsidRPr="00952B8A">
              <w:rPr>
                <w:rFonts w:ascii="Times New Roman" w:hAnsi="Times New Roman" w:cs="Times New Roman"/>
              </w:rPr>
              <w:t>);</w:t>
            </w:r>
          </w:p>
          <w:p w:rsidR="00284EA0" w:rsidRPr="00952B8A" w:rsidRDefault="00284EA0" w:rsidP="00284EA0">
            <w:pPr>
              <w:pStyle w:val="ConsPlusNormal"/>
              <w:ind w:right="154" w:firstLine="335"/>
              <w:jc w:val="both"/>
              <w:rPr>
                <w:rFonts w:ascii="Times New Roman" w:hAnsi="Times New Roman" w:cs="Times New Roman"/>
              </w:rPr>
            </w:pPr>
            <w:r w:rsidRPr="00952B8A">
              <w:rPr>
                <w:rFonts w:ascii="Times New Roman" w:hAnsi="Times New Roman" w:cs="Times New Roman"/>
              </w:rPr>
              <w:t>- Просветительская работа«Коррупции – НЕТ»(2021-2024)</w:t>
            </w:r>
            <w:r w:rsidRPr="00952B8A">
              <w:rPr>
                <w:rFonts w:ascii="Times New Roman" w:hAnsi="Times New Roman" w:cs="Times New Roman"/>
              </w:rPr>
              <w:tab/>
              <w:t>(32 чел. - работники УЖКХ);</w:t>
            </w:r>
          </w:p>
          <w:p w:rsidR="00284EA0" w:rsidRPr="00952B8A" w:rsidRDefault="00284EA0" w:rsidP="00284EA0">
            <w:pPr>
              <w:pStyle w:val="ConsPlusNormal"/>
              <w:ind w:right="154" w:firstLine="335"/>
              <w:jc w:val="both"/>
              <w:rPr>
                <w:rFonts w:ascii="Times New Roman" w:hAnsi="Times New Roman" w:cs="Times New Roman"/>
              </w:rPr>
            </w:pPr>
            <w:r w:rsidRPr="00952B8A">
              <w:rPr>
                <w:rFonts w:ascii="Times New Roman" w:hAnsi="Times New Roman" w:cs="Times New Roman"/>
              </w:rPr>
              <w:t xml:space="preserve">- Консультации по вопросам противодействия </w:t>
            </w:r>
            <w:r w:rsidRPr="00952B8A">
              <w:rPr>
                <w:rFonts w:ascii="Times New Roman" w:hAnsi="Times New Roman" w:cs="Times New Roman"/>
              </w:rPr>
              <w:lastRenderedPageBreak/>
              <w:t>коррупции</w:t>
            </w:r>
            <w:r w:rsidRPr="00952B8A">
              <w:rPr>
                <w:rFonts w:ascii="Times New Roman" w:hAnsi="Times New Roman" w:cs="Times New Roman"/>
              </w:rPr>
              <w:tab/>
              <w:t>(32 чел. - Работники УЖКХ);</w:t>
            </w:r>
          </w:p>
          <w:p w:rsidR="00284EA0" w:rsidRPr="00952B8A" w:rsidRDefault="00284EA0" w:rsidP="00284EA0">
            <w:pPr>
              <w:pStyle w:val="ConsPlusNormal"/>
              <w:ind w:right="154" w:firstLine="335"/>
              <w:jc w:val="both"/>
              <w:rPr>
                <w:rFonts w:ascii="Times New Roman" w:hAnsi="Times New Roman" w:cs="Times New Roman"/>
              </w:rPr>
            </w:pPr>
            <w:r w:rsidRPr="00952B8A">
              <w:rPr>
                <w:rFonts w:ascii="Times New Roman" w:hAnsi="Times New Roman" w:cs="Times New Roman"/>
              </w:rPr>
              <w:t>- Круглый стол на тему:«Противодействие коррупции»</w:t>
            </w:r>
            <w:r w:rsidRPr="00952B8A">
              <w:rPr>
                <w:rFonts w:ascii="Times New Roman" w:hAnsi="Times New Roman" w:cs="Times New Roman"/>
              </w:rPr>
              <w:tab/>
              <w:t>(32 чел. - Работники УЖКХ);</w:t>
            </w:r>
          </w:p>
          <w:p w:rsidR="00284EA0" w:rsidRPr="00952B8A" w:rsidRDefault="00284EA0" w:rsidP="00284EA0">
            <w:pPr>
              <w:pStyle w:val="ConsPlusNormal"/>
              <w:ind w:right="154" w:firstLine="335"/>
              <w:jc w:val="both"/>
              <w:rPr>
                <w:rFonts w:ascii="Times New Roman" w:hAnsi="Times New Roman" w:cs="Times New Roman"/>
              </w:rPr>
            </w:pPr>
            <w:r w:rsidRPr="00952B8A">
              <w:rPr>
                <w:rFonts w:ascii="Times New Roman" w:hAnsi="Times New Roman" w:cs="Times New Roman"/>
              </w:rPr>
              <w:t>- Ознакомительно – обучающий семинар на тему: «По вопросам профилактики и противодействия коррупции»</w:t>
            </w:r>
            <w:r w:rsidRPr="00952B8A">
              <w:rPr>
                <w:rFonts w:ascii="Times New Roman" w:hAnsi="Times New Roman" w:cs="Times New Roman"/>
              </w:rPr>
              <w:tab/>
              <w:t>(2 чел. - Работники МАУ МИЦ «Усинск»);</w:t>
            </w:r>
          </w:p>
          <w:p w:rsidR="00284EA0" w:rsidRPr="00952B8A" w:rsidRDefault="00284EA0" w:rsidP="00284EA0">
            <w:pPr>
              <w:pStyle w:val="ConsPlusNormal"/>
              <w:ind w:right="154" w:firstLine="335"/>
              <w:jc w:val="both"/>
              <w:rPr>
                <w:rFonts w:ascii="Times New Roman" w:hAnsi="Times New Roman" w:cs="Times New Roman"/>
              </w:rPr>
            </w:pPr>
            <w:r w:rsidRPr="00952B8A">
              <w:rPr>
                <w:rFonts w:ascii="Times New Roman" w:hAnsi="Times New Roman" w:cs="Times New Roman"/>
              </w:rPr>
              <w:t>- Ознакомительно – обучающий семинар на тему: «О мерах по противодействию коррупции в ОМСУ в 2022 году»</w:t>
            </w:r>
            <w:r w:rsidRPr="00952B8A">
              <w:rPr>
                <w:rFonts w:ascii="Times New Roman" w:hAnsi="Times New Roman" w:cs="Times New Roman"/>
              </w:rPr>
              <w:tab/>
              <w:t>(2 чел. - Работники МАУ МИЦ «Усинск»);</w:t>
            </w:r>
          </w:p>
          <w:p w:rsidR="00284EA0" w:rsidRPr="00952B8A" w:rsidRDefault="00284EA0" w:rsidP="00284EA0">
            <w:pPr>
              <w:pStyle w:val="ConsPlusNormal"/>
              <w:ind w:right="154" w:firstLine="335"/>
              <w:jc w:val="both"/>
              <w:rPr>
                <w:rFonts w:ascii="Times New Roman" w:hAnsi="Times New Roman" w:cs="Times New Roman"/>
              </w:rPr>
            </w:pPr>
            <w:r w:rsidRPr="00952B8A">
              <w:rPr>
                <w:rFonts w:ascii="Times New Roman" w:hAnsi="Times New Roman" w:cs="Times New Roman"/>
              </w:rPr>
              <w:t>- Вебинар по теме: «Антикоррупционное просвещение в образовательных организациях: приемы, формы, подходы» (32 чел. - Руководители и административные работники подведомственных Управлению образования АМО ГО «Усинск» образовательных организаций и иных бюджетных (автономных) учреждений).</w:t>
            </w:r>
          </w:p>
        </w:tc>
      </w:tr>
      <w:tr w:rsidR="00A6662D" w:rsidRPr="00952B8A" w:rsidTr="00A6662D">
        <w:trPr>
          <w:trHeight w:val="240"/>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4.6</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Организация проведения «прямых линий» с гражданами по вопросам антикоррупционного просвещения, отнесенным к сфере деятельности соответствующих органов местного самоуправления в муниципальном образовании городского округа «Усинск»</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DC27AC" w:rsidRPr="00952B8A" w:rsidRDefault="00DC27AC" w:rsidP="00E32074">
            <w:pPr>
              <w:pStyle w:val="ConsPlusNormal"/>
              <w:ind w:firstLine="335"/>
              <w:jc w:val="both"/>
              <w:rPr>
                <w:rFonts w:ascii="Times New Roman" w:hAnsi="Times New Roman" w:cs="Times New Roman"/>
              </w:rPr>
            </w:pPr>
            <w:r w:rsidRPr="00952B8A">
              <w:rPr>
                <w:rFonts w:ascii="Times New Roman" w:hAnsi="Times New Roman" w:cs="Times New Roman"/>
              </w:rPr>
              <w:t xml:space="preserve">За 2021 год организовано и проведено </w:t>
            </w:r>
            <w:r w:rsidRPr="00952B8A">
              <w:rPr>
                <w:rFonts w:ascii="Times New Roman" w:hAnsi="Times New Roman" w:cs="Times New Roman"/>
                <w:i/>
              </w:rPr>
              <w:t xml:space="preserve">0 </w:t>
            </w:r>
            <w:r w:rsidRPr="00952B8A">
              <w:rPr>
                <w:rFonts w:ascii="Times New Roman" w:hAnsi="Times New Roman" w:cs="Times New Roman"/>
              </w:rPr>
              <w:t>«прямых линий» с гражданами по вопросам антикоррупционного просвещения, отнесенным к сфере деятельности органа местного самоуправления в Республике Коми</w:t>
            </w:r>
          </w:p>
          <w:p w:rsidR="00DC27AC" w:rsidRPr="00952B8A" w:rsidRDefault="00DC27AC" w:rsidP="00E32074">
            <w:pPr>
              <w:pStyle w:val="ConsPlusNormal"/>
              <w:ind w:firstLine="335"/>
              <w:jc w:val="both"/>
              <w:rPr>
                <w:rFonts w:ascii="Times New Roman" w:hAnsi="Times New Roman" w:cs="Times New Roman"/>
              </w:rPr>
            </w:pPr>
            <w:r w:rsidRPr="00952B8A">
              <w:rPr>
                <w:rFonts w:ascii="Times New Roman" w:hAnsi="Times New Roman" w:cs="Times New Roman"/>
              </w:rPr>
              <w:t>Темы «прямых линий» (</w:t>
            </w:r>
            <w:r w:rsidRPr="00952B8A">
              <w:rPr>
                <w:rFonts w:ascii="Times New Roman" w:hAnsi="Times New Roman" w:cs="Times New Roman"/>
                <w:i/>
              </w:rPr>
              <w:t>с указанием даты их проведени</w:t>
            </w:r>
            <w:r w:rsidRPr="00952B8A">
              <w:rPr>
                <w:rFonts w:ascii="Times New Roman" w:hAnsi="Times New Roman" w:cs="Times New Roman"/>
              </w:rPr>
              <w:t>я):</w:t>
            </w:r>
          </w:p>
          <w:p w:rsidR="00A6662D" w:rsidRPr="00952B8A" w:rsidRDefault="00DC27AC" w:rsidP="00E32074">
            <w:pPr>
              <w:pStyle w:val="ConsPlusNormal"/>
              <w:ind w:firstLine="335"/>
              <w:jc w:val="both"/>
              <w:rPr>
                <w:rFonts w:ascii="Times New Roman" w:hAnsi="Times New Roman" w:cs="Times New Roman"/>
                <w:highlight w:val="yellow"/>
              </w:rPr>
            </w:pPr>
            <w:r w:rsidRPr="00952B8A">
              <w:rPr>
                <w:rFonts w:ascii="Times New Roman" w:hAnsi="Times New Roman" w:cs="Times New Roman"/>
              </w:rPr>
              <w:t>не проводились</w:t>
            </w:r>
          </w:p>
        </w:tc>
      </w:tr>
      <w:tr w:rsidR="00A6662D" w:rsidRPr="00952B8A" w:rsidTr="00A6662D">
        <w:trPr>
          <w:trHeight w:val="360"/>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4.7</w:t>
            </w:r>
          </w:p>
          <w:p w:rsidR="00A6662D" w:rsidRPr="00952B8A" w:rsidRDefault="00A6662D" w:rsidP="00A6662D">
            <w:pPr>
              <w:widowControl w:val="0"/>
              <w:autoSpaceDE w:val="0"/>
              <w:autoSpaceDN w:val="0"/>
              <w:jc w:val="center"/>
              <w:rPr>
                <w:sz w:val="20"/>
                <w:szCs w:val="20"/>
              </w:rPr>
            </w:pP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Разработка и реализация молодежных социальных акций, направленных на развитие антикоррупционного мировоззрения, 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rFonts w:eastAsia="Calibri"/>
                <w:sz w:val="20"/>
                <w:szCs w:val="20"/>
                <w:lang w:eastAsia="en-US"/>
              </w:rPr>
            </w:pPr>
            <w:r w:rsidRPr="00952B8A">
              <w:rPr>
                <w:sz w:val="20"/>
                <w:szCs w:val="20"/>
              </w:rPr>
              <w:t xml:space="preserve">МО ГО «Усинск», отраслевые (функциональные) и территориальные органы администрации, имеющие </w:t>
            </w:r>
            <w:r w:rsidRPr="00952B8A">
              <w:rPr>
                <w:sz w:val="20"/>
                <w:szCs w:val="20"/>
              </w:rPr>
              <w:lastRenderedPageBreak/>
              <w:t>статус отдельного юридического лица</w:t>
            </w:r>
          </w:p>
        </w:tc>
        <w:tc>
          <w:tcPr>
            <w:tcW w:w="1734" w:type="pct"/>
          </w:tcPr>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lastRenderedPageBreak/>
              <w:t xml:space="preserve">В отчетном 2022 году разработаны и проведены следующие молодежные социальные акции, направленные на развитие антикоррупционного мировоззрения: </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 xml:space="preserve">Классный час «Антикоррупция» с учащимися  11 а класса МБОУ «СОШ № 5» г. Усинска – 21 человек; </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 xml:space="preserve">Викторина «Вместе против коррупции» дляучащиеся </w:t>
            </w:r>
            <w:r w:rsidRPr="00952B8A">
              <w:rPr>
                <w:rFonts w:ascii="Times New Roman" w:hAnsi="Times New Roman" w:cs="Times New Roman"/>
              </w:rPr>
              <w:lastRenderedPageBreak/>
              <w:t>9-х классов МБОУ «СОШ №1» г. Усинска – 28 человек;</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Выступление лекторской группы «Нет коррупции!» для учащихся 11-х классов МБОУ «СОШ№1» г. Усинска – 18 человек;</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Конкурс презентаций, беседа, показ презентации «Без коррупции с детства» среди учащихся 7-8 классов МБОУ «СОШ№1» г. Усинска – 116 человек;</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Конкурс среди учащихся 4-8 классов МБОУ «СОШ № 2» г. Усинска на лучший плакат антикоррупционной направленности «Скажем коррупции нет» - 25 человек;</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Выпуск живой газеты «Жить по совести и чести» для учащихся 5-8 классов МАОУ СОШ 3 УИОП г. Усинска – 304 человека;</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Информминутка «Российское законодательство против коррупции» и распространение подготовленных тематических закладок для учащихся 9-11 классов МАОУ СОШ 3 УИОП г. Усинска – 178 человек;</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Викторина на тему «Коррупции – нет!» для учащихся 8-9 классов МБОУ «СОШ №5» г. Усинска – 66 человек;</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Оформление информационного стенда «Про взятку» в МБОУ «ООШ» с. Усть – Лыжа – 95 человек;</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Опрос, викторина (Честно ли поступает лиса?) (Публикация в ВК учащихся 5-11 классов МАУДО «ЦДОД» г. Усинска) – 171 человек;</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Встреча учащихся 5-11 классов МАУДО «ЦДОД» г. Усинска со старшим инспектором ОПДН ОМВД по .г Усинску «Классная встреча» - 30 человек;</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Оформление тематического стенда для правового просвещения посетителей «Международный день борьбы с коррупцией» в МБУ «МЦ» - 15 человек;</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 xml:space="preserve">Настольная ролевая игра «Коррупционер» (по мотивам классической настольной ролевой игры «Мафия») в МБУ «МЦ» для участников волонтёрских </w:t>
            </w:r>
            <w:r w:rsidRPr="00952B8A">
              <w:rPr>
                <w:rFonts w:ascii="Times New Roman" w:hAnsi="Times New Roman" w:cs="Times New Roman"/>
              </w:rPr>
              <w:lastRenderedPageBreak/>
              <w:t>объединений (молодежи) МБУ «МЦ» - 18 человек.</w:t>
            </w:r>
          </w:p>
          <w:p w:rsidR="00A6662D" w:rsidRPr="00952B8A" w:rsidRDefault="00F826C8" w:rsidP="00F826C8">
            <w:pPr>
              <w:ind w:firstLine="335"/>
              <w:jc w:val="both"/>
              <w:rPr>
                <w:sz w:val="20"/>
                <w:szCs w:val="20"/>
                <w:highlight w:val="yellow"/>
              </w:rPr>
            </w:pPr>
            <w:r w:rsidRPr="00952B8A">
              <w:rPr>
                <w:sz w:val="20"/>
                <w:szCs w:val="20"/>
              </w:rPr>
              <w:t>Всего приняло участие в молодежных социальных акциях, направленных на развитие антикоррупционного мировоззрения  - 1085 человек.</w:t>
            </w:r>
          </w:p>
        </w:tc>
      </w:tr>
      <w:tr w:rsidR="00A6662D" w:rsidRPr="00952B8A" w:rsidTr="00A6662D">
        <w:trPr>
          <w:trHeight w:val="360"/>
        </w:trPr>
        <w:tc>
          <w:tcPr>
            <w:tcW w:w="206"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lastRenderedPageBreak/>
              <w:t>4.8</w:t>
            </w:r>
          </w:p>
        </w:tc>
        <w:tc>
          <w:tcPr>
            <w:tcW w:w="1395"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rFonts w:eastAsiaTheme="minorHAnsi"/>
                <w:sz w:val="20"/>
                <w:szCs w:val="20"/>
                <w:lang w:eastAsia="en-US"/>
              </w:rPr>
              <w:t>Опубликование на официальных сайтах и общественных организаций в информационно-телекоммуникационной сети «Интернет» просветительских материалов, направленных на борьбу с проявлениями коррупции, а также популяризация соответствующих разделов указанных сайтов</w:t>
            </w:r>
          </w:p>
        </w:tc>
        <w:tc>
          <w:tcPr>
            <w:tcW w:w="795" w:type="pct"/>
            <w:tcMar>
              <w:left w:w="57" w:type="dxa"/>
              <w:right w:w="57" w:type="dxa"/>
            </w:tcMar>
          </w:tcPr>
          <w:p w:rsidR="00A6662D" w:rsidRPr="00952B8A" w:rsidRDefault="00A6662D" w:rsidP="00A6662D">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A6662D" w:rsidRPr="00952B8A" w:rsidRDefault="00A6662D"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A6662D" w:rsidRPr="00952B8A" w:rsidRDefault="00A6662D"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r w:rsidRPr="00952B8A">
              <w:rPr>
                <w:rFonts w:eastAsia="Calibri"/>
                <w:sz w:val="20"/>
                <w:szCs w:val="20"/>
                <w:lang w:eastAsia="en-US"/>
              </w:rPr>
              <w:t xml:space="preserve"> (по согласованию)</w:t>
            </w:r>
          </w:p>
        </w:tc>
        <w:tc>
          <w:tcPr>
            <w:tcW w:w="1734" w:type="pct"/>
          </w:tcPr>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В 2022 г. органами местного самоуправления в Республике Коми опубликованы 16  просветительские материалы, направленные на борьбу с проявлениями коррупции на официальных сайтах органов местного самоуправления в Республике Коми и общественных организаций в информационно-телекоммуникационной сети «Интернет»:</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1) Памятка «Что нужно знать о коррупции»;</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2) Памятка «Мы против коррупции в образовании»;</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3) Административная ответственность юридических лиц за коррупционные правонарушения;</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4)Памятка по сведениям о доходах, расходах и обязательствах имущественного характера;</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5) Памятка о привлечении к ответственности за непринятие мер по урегулированию конфликта интересов;</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6) Памятка «Антикоррупционная экспертиза нормативных правовых актов и проектов нормативных правовых актов»;</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7) Памятка «Административная ответственность за совершение правонарушений коррупционной направленности»;</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8) Памятка Антикоррупционный запрет на получение отдельными категориями лиц подарков и иных вознаграждений в связи с выполнением служебных обязанностей;</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9) Памятка «Что такое Злоупотребление полномочиями»;</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10) Памятка «Что такое Подкуп»;</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 xml:space="preserve">11) Видео-презентация «Противодействие коррупции </w:t>
            </w:r>
            <w:r w:rsidRPr="00952B8A">
              <w:rPr>
                <w:rFonts w:ascii="Times New Roman" w:hAnsi="Times New Roman" w:cs="Times New Roman"/>
              </w:rPr>
              <w:lastRenderedPageBreak/>
              <w:t>в России»;</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12) Памятка «Закрепление обязанностей работников, связанных с предупреждением коррупции, ответственность и стимулирование»;</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13)Коррупционные правонарушения и ответственность за их совершение;</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14)Памятка  «Противодействие коррупции»;</w:t>
            </w:r>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15) Памятка прокуратуры РК «О преступлениях против собственности, совершаемых дистанционно с использованием информационно-телекоммуникационных технологий»;</w:t>
            </w:r>
          </w:p>
          <w:p w:rsidR="00F826C8" w:rsidRPr="00952B8A" w:rsidRDefault="00F826C8" w:rsidP="00D25950">
            <w:pPr>
              <w:pStyle w:val="ConsPlusNormal"/>
              <w:ind w:firstLine="335"/>
              <w:jc w:val="both"/>
              <w:rPr>
                <w:rFonts w:ascii="Times New Roman" w:hAnsi="Times New Roman" w:cs="Times New Roman"/>
              </w:rPr>
            </w:pPr>
            <w:r w:rsidRPr="00952B8A">
              <w:rPr>
                <w:rFonts w:ascii="Times New Roman" w:hAnsi="Times New Roman" w:cs="Times New Roman"/>
              </w:rPr>
              <w:t>16) Пособие о мерах по предупреждению коррупции в ГОС МУН учреждениях.</w:t>
            </w:r>
          </w:p>
          <w:p w:rsidR="00F826C8" w:rsidRPr="00952B8A" w:rsidRDefault="00F826C8" w:rsidP="00D25950">
            <w:pPr>
              <w:pStyle w:val="ConsPlusNormal"/>
              <w:ind w:firstLine="335"/>
              <w:jc w:val="both"/>
              <w:rPr>
                <w:rFonts w:ascii="Times New Roman" w:hAnsi="Times New Roman" w:cs="Times New Roman"/>
              </w:rPr>
            </w:pPr>
            <w:r w:rsidRPr="00952B8A">
              <w:rPr>
                <w:rFonts w:ascii="Times New Roman" w:hAnsi="Times New Roman" w:cs="Times New Roman"/>
              </w:rPr>
              <w:t>Также проведены мероприятия по популяризации соответствующих разделов указанных сайтов:</w:t>
            </w:r>
            <w:bookmarkStart w:id="0" w:name="_GoBack"/>
            <w:bookmarkEnd w:id="0"/>
          </w:p>
          <w:p w:rsidR="00F826C8" w:rsidRPr="00952B8A" w:rsidRDefault="00F826C8" w:rsidP="00F826C8">
            <w:pPr>
              <w:pStyle w:val="ConsPlusNormal"/>
              <w:ind w:firstLine="335"/>
              <w:jc w:val="both"/>
              <w:rPr>
                <w:rFonts w:ascii="Times New Roman" w:hAnsi="Times New Roman" w:cs="Times New Roman"/>
              </w:rPr>
            </w:pPr>
            <w:r w:rsidRPr="00952B8A">
              <w:rPr>
                <w:rFonts w:ascii="Times New Roman" w:hAnsi="Times New Roman" w:cs="Times New Roman"/>
              </w:rPr>
              <w:t>1) 09 декабря 2022 на официальном сайте администрации публиковался баннер, посвященный Дню Борьбы с коррупцией;</w:t>
            </w:r>
          </w:p>
          <w:p w:rsidR="00A6662D" w:rsidRPr="00952B8A" w:rsidRDefault="00F826C8" w:rsidP="00F826C8">
            <w:pPr>
              <w:ind w:firstLine="335"/>
              <w:jc w:val="both"/>
              <w:rPr>
                <w:sz w:val="20"/>
                <w:szCs w:val="20"/>
              </w:rPr>
            </w:pPr>
            <w:r w:rsidRPr="00952B8A">
              <w:rPr>
                <w:sz w:val="20"/>
                <w:szCs w:val="20"/>
              </w:rPr>
              <w:t>2) На сайте администрации МО ГО «Усинск», в группе в социальной сети «Вконтакте», а так же на сайте отраслевых (функциональных) органов, имеющих статус отдельного юридического лица публиковалась информация о тестировании «Бизнес-Барометр коррупции»</w:t>
            </w:r>
          </w:p>
        </w:tc>
      </w:tr>
      <w:tr w:rsidR="00070011" w:rsidRPr="00952B8A" w:rsidTr="00070011">
        <w:trPr>
          <w:trHeight w:val="360"/>
        </w:trPr>
        <w:tc>
          <w:tcPr>
            <w:tcW w:w="5000" w:type="pct"/>
            <w:gridSpan w:val="5"/>
            <w:tcMar>
              <w:left w:w="57" w:type="dxa"/>
              <w:right w:w="57" w:type="dxa"/>
            </w:tcMar>
          </w:tcPr>
          <w:p w:rsidR="00070011" w:rsidRPr="00952B8A" w:rsidRDefault="00070011" w:rsidP="00FD0215">
            <w:pPr>
              <w:jc w:val="both"/>
              <w:rPr>
                <w:b/>
                <w:sz w:val="20"/>
                <w:szCs w:val="20"/>
              </w:rPr>
            </w:pPr>
            <w:r w:rsidRPr="00952B8A">
              <w:rPr>
                <w:b/>
                <w:sz w:val="20"/>
                <w:szCs w:val="20"/>
              </w:rPr>
              <w:lastRenderedPageBreak/>
              <w:t>5. Расширение взаимодействия органов местного самоуправления в муниципальном образовании городского округа «Усинск» с гражданами и институтами гражданского общества по вопросам реализации антикоррупционной политики в муниципальном образовании городского округа «Усинск»</w:t>
            </w:r>
          </w:p>
        </w:tc>
      </w:tr>
      <w:tr w:rsidR="00070011" w:rsidRPr="00952B8A" w:rsidTr="00A6662D">
        <w:trPr>
          <w:trHeight w:val="360"/>
        </w:trPr>
        <w:tc>
          <w:tcPr>
            <w:tcW w:w="206"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t>5.1</w:t>
            </w:r>
          </w:p>
          <w:p w:rsidR="00070011" w:rsidRPr="00952B8A" w:rsidRDefault="00070011" w:rsidP="00070011">
            <w:pPr>
              <w:widowControl w:val="0"/>
              <w:autoSpaceDE w:val="0"/>
              <w:autoSpaceDN w:val="0"/>
              <w:jc w:val="both"/>
              <w:rPr>
                <w:sz w:val="20"/>
                <w:szCs w:val="20"/>
              </w:rPr>
            </w:pPr>
          </w:p>
        </w:tc>
        <w:tc>
          <w:tcPr>
            <w:tcW w:w="1395"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Расширение практики взаимодействия органов местного самоуправления с гражданами и институтами гражданского общества по вопросам реализации антикоррупционной политики в муниципальном образовании городского округа «Усинск»</w:t>
            </w:r>
          </w:p>
        </w:tc>
        <w:tc>
          <w:tcPr>
            <w:tcW w:w="795"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070011" w:rsidRPr="00952B8A" w:rsidRDefault="00070011" w:rsidP="00FD0215">
            <w:pPr>
              <w:widowControl w:val="0"/>
              <w:autoSpaceDE w:val="0"/>
              <w:autoSpaceDN w:val="0"/>
              <w:jc w:val="both"/>
              <w:rPr>
                <w:sz w:val="20"/>
                <w:szCs w:val="20"/>
              </w:rPr>
            </w:pPr>
            <w:r w:rsidRPr="00952B8A">
              <w:rPr>
                <w:sz w:val="20"/>
                <w:szCs w:val="20"/>
              </w:rPr>
              <w:t xml:space="preserve">МО ГО «Усинск», отраслевые (функциональные) и территориальные органы администрации, имеющие статус отдельного </w:t>
            </w:r>
            <w:r w:rsidRPr="00952B8A">
              <w:rPr>
                <w:sz w:val="20"/>
                <w:szCs w:val="20"/>
              </w:rPr>
              <w:lastRenderedPageBreak/>
              <w:t>юридического лица</w:t>
            </w:r>
          </w:p>
        </w:tc>
        <w:tc>
          <w:tcPr>
            <w:tcW w:w="1734" w:type="pct"/>
          </w:tcPr>
          <w:p w:rsidR="00F826C8" w:rsidRPr="00952B8A" w:rsidRDefault="00F826C8" w:rsidP="00F826C8">
            <w:pPr>
              <w:pStyle w:val="ConsPlusNormal"/>
              <w:ind w:right="154"/>
              <w:jc w:val="both"/>
              <w:rPr>
                <w:rFonts w:ascii="Times New Roman" w:hAnsi="Times New Roman" w:cs="Times New Roman"/>
              </w:rPr>
            </w:pPr>
            <w:r w:rsidRPr="00952B8A">
              <w:rPr>
                <w:rFonts w:ascii="Times New Roman" w:hAnsi="Times New Roman" w:cs="Times New Roman"/>
              </w:rPr>
              <w:lastRenderedPageBreak/>
              <w:t xml:space="preserve">В 2022 г. органами местного самоуправления в Республике Коми проведены следующие мероприятия по расширению практики взаимодействия с федеральными органами государственной власти и иными государственными органами в сфере противодействия коррупции: </w:t>
            </w:r>
          </w:p>
          <w:p w:rsidR="00070011" w:rsidRPr="00952B8A" w:rsidRDefault="00F826C8" w:rsidP="00F826C8">
            <w:pPr>
              <w:pStyle w:val="ConsPlusNormal"/>
              <w:ind w:right="154" w:firstLine="0"/>
              <w:jc w:val="both"/>
              <w:rPr>
                <w:rFonts w:ascii="Times New Roman" w:hAnsi="Times New Roman" w:cs="Times New Roman"/>
              </w:rPr>
            </w:pPr>
            <w:r w:rsidRPr="00952B8A">
              <w:rPr>
                <w:rFonts w:ascii="Times New Roman" w:hAnsi="Times New Roman" w:cs="Times New Roman"/>
              </w:rPr>
              <w:t>1) не проводились</w:t>
            </w:r>
          </w:p>
        </w:tc>
      </w:tr>
      <w:tr w:rsidR="00070011" w:rsidRPr="00952B8A" w:rsidTr="00A6662D">
        <w:trPr>
          <w:trHeight w:val="360"/>
        </w:trPr>
        <w:tc>
          <w:tcPr>
            <w:tcW w:w="206"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lastRenderedPageBreak/>
              <w:t>5.2</w:t>
            </w:r>
          </w:p>
        </w:tc>
        <w:tc>
          <w:tcPr>
            <w:tcW w:w="1395"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rFonts w:eastAsia="Calibri"/>
                <w:sz w:val="20"/>
                <w:szCs w:val="20"/>
                <w:lang w:eastAsia="en-US"/>
              </w:rPr>
              <w:t>Обеспечение размещения проектов нормативных правовых актов, проектов нормативных правовых актов, проектов муниципальных нормативных правовых актов на едином региональном интернет-портале для размещения проектов нормативных правовых актов в целях их общественного обсуждения и проведения независимой антикоррупционной экспертизы</w:t>
            </w:r>
          </w:p>
        </w:tc>
        <w:tc>
          <w:tcPr>
            <w:tcW w:w="795"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070011" w:rsidRPr="00952B8A" w:rsidRDefault="00070011"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070011" w:rsidRPr="00952B8A" w:rsidRDefault="00524ACE" w:rsidP="00F826C8">
            <w:pPr>
              <w:pStyle w:val="ConsPlusNormal"/>
              <w:ind w:firstLine="335"/>
              <w:jc w:val="both"/>
              <w:rPr>
                <w:rFonts w:ascii="Times New Roman" w:hAnsi="Times New Roman" w:cs="Times New Roman"/>
              </w:rPr>
            </w:pPr>
            <w:r w:rsidRPr="00952B8A">
              <w:rPr>
                <w:rFonts w:ascii="Times New Roman" w:hAnsi="Times New Roman" w:cs="Times New Roman"/>
              </w:rPr>
              <w:t>В отчетном периоде на едином региональном интернет-портале для размещения проектов нормативных правовых актов Республики Коми размещено 1</w:t>
            </w:r>
            <w:r w:rsidR="00F826C8" w:rsidRPr="00952B8A">
              <w:rPr>
                <w:rFonts w:ascii="Times New Roman" w:hAnsi="Times New Roman" w:cs="Times New Roman"/>
              </w:rPr>
              <w:t>2</w:t>
            </w:r>
            <w:r w:rsidRPr="00952B8A">
              <w:rPr>
                <w:rFonts w:ascii="Times New Roman" w:hAnsi="Times New Roman" w:cs="Times New Roman"/>
              </w:rPr>
              <w:t xml:space="preserve"> проектов муниципальных нормативных правовых актов  из 1</w:t>
            </w:r>
            <w:r w:rsidR="00F826C8" w:rsidRPr="00952B8A">
              <w:rPr>
                <w:rFonts w:ascii="Times New Roman" w:hAnsi="Times New Roman" w:cs="Times New Roman"/>
              </w:rPr>
              <w:t>97</w:t>
            </w:r>
            <w:r w:rsidRPr="00952B8A">
              <w:rPr>
                <w:rFonts w:ascii="Times New Roman" w:hAnsi="Times New Roman" w:cs="Times New Roman"/>
              </w:rPr>
              <w:t xml:space="preserve"> разработанных проектов муниципальных нормативных правовых актов.</w:t>
            </w:r>
          </w:p>
        </w:tc>
      </w:tr>
      <w:tr w:rsidR="00070011" w:rsidRPr="00952B8A" w:rsidTr="00A6662D">
        <w:trPr>
          <w:trHeight w:val="360"/>
        </w:trPr>
        <w:tc>
          <w:tcPr>
            <w:tcW w:w="206"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t>5.3</w:t>
            </w:r>
          </w:p>
        </w:tc>
        <w:tc>
          <w:tcPr>
            <w:tcW w:w="1395" w:type="pct"/>
            <w:tcMar>
              <w:left w:w="57" w:type="dxa"/>
              <w:right w:w="57" w:type="dxa"/>
            </w:tcMar>
          </w:tcPr>
          <w:p w:rsidR="00070011" w:rsidRPr="00952B8A" w:rsidRDefault="00070011" w:rsidP="002C1E90">
            <w:pPr>
              <w:widowControl w:val="0"/>
              <w:autoSpaceDE w:val="0"/>
              <w:autoSpaceDN w:val="0"/>
              <w:jc w:val="both"/>
              <w:rPr>
                <w:sz w:val="20"/>
                <w:szCs w:val="20"/>
              </w:rPr>
            </w:pPr>
            <w:r w:rsidRPr="00952B8A">
              <w:rPr>
                <w:sz w:val="20"/>
                <w:szCs w:val="20"/>
              </w:rPr>
              <w:t>Обеспечение функционирования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795"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070011" w:rsidRPr="00952B8A" w:rsidRDefault="00070011"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tc>
        <w:tc>
          <w:tcPr>
            <w:tcW w:w="1734" w:type="pct"/>
          </w:tcPr>
          <w:p w:rsidR="00E27B0D" w:rsidRPr="00952B8A" w:rsidRDefault="00E27B0D" w:rsidP="00E27B0D">
            <w:pPr>
              <w:pStyle w:val="ConsPlusNormal"/>
              <w:ind w:firstLine="335"/>
              <w:jc w:val="both"/>
              <w:rPr>
                <w:rFonts w:ascii="Times New Roman" w:hAnsi="Times New Roman" w:cs="Times New Roman"/>
              </w:rPr>
            </w:pPr>
            <w:r w:rsidRPr="00952B8A">
              <w:rPr>
                <w:rFonts w:ascii="Times New Roman" w:hAnsi="Times New Roman" w:cs="Times New Roman"/>
              </w:rPr>
              <w:t>В органах местного самоуправления в Республике Коми созданы и функционируют:</w:t>
            </w:r>
          </w:p>
          <w:p w:rsidR="00E27B0D" w:rsidRPr="00952B8A" w:rsidRDefault="00E27B0D" w:rsidP="00E27B0D">
            <w:pPr>
              <w:pStyle w:val="ConsPlusNormal"/>
              <w:ind w:firstLine="335"/>
              <w:jc w:val="both"/>
              <w:rPr>
                <w:rFonts w:ascii="Times New Roman" w:hAnsi="Times New Roman" w:cs="Times New Roman"/>
              </w:rPr>
            </w:pPr>
            <w:r w:rsidRPr="00952B8A">
              <w:rPr>
                <w:rFonts w:ascii="Times New Roman" w:hAnsi="Times New Roman" w:cs="Times New Roman"/>
              </w:rPr>
              <w:t>«телефон доверия» (82144)28-130 (141,132, 162);;</w:t>
            </w:r>
          </w:p>
          <w:p w:rsidR="00E27B0D" w:rsidRPr="00952B8A" w:rsidRDefault="00E27B0D" w:rsidP="00E27B0D">
            <w:pPr>
              <w:pStyle w:val="ConsPlusNormal"/>
              <w:ind w:firstLine="335"/>
              <w:jc w:val="both"/>
              <w:rPr>
                <w:rFonts w:ascii="Times New Roman" w:hAnsi="Times New Roman" w:cs="Times New Roman"/>
              </w:rPr>
            </w:pPr>
            <w:r w:rsidRPr="00952B8A">
              <w:rPr>
                <w:rFonts w:ascii="Times New Roman" w:hAnsi="Times New Roman" w:cs="Times New Roman"/>
              </w:rPr>
              <w:t>«горячая линия» нет;</w:t>
            </w:r>
          </w:p>
          <w:p w:rsidR="00E27B0D" w:rsidRPr="00952B8A" w:rsidRDefault="00E27B0D" w:rsidP="00E27B0D">
            <w:pPr>
              <w:pStyle w:val="ConsPlusNormal"/>
              <w:ind w:firstLine="335"/>
              <w:jc w:val="both"/>
              <w:rPr>
                <w:rFonts w:ascii="Times New Roman" w:hAnsi="Times New Roman" w:cs="Times New Roman"/>
              </w:rPr>
            </w:pPr>
            <w:r w:rsidRPr="00952B8A">
              <w:rPr>
                <w:rFonts w:ascii="Times New Roman" w:hAnsi="Times New Roman" w:cs="Times New Roman"/>
              </w:rPr>
              <w:t>и др.</w:t>
            </w:r>
          </w:p>
          <w:p w:rsidR="00E27B0D" w:rsidRPr="00952B8A" w:rsidRDefault="00E27B0D" w:rsidP="00E27B0D">
            <w:pPr>
              <w:pStyle w:val="ConsPlusNormal"/>
              <w:ind w:firstLine="335"/>
              <w:jc w:val="both"/>
              <w:rPr>
                <w:rFonts w:ascii="Times New Roman" w:hAnsi="Times New Roman" w:cs="Times New Roman"/>
              </w:rPr>
            </w:pPr>
            <w:r w:rsidRPr="00952B8A">
              <w:rPr>
                <w:rFonts w:ascii="Times New Roman" w:hAnsi="Times New Roman" w:cs="Times New Roman"/>
              </w:rPr>
              <w:t>На сайте органов местного самоуправления в Республике Коми размещена информация о возможности сообщения гражданами о ставших известными фактах коррупции mo@usinsk.rkomi.ru.</w:t>
            </w:r>
          </w:p>
          <w:p w:rsidR="00070011" w:rsidRPr="00952B8A" w:rsidRDefault="00E27B0D" w:rsidP="00E27B0D">
            <w:pPr>
              <w:pStyle w:val="ConsPlusNormal"/>
              <w:ind w:firstLine="335"/>
              <w:jc w:val="both"/>
              <w:rPr>
                <w:rFonts w:ascii="Times New Roman" w:hAnsi="Times New Roman" w:cs="Times New Roman"/>
              </w:rPr>
            </w:pPr>
            <w:r w:rsidRPr="00952B8A">
              <w:rPr>
                <w:rFonts w:ascii="Times New Roman" w:hAnsi="Times New Roman" w:cs="Times New Roman"/>
              </w:rPr>
              <w:t>В отчетном периоде обращения граждан не поступали.</w:t>
            </w:r>
          </w:p>
        </w:tc>
      </w:tr>
      <w:tr w:rsidR="00070011" w:rsidRPr="00952B8A" w:rsidTr="00A6662D">
        <w:trPr>
          <w:trHeight w:val="360"/>
        </w:trPr>
        <w:tc>
          <w:tcPr>
            <w:tcW w:w="206"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t>5.4</w:t>
            </w:r>
          </w:p>
        </w:tc>
        <w:tc>
          <w:tcPr>
            <w:tcW w:w="1395"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Обеспечение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tc>
        <w:tc>
          <w:tcPr>
            <w:tcW w:w="795"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t>2021-2024</w:t>
            </w:r>
          </w:p>
        </w:tc>
        <w:tc>
          <w:tcPr>
            <w:tcW w:w="870"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Представительный орган местного самоуправления</w:t>
            </w:r>
          </w:p>
          <w:p w:rsidR="00070011" w:rsidRPr="00952B8A" w:rsidRDefault="00070011" w:rsidP="00FD0215">
            <w:pPr>
              <w:widowControl w:val="0"/>
              <w:autoSpaceDE w:val="0"/>
              <w:autoSpaceDN w:val="0"/>
              <w:jc w:val="both"/>
              <w:rPr>
                <w:sz w:val="20"/>
                <w:szCs w:val="20"/>
              </w:rPr>
            </w:pPr>
          </w:p>
        </w:tc>
        <w:tc>
          <w:tcPr>
            <w:tcW w:w="1734" w:type="pct"/>
          </w:tcPr>
          <w:p w:rsidR="00205BD2" w:rsidRPr="00952B8A" w:rsidRDefault="00205BD2" w:rsidP="00305E89">
            <w:pPr>
              <w:pStyle w:val="ConsPlusNormal"/>
              <w:ind w:right="154" w:firstLine="335"/>
              <w:jc w:val="both"/>
              <w:rPr>
                <w:rFonts w:ascii="Times New Roman" w:hAnsi="Times New Roman" w:cs="Times New Roman"/>
              </w:rPr>
            </w:pPr>
            <w:r w:rsidRPr="00952B8A">
              <w:rPr>
                <w:rFonts w:ascii="Times New Roman" w:hAnsi="Times New Roman" w:cs="Times New Roman"/>
              </w:rPr>
              <w:t>В 202</w:t>
            </w:r>
            <w:r w:rsidR="00E27B0D" w:rsidRPr="00952B8A">
              <w:rPr>
                <w:rFonts w:ascii="Times New Roman" w:hAnsi="Times New Roman" w:cs="Times New Roman"/>
              </w:rPr>
              <w:t>2</w:t>
            </w:r>
            <w:r w:rsidRPr="00952B8A">
              <w:rPr>
                <w:rFonts w:ascii="Times New Roman" w:hAnsi="Times New Roman" w:cs="Times New Roman"/>
              </w:rPr>
              <w:t xml:space="preserve"> году  проведено 1 заседание </w:t>
            </w:r>
            <w:r w:rsidRPr="00952B8A">
              <w:rPr>
                <w:rFonts w:ascii="Times New Roman" w:hAnsi="Times New Roman" w:cs="Times New Roman"/>
                <w:color w:val="000000"/>
              </w:rPr>
              <w:t xml:space="preserve">Комиссии по противодействию коррупции в МО ГО «Усинск» </w:t>
            </w:r>
            <w:r w:rsidRPr="00952B8A">
              <w:rPr>
                <w:rFonts w:ascii="Times New Roman" w:hAnsi="Times New Roman" w:cs="Times New Roman"/>
              </w:rPr>
              <w:t>(</w:t>
            </w:r>
            <w:r w:rsidR="00E27B0D" w:rsidRPr="00952B8A">
              <w:rPr>
                <w:rFonts w:ascii="Times New Roman" w:hAnsi="Times New Roman" w:cs="Times New Roman"/>
              </w:rPr>
              <w:t>09</w:t>
            </w:r>
            <w:r w:rsidRPr="00952B8A">
              <w:rPr>
                <w:rFonts w:ascii="Times New Roman" w:hAnsi="Times New Roman" w:cs="Times New Roman"/>
              </w:rPr>
              <w:t>.03.202</w:t>
            </w:r>
            <w:r w:rsidR="00E27B0D" w:rsidRPr="00952B8A">
              <w:rPr>
                <w:rFonts w:ascii="Times New Roman" w:hAnsi="Times New Roman" w:cs="Times New Roman"/>
              </w:rPr>
              <w:t>2</w:t>
            </w:r>
            <w:r w:rsidRPr="00952B8A">
              <w:rPr>
                <w:rFonts w:ascii="Times New Roman" w:hAnsi="Times New Roman" w:cs="Times New Roman"/>
              </w:rPr>
              <w:t>), на котором были рассмотрены следующие вопросы:</w:t>
            </w:r>
          </w:p>
          <w:p w:rsidR="00070011" w:rsidRPr="00952B8A" w:rsidRDefault="00205BD2" w:rsidP="00305E89">
            <w:pPr>
              <w:pStyle w:val="ConsPlusNormal"/>
              <w:ind w:firstLine="335"/>
              <w:jc w:val="both"/>
              <w:rPr>
                <w:rFonts w:ascii="Times New Roman" w:hAnsi="Times New Roman" w:cs="Times New Roman"/>
              </w:rPr>
            </w:pPr>
            <w:r w:rsidRPr="00952B8A">
              <w:rPr>
                <w:rFonts w:ascii="Times New Roman" w:hAnsi="Times New Roman" w:cs="Times New Roman"/>
              </w:rPr>
              <w:t xml:space="preserve">  - </w:t>
            </w:r>
            <w:r w:rsidR="000E66D4" w:rsidRPr="00952B8A">
              <w:rPr>
                <w:rFonts w:ascii="Times New Roman" w:hAnsi="Times New Roman" w:cs="Times New Roman"/>
              </w:rPr>
              <w:t>Рассмотрение отчета о ходе реализации региональной программы «Противодействие коррупции в Республике Коми (2021-2024)» за 2021 год на заседании Президиума Совета МО ГО «Усинск» шестого созыва.</w:t>
            </w:r>
          </w:p>
        </w:tc>
      </w:tr>
      <w:tr w:rsidR="00070011" w:rsidRPr="00952B8A" w:rsidTr="00A6662D">
        <w:trPr>
          <w:trHeight w:val="360"/>
        </w:trPr>
        <w:tc>
          <w:tcPr>
            <w:tcW w:w="206"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t>5.5</w:t>
            </w:r>
          </w:p>
        </w:tc>
        <w:tc>
          <w:tcPr>
            <w:tcW w:w="1395"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 xml:space="preserve">Обеспечение рассмотрения общественными советами при органах местного самоуправления отчетов о реализации </w:t>
            </w:r>
            <w:r w:rsidRPr="00952B8A">
              <w:rPr>
                <w:sz w:val="20"/>
                <w:szCs w:val="20"/>
              </w:rPr>
              <w:lastRenderedPageBreak/>
              <w:t>Программы, планов (программ) противодействия коррупции в муниципальных учреждениях, муниципальных унитарных предприятиях, а также итогов деятельности комиссии по противодействию коррупции в муниципальном образовании городского округа «Усинск», комиссий по соблюдению требований к служебному поведению муниципальных служащих и урегулированию конфликта интересов, комиссий по противодействию коррупции муниципальных учреждений, муниципальных унитарных предприятий</w:t>
            </w:r>
          </w:p>
        </w:tc>
        <w:tc>
          <w:tcPr>
            <w:tcW w:w="795"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lastRenderedPageBreak/>
              <w:t>2021-2024</w:t>
            </w:r>
          </w:p>
        </w:tc>
        <w:tc>
          <w:tcPr>
            <w:tcW w:w="870"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070011" w:rsidRPr="00952B8A" w:rsidRDefault="00070011" w:rsidP="00FD0215">
            <w:pPr>
              <w:widowControl w:val="0"/>
              <w:autoSpaceDE w:val="0"/>
              <w:autoSpaceDN w:val="0"/>
              <w:jc w:val="both"/>
              <w:rPr>
                <w:sz w:val="20"/>
                <w:szCs w:val="20"/>
              </w:rPr>
            </w:pPr>
            <w:r w:rsidRPr="00952B8A">
              <w:rPr>
                <w:sz w:val="20"/>
                <w:szCs w:val="20"/>
              </w:rPr>
              <w:t>МО ГО «Усинск»</w:t>
            </w:r>
          </w:p>
        </w:tc>
        <w:tc>
          <w:tcPr>
            <w:tcW w:w="1734" w:type="pct"/>
          </w:tcPr>
          <w:p w:rsidR="00070011" w:rsidRPr="00952B8A" w:rsidRDefault="000E66D4" w:rsidP="00305E89">
            <w:pPr>
              <w:ind w:firstLine="335"/>
              <w:jc w:val="both"/>
              <w:rPr>
                <w:sz w:val="20"/>
                <w:szCs w:val="20"/>
              </w:rPr>
            </w:pPr>
            <w:r w:rsidRPr="00952B8A">
              <w:rPr>
                <w:sz w:val="20"/>
                <w:szCs w:val="20"/>
              </w:rPr>
              <w:t xml:space="preserve">Рассмотрение отчета о ходе реализации региональной программы «Противодействие коррупции в Республике Коми (2021-2024)» за 2021 год на </w:t>
            </w:r>
            <w:r w:rsidRPr="00952B8A">
              <w:rPr>
                <w:sz w:val="20"/>
                <w:szCs w:val="20"/>
              </w:rPr>
              <w:lastRenderedPageBreak/>
              <w:t>заседании общественного совета МО ГО «Усинск»</w:t>
            </w:r>
          </w:p>
        </w:tc>
      </w:tr>
      <w:tr w:rsidR="00070011" w:rsidRPr="00952B8A" w:rsidTr="00070011">
        <w:trPr>
          <w:trHeight w:val="360"/>
        </w:trPr>
        <w:tc>
          <w:tcPr>
            <w:tcW w:w="5000" w:type="pct"/>
            <w:gridSpan w:val="5"/>
            <w:tcMar>
              <w:left w:w="57" w:type="dxa"/>
              <w:right w:w="57" w:type="dxa"/>
            </w:tcMar>
          </w:tcPr>
          <w:p w:rsidR="00070011" w:rsidRPr="00952B8A" w:rsidRDefault="00070011" w:rsidP="00FD0215">
            <w:pPr>
              <w:jc w:val="both"/>
              <w:rPr>
                <w:b/>
                <w:sz w:val="20"/>
                <w:szCs w:val="20"/>
                <w:highlight w:val="yellow"/>
              </w:rPr>
            </w:pPr>
            <w:r w:rsidRPr="00952B8A">
              <w:rPr>
                <w:b/>
                <w:sz w:val="20"/>
                <w:szCs w:val="20"/>
              </w:rPr>
              <w:lastRenderedPageBreak/>
              <w:t>6. Мониторинг мер антикоррупционной политики в муниципальном образовании городского округа «Усинск»</w:t>
            </w:r>
          </w:p>
        </w:tc>
      </w:tr>
      <w:tr w:rsidR="00070011" w:rsidRPr="00952B8A" w:rsidTr="00A6662D">
        <w:trPr>
          <w:trHeight w:val="360"/>
        </w:trPr>
        <w:tc>
          <w:tcPr>
            <w:tcW w:w="206"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t>6.1</w:t>
            </w:r>
          </w:p>
        </w:tc>
        <w:tc>
          <w:tcPr>
            <w:tcW w:w="1395"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Мониторинг эффективности осуществления муниципального контроля</w:t>
            </w:r>
          </w:p>
        </w:tc>
        <w:tc>
          <w:tcPr>
            <w:tcW w:w="795"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rFonts w:eastAsia="Calibri"/>
                <w:sz w:val="20"/>
                <w:szCs w:val="20"/>
                <w:lang w:eastAsia="en-US"/>
              </w:rPr>
              <w:t>Ежегодно</w:t>
            </w:r>
          </w:p>
          <w:p w:rsidR="00070011" w:rsidRPr="00952B8A" w:rsidRDefault="00070011" w:rsidP="00070011">
            <w:pPr>
              <w:widowControl w:val="0"/>
              <w:autoSpaceDE w:val="0"/>
              <w:autoSpaceDN w:val="0"/>
              <w:jc w:val="center"/>
              <w:rPr>
                <w:sz w:val="20"/>
                <w:szCs w:val="20"/>
              </w:rPr>
            </w:pPr>
            <w:r w:rsidRPr="00952B8A">
              <w:rPr>
                <w:sz w:val="20"/>
                <w:szCs w:val="20"/>
              </w:rPr>
              <w:t>до 15 февраля года, следующего за отчетным</w:t>
            </w:r>
          </w:p>
        </w:tc>
        <w:tc>
          <w:tcPr>
            <w:tcW w:w="870"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070011" w:rsidRPr="00952B8A" w:rsidRDefault="00070011" w:rsidP="00FD0215">
            <w:pPr>
              <w:widowControl w:val="0"/>
              <w:autoSpaceDE w:val="0"/>
              <w:autoSpaceDN w:val="0"/>
              <w:jc w:val="both"/>
              <w:rPr>
                <w:sz w:val="20"/>
                <w:szCs w:val="20"/>
              </w:rPr>
            </w:pPr>
            <w:r w:rsidRPr="00952B8A">
              <w:rPr>
                <w:sz w:val="20"/>
                <w:szCs w:val="20"/>
              </w:rPr>
              <w:t xml:space="preserve">МО ГО «Усинск», отраслевые (функциональные) и территориальные органы администрации, имеющие статус отдельного юридического лица </w:t>
            </w:r>
          </w:p>
        </w:tc>
        <w:tc>
          <w:tcPr>
            <w:tcW w:w="1734" w:type="pct"/>
          </w:tcPr>
          <w:p w:rsidR="000E66D4" w:rsidRPr="00952B8A" w:rsidRDefault="000E66D4" w:rsidP="000E66D4">
            <w:pPr>
              <w:pStyle w:val="ConsPlusNormal"/>
              <w:ind w:firstLine="335"/>
              <w:jc w:val="both"/>
              <w:rPr>
                <w:rFonts w:ascii="Times New Roman" w:hAnsi="Times New Roman" w:cs="Times New Roman"/>
              </w:rPr>
            </w:pPr>
            <w:r w:rsidRPr="00952B8A">
              <w:rPr>
                <w:rFonts w:ascii="Times New Roman" w:hAnsi="Times New Roman" w:cs="Times New Roman"/>
              </w:rPr>
              <w:t>В 2022 г. мониторинг эффективности осуществления муниципального контроля в</w:t>
            </w:r>
            <w:r w:rsidR="009F54ED" w:rsidRPr="00952B8A">
              <w:rPr>
                <w:rFonts w:ascii="Times New Roman" w:hAnsi="Times New Roman" w:cs="Times New Roman"/>
              </w:rPr>
              <w:t xml:space="preserve"> </w:t>
            </w:r>
            <w:r w:rsidRPr="00952B8A">
              <w:rPr>
                <w:rFonts w:ascii="Times New Roman" w:hAnsi="Times New Roman" w:cs="Times New Roman"/>
              </w:rPr>
              <w:t xml:space="preserve">2021 г. проведен. </w:t>
            </w:r>
          </w:p>
          <w:p w:rsidR="000E66D4" w:rsidRPr="00952B8A" w:rsidRDefault="000E66D4" w:rsidP="000E66D4">
            <w:pPr>
              <w:pStyle w:val="ConsPlusNormal"/>
              <w:ind w:firstLine="335"/>
              <w:jc w:val="both"/>
              <w:rPr>
                <w:rFonts w:ascii="Times New Roman" w:hAnsi="Times New Roman" w:cs="Times New Roman"/>
              </w:rPr>
            </w:pPr>
            <w:r w:rsidRPr="00952B8A">
              <w:rPr>
                <w:rFonts w:ascii="Times New Roman" w:hAnsi="Times New Roman" w:cs="Times New Roman"/>
              </w:rPr>
              <w:t>Отделом контроля за период с 1 января по 31 декабря 2022 года проведена следующая работа:</w:t>
            </w:r>
            <w:r w:rsidRPr="00952B8A">
              <w:rPr>
                <w:rFonts w:ascii="Times New Roman" w:hAnsi="Times New Roman" w:cs="Times New Roman"/>
              </w:rPr>
              <w:tab/>
            </w:r>
          </w:p>
          <w:p w:rsidR="000E66D4" w:rsidRPr="00952B8A" w:rsidRDefault="000E66D4" w:rsidP="000E66D4">
            <w:pPr>
              <w:pStyle w:val="ConsPlusNormal"/>
              <w:ind w:firstLine="335"/>
              <w:jc w:val="both"/>
              <w:rPr>
                <w:rFonts w:ascii="Times New Roman" w:hAnsi="Times New Roman" w:cs="Times New Roman"/>
              </w:rPr>
            </w:pPr>
            <w:r w:rsidRPr="00952B8A">
              <w:rPr>
                <w:rFonts w:ascii="Times New Roman" w:hAnsi="Times New Roman" w:cs="Times New Roman"/>
              </w:rPr>
              <w:t xml:space="preserve"> в рамках муниципального жилищного контроля, муниципального земельного контроля,  муниципальный контроля в сфере благоустройства, муниципального лесного контроля на территории муниципального образования городского округа «Усинск», муниципального контроля на автомобильном транспорте и в дорожном хозяйстве на территории муниципального образования городского округа «Усинск» обращений не поступало.</w:t>
            </w:r>
          </w:p>
          <w:p w:rsidR="000E66D4" w:rsidRPr="00952B8A" w:rsidRDefault="000E66D4" w:rsidP="000E66D4">
            <w:pPr>
              <w:pStyle w:val="ConsPlusNormal"/>
              <w:ind w:firstLine="335"/>
              <w:jc w:val="both"/>
              <w:rPr>
                <w:rFonts w:ascii="Times New Roman" w:hAnsi="Times New Roman" w:cs="Times New Roman"/>
              </w:rPr>
            </w:pPr>
            <w:r w:rsidRPr="00952B8A">
              <w:rPr>
                <w:rFonts w:ascii="Times New Roman" w:hAnsi="Times New Roman" w:cs="Times New Roman"/>
              </w:rPr>
              <w:t>Отделом контроля в соответствии Федеральным законом от 31.07.2020 № 248-ФЗ «О государственном контроле (надзоре) и муниципальном контроле в Российской Федерации» объявлено 66 предостережений.</w:t>
            </w:r>
          </w:p>
          <w:p w:rsidR="000E66D4" w:rsidRPr="00952B8A" w:rsidRDefault="000E66D4" w:rsidP="000E66D4">
            <w:pPr>
              <w:pStyle w:val="ConsPlusNormal"/>
              <w:ind w:firstLine="335"/>
              <w:jc w:val="both"/>
              <w:rPr>
                <w:rFonts w:ascii="Times New Roman" w:hAnsi="Times New Roman" w:cs="Times New Roman"/>
              </w:rPr>
            </w:pPr>
            <w:r w:rsidRPr="00952B8A">
              <w:rPr>
                <w:rFonts w:ascii="Times New Roman" w:hAnsi="Times New Roman" w:cs="Times New Roman"/>
              </w:rPr>
              <w:t>Посредством телефонной связи осуществлена 21</w:t>
            </w:r>
            <w:r w:rsidR="009F54ED" w:rsidRPr="00952B8A">
              <w:rPr>
                <w:rFonts w:ascii="Times New Roman" w:hAnsi="Times New Roman" w:cs="Times New Roman"/>
              </w:rPr>
              <w:t xml:space="preserve"> </w:t>
            </w:r>
            <w:r w:rsidRPr="00952B8A">
              <w:rPr>
                <w:rFonts w:ascii="Times New Roman" w:hAnsi="Times New Roman" w:cs="Times New Roman"/>
              </w:rPr>
              <w:t xml:space="preserve">консультация  юридических лиц и индивидуальных </w:t>
            </w:r>
            <w:r w:rsidRPr="00952B8A">
              <w:rPr>
                <w:rFonts w:ascii="Times New Roman" w:hAnsi="Times New Roman" w:cs="Times New Roman"/>
              </w:rPr>
              <w:lastRenderedPageBreak/>
              <w:t>предпринимателей.</w:t>
            </w:r>
          </w:p>
          <w:p w:rsidR="00070011" w:rsidRPr="00952B8A" w:rsidRDefault="000E66D4" w:rsidP="000E66D4">
            <w:pPr>
              <w:jc w:val="both"/>
              <w:rPr>
                <w:i/>
                <w:sz w:val="20"/>
                <w:szCs w:val="20"/>
              </w:rPr>
            </w:pPr>
            <w:r w:rsidRPr="00952B8A">
              <w:rPr>
                <w:sz w:val="20"/>
                <w:szCs w:val="20"/>
              </w:rPr>
              <w:t>Постановлением Правительства РФ от 10.03.2022 № 336 «Об особенностях организации и осуществления государственного контроля (надзора) муниципального контроля» установлены ограничения на проведение в 2022 году контрольных (надзорных) мероприятий, проверок при осуществлении видов государственного контроля (надзора), муниципального контроля.</w:t>
            </w:r>
          </w:p>
        </w:tc>
      </w:tr>
      <w:tr w:rsidR="00070011" w:rsidRPr="00952B8A" w:rsidTr="000E66D4">
        <w:trPr>
          <w:trHeight w:val="864"/>
        </w:trPr>
        <w:tc>
          <w:tcPr>
            <w:tcW w:w="206"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lastRenderedPageBreak/>
              <w:t>6.2</w:t>
            </w:r>
          </w:p>
        </w:tc>
        <w:tc>
          <w:tcPr>
            <w:tcW w:w="1395"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Мониторинг материалов средств массовой информации и интернет-ресурсов по вопросам противодействия коррупции</w:t>
            </w:r>
          </w:p>
        </w:tc>
        <w:tc>
          <w:tcPr>
            <w:tcW w:w="795"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t xml:space="preserve">1 раз </w:t>
            </w:r>
          </w:p>
          <w:p w:rsidR="00070011" w:rsidRPr="00952B8A" w:rsidRDefault="00070011" w:rsidP="00070011">
            <w:pPr>
              <w:widowControl w:val="0"/>
              <w:autoSpaceDE w:val="0"/>
              <w:autoSpaceDN w:val="0"/>
              <w:jc w:val="center"/>
              <w:rPr>
                <w:sz w:val="20"/>
                <w:szCs w:val="20"/>
              </w:rPr>
            </w:pPr>
            <w:r w:rsidRPr="00952B8A">
              <w:rPr>
                <w:sz w:val="20"/>
                <w:szCs w:val="20"/>
              </w:rPr>
              <w:t xml:space="preserve">в полугодие </w:t>
            </w:r>
          </w:p>
          <w:p w:rsidR="00070011" w:rsidRPr="00952B8A" w:rsidRDefault="00070011" w:rsidP="00070011">
            <w:pPr>
              <w:widowControl w:val="0"/>
              <w:autoSpaceDE w:val="0"/>
              <w:autoSpaceDN w:val="0"/>
              <w:jc w:val="center"/>
              <w:rPr>
                <w:sz w:val="20"/>
                <w:szCs w:val="20"/>
              </w:rPr>
            </w:pPr>
            <w:r w:rsidRPr="00952B8A">
              <w:rPr>
                <w:sz w:val="20"/>
                <w:szCs w:val="20"/>
              </w:rPr>
              <w:t xml:space="preserve">(до 20 января, </w:t>
            </w:r>
          </w:p>
          <w:p w:rsidR="00070011" w:rsidRPr="00952B8A" w:rsidRDefault="00070011" w:rsidP="00070011">
            <w:pPr>
              <w:widowControl w:val="0"/>
              <w:autoSpaceDE w:val="0"/>
              <w:autoSpaceDN w:val="0"/>
              <w:jc w:val="center"/>
              <w:rPr>
                <w:sz w:val="20"/>
                <w:szCs w:val="20"/>
              </w:rPr>
            </w:pPr>
            <w:r w:rsidRPr="00952B8A">
              <w:rPr>
                <w:sz w:val="20"/>
                <w:szCs w:val="20"/>
              </w:rPr>
              <w:t>до 20 июля)</w:t>
            </w:r>
          </w:p>
        </w:tc>
        <w:tc>
          <w:tcPr>
            <w:tcW w:w="870"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070011" w:rsidRPr="00952B8A" w:rsidRDefault="00070011" w:rsidP="00FD0215">
            <w:pPr>
              <w:widowControl w:val="0"/>
              <w:autoSpaceDE w:val="0"/>
              <w:autoSpaceDN w:val="0"/>
              <w:jc w:val="both"/>
              <w:rPr>
                <w:sz w:val="20"/>
                <w:szCs w:val="20"/>
              </w:rPr>
            </w:pPr>
            <w:r w:rsidRPr="00952B8A">
              <w:rPr>
                <w:sz w:val="20"/>
                <w:szCs w:val="20"/>
              </w:rPr>
              <w:t xml:space="preserve">МО ГО «Усинск», отраслевые (функциональные) и территориальные органы администрации, имеющие статус отдельного юридического лица </w:t>
            </w:r>
          </w:p>
        </w:tc>
        <w:tc>
          <w:tcPr>
            <w:tcW w:w="1734" w:type="pct"/>
          </w:tcPr>
          <w:p w:rsidR="000E66D4" w:rsidRPr="00952B8A" w:rsidRDefault="000E66D4" w:rsidP="000E66D4">
            <w:pPr>
              <w:pStyle w:val="ConsPlusNormal"/>
              <w:ind w:firstLine="222"/>
              <w:jc w:val="both"/>
              <w:rPr>
                <w:rFonts w:ascii="Times New Roman" w:hAnsi="Times New Roman" w:cs="Times New Roman"/>
              </w:rPr>
            </w:pPr>
            <w:r w:rsidRPr="00952B8A">
              <w:rPr>
                <w:rFonts w:ascii="Times New Roman" w:hAnsi="Times New Roman" w:cs="Times New Roman"/>
              </w:rPr>
              <w:t>В 2022 г. мониторинг материалов средств массовой информации и интернет-ресурсов в МО ГО «Усинск» по вопросам противодействия проведен посредством регулярного мониторинга сайтов популярных новостных пабликов муниципалитета.</w:t>
            </w:r>
          </w:p>
          <w:p w:rsidR="000E66D4" w:rsidRPr="00952B8A" w:rsidRDefault="000E66D4" w:rsidP="000E66D4">
            <w:pPr>
              <w:pStyle w:val="ConsPlusNormal"/>
              <w:ind w:firstLine="222"/>
              <w:jc w:val="both"/>
              <w:rPr>
                <w:rFonts w:ascii="Times New Roman" w:hAnsi="Times New Roman" w:cs="Times New Roman"/>
              </w:rPr>
            </w:pPr>
            <w:r w:rsidRPr="00952B8A">
              <w:rPr>
                <w:rFonts w:ascii="Times New Roman" w:hAnsi="Times New Roman" w:cs="Times New Roman"/>
              </w:rPr>
              <w:t>В ходе мониторинга выявлено:</w:t>
            </w:r>
          </w:p>
          <w:p w:rsidR="00070011" w:rsidRPr="00952B8A" w:rsidRDefault="000E66D4" w:rsidP="000E66D4">
            <w:pPr>
              <w:pStyle w:val="ConsPlusNormal"/>
              <w:ind w:firstLine="222"/>
              <w:jc w:val="both"/>
              <w:rPr>
                <w:rFonts w:ascii="Times New Roman" w:hAnsi="Times New Roman" w:cs="Times New Roman"/>
              </w:rPr>
            </w:pPr>
            <w:r w:rsidRPr="00952B8A">
              <w:rPr>
                <w:rFonts w:ascii="Times New Roman" w:hAnsi="Times New Roman" w:cs="Times New Roman"/>
              </w:rPr>
              <w:t>Информации о фактах коррупции со стороны муниципальных служащих администрации в СМИ за отчетный период не обнаружено</w:t>
            </w:r>
          </w:p>
        </w:tc>
      </w:tr>
      <w:tr w:rsidR="00070011" w:rsidRPr="00952B8A" w:rsidTr="00A6662D">
        <w:trPr>
          <w:trHeight w:val="360"/>
        </w:trPr>
        <w:tc>
          <w:tcPr>
            <w:tcW w:w="206"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t>6.3</w:t>
            </w:r>
          </w:p>
          <w:p w:rsidR="00070011" w:rsidRPr="00952B8A" w:rsidRDefault="00070011" w:rsidP="00070011">
            <w:pPr>
              <w:widowControl w:val="0"/>
              <w:autoSpaceDE w:val="0"/>
              <w:autoSpaceDN w:val="0"/>
              <w:jc w:val="center"/>
              <w:rPr>
                <w:sz w:val="20"/>
                <w:szCs w:val="20"/>
              </w:rPr>
            </w:pPr>
          </w:p>
        </w:tc>
        <w:tc>
          <w:tcPr>
            <w:tcW w:w="1395"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 xml:space="preserve">Мониторинг правоприменения нормативных правовых актов в сфере противодействия коррупции </w:t>
            </w:r>
          </w:p>
        </w:tc>
        <w:tc>
          <w:tcPr>
            <w:tcW w:w="795"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t xml:space="preserve">Ежегодно </w:t>
            </w:r>
          </w:p>
          <w:p w:rsidR="00070011" w:rsidRPr="00952B8A" w:rsidRDefault="00070011" w:rsidP="00070011">
            <w:pPr>
              <w:widowControl w:val="0"/>
              <w:autoSpaceDE w:val="0"/>
              <w:autoSpaceDN w:val="0"/>
              <w:jc w:val="center"/>
              <w:rPr>
                <w:sz w:val="20"/>
                <w:szCs w:val="20"/>
              </w:rPr>
            </w:pPr>
            <w:r w:rsidRPr="00952B8A">
              <w:rPr>
                <w:sz w:val="20"/>
                <w:szCs w:val="20"/>
              </w:rPr>
              <w:t>до 1 марта года, следующего за отчетным</w:t>
            </w:r>
          </w:p>
          <w:p w:rsidR="00070011" w:rsidRPr="00952B8A" w:rsidRDefault="00070011" w:rsidP="00070011">
            <w:pPr>
              <w:widowControl w:val="0"/>
              <w:autoSpaceDE w:val="0"/>
              <w:autoSpaceDN w:val="0"/>
              <w:jc w:val="center"/>
              <w:rPr>
                <w:sz w:val="20"/>
                <w:szCs w:val="20"/>
              </w:rPr>
            </w:pPr>
          </w:p>
        </w:tc>
        <w:tc>
          <w:tcPr>
            <w:tcW w:w="870"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070011" w:rsidRPr="00952B8A" w:rsidRDefault="00070011" w:rsidP="00FD0215">
            <w:pPr>
              <w:widowControl w:val="0"/>
              <w:autoSpaceDE w:val="0"/>
              <w:autoSpaceDN w:val="0"/>
              <w:jc w:val="both"/>
              <w:rPr>
                <w:sz w:val="20"/>
                <w:szCs w:val="20"/>
              </w:rPr>
            </w:pPr>
            <w:r w:rsidRPr="00952B8A">
              <w:rPr>
                <w:sz w:val="20"/>
                <w:szCs w:val="20"/>
              </w:rPr>
              <w:t>МО ГО «Усинск», отраслевые (функциональные) и территориальные органы администрации, имеющие статус отдельного юридического лица,</w:t>
            </w:r>
          </w:p>
          <w:p w:rsidR="00070011" w:rsidRPr="00952B8A" w:rsidRDefault="00070011" w:rsidP="00FD0215">
            <w:pPr>
              <w:widowControl w:val="0"/>
              <w:autoSpaceDE w:val="0"/>
              <w:autoSpaceDN w:val="0"/>
              <w:jc w:val="both"/>
              <w:rPr>
                <w:sz w:val="20"/>
                <w:szCs w:val="20"/>
              </w:rPr>
            </w:pPr>
            <w:r w:rsidRPr="00952B8A">
              <w:rPr>
                <w:sz w:val="20"/>
                <w:szCs w:val="20"/>
              </w:rPr>
              <w:t>являющиеся учредителями МУ</w:t>
            </w:r>
          </w:p>
        </w:tc>
        <w:tc>
          <w:tcPr>
            <w:tcW w:w="1734" w:type="pct"/>
          </w:tcPr>
          <w:p w:rsidR="000E66D4" w:rsidRPr="00952B8A" w:rsidRDefault="000E66D4" w:rsidP="000E66D4">
            <w:pPr>
              <w:pStyle w:val="ConsPlusNormal"/>
              <w:ind w:firstLine="335"/>
              <w:jc w:val="both"/>
              <w:rPr>
                <w:rFonts w:ascii="Times New Roman" w:hAnsi="Times New Roman" w:cs="Times New Roman"/>
              </w:rPr>
            </w:pPr>
            <w:r w:rsidRPr="00952B8A">
              <w:rPr>
                <w:rFonts w:ascii="Times New Roman" w:hAnsi="Times New Roman" w:cs="Times New Roman"/>
              </w:rPr>
              <w:t>В 2022 г. мониторинг правоприменения нормативных правовых актов Республики Коми в сфере противодействия коррупции проведен.</w:t>
            </w:r>
          </w:p>
          <w:p w:rsidR="000E66D4" w:rsidRPr="00952B8A" w:rsidRDefault="000E66D4" w:rsidP="000E66D4">
            <w:pPr>
              <w:pStyle w:val="ConsPlusNormal"/>
              <w:ind w:firstLine="335"/>
              <w:jc w:val="both"/>
              <w:rPr>
                <w:rFonts w:ascii="Times New Roman" w:hAnsi="Times New Roman" w:cs="Times New Roman"/>
              </w:rPr>
            </w:pPr>
            <w:r w:rsidRPr="00952B8A">
              <w:rPr>
                <w:rFonts w:ascii="Times New Roman" w:hAnsi="Times New Roman" w:cs="Times New Roman"/>
              </w:rPr>
              <w:t>Все действующие МНПА актуальны и соответствуют действующему законодательству.</w:t>
            </w:r>
          </w:p>
          <w:p w:rsidR="00070011" w:rsidRPr="00952B8A" w:rsidRDefault="000E66D4" w:rsidP="000E66D4">
            <w:pPr>
              <w:pStyle w:val="ConsPlusNormal"/>
              <w:ind w:firstLine="0"/>
              <w:jc w:val="both"/>
              <w:rPr>
                <w:rFonts w:ascii="Times New Roman" w:hAnsi="Times New Roman" w:cs="Times New Roman"/>
              </w:rPr>
            </w:pPr>
            <w:r w:rsidRPr="00952B8A">
              <w:rPr>
                <w:rFonts w:ascii="Times New Roman" w:hAnsi="Times New Roman" w:cs="Times New Roman"/>
              </w:rPr>
              <w:t>За отчетный период вступивших в силу судебных актов об удовлетворении (отказе в удовлетворении) требований заявителей в связи с нарушением законодательства Российской Федерации в сфере противодействия коррупции не имеется.</w:t>
            </w:r>
          </w:p>
        </w:tc>
      </w:tr>
      <w:tr w:rsidR="00070011" w:rsidRPr="00952B8A" w:rsidTr="00A6662D">
        <w:trPr>
          <w:trHeight w:val="360"/>
        </w:trPr>
        <w:tc>
          <w:tcPr>
            <w:tcW w:w="206" w:type="pct"/>
            <w:tcMar>
              <w:left w:w="57" w:type="dxa"/>
              <w:right w:w="57" w:type="dxa"/>
            </w:tcMar>
          </w:tcPr>
          <w:p w:rsidR="00070011" w:rsidRPr="00952B8A" w:rsidRDefault="00070011" w:rsidP="00070011">
            <w:pPr>
              <w:widowControl w:val="0"/>
              <w:autoSpaceDE w:val="0"/>
              <w:autoSpaceDN w:val="0"/>
              <w:jc w:val="center"/>
              <w:rPr>
                <w:sz w:val="20"/>
                <w:szCs w:val="20"/>
              </w:rPr>
            </w:pPr>
            <w:r w:rsidRPr="00952B8A">
              <w:rPr>
                <w:sz w:val="20"/>
                <w:szCs w:val="20"/>
              </w:rPr>
              <w:t>6.4</w:t>
            </w:r>
          </w:p>
        </w:tc>
        <w:tc>
          <w:tcPr>
            <w:tcW w:w="1395" w:type="pct"/>
            <w:tcMar>
              <w:left w:w="57" w:type="dxa"/>
              <w:right w:w="57" w:type="dxa"/>
            </w:tcMar>
          </w:tcPr>
          <w:p w:rsidR="00070011" w:rsidRPr="00952B8A" w:rsidRDefault="00070011" w:rsidP="00FD0215">
            <w:pPr>
              <w:widowControl w:val="0"/>
              <w:autoSpaceDE w:val="0"/>
              <w:autoSpaceDN w:val="0"/>
              <w:jc w:val="both"/>
              <w:rPr>
                <w:rFonts w:eastAsia="Calibri"/>
                <w:sz w:val="20"/>
                <w:szCs w:val="20"/>
                <w:lang w:eastAsia="en-US"/>
              </w:rPr>
            </w:pPr>
            <w:r w:rsidRPr="00952B8A">
              <w:rPr>
                <w:rFonts w:eastAsia="Calibri"/>
                <w:sz w:val="20"/>
                <w:szCs w:val="20"/>
                <w:lang w:eastAsia="en-US"/>
              </w:rPr>
              <w:t xml:space="preserve">Мониторинг качества предоставления муниципальных услуг, оказываемых органами местного самоуправления и учреждениями, в отношении которых ораны местного самоуправления  осуществляют функции и полномочия учредителя, </w:t>
            </w:r>
            <w:r w:rsidRPr="00952B8A">
              <w:rPr>
                <w:rFonts w:eastAsia="Calibri"/>
                <w:sz w:val="20"/>
                <w:szCs w:val="20"/>
                <w:lang w:eastAsia="en-US"/>
              </w:rPr>
              <w:lastRenderedPageBreak/>
              <w:t>с принятием мер по выявленным нарушениям в соответствии с законодательством</w:t>
            </w:r>
          </w:p>
        </w:tc>
        <w:tc>
          <w:tcPr>
            <w:tcW w:w="795" w:type="pct"/>
            <w:tcMar>
              <w:left w:w="57" w:type="dxa"/>
              <w:right w:w="57" w:type="dxa"/>
            </w:tcMar>
          </w:tcPr>
          <w:p w:rsidR="00070011" w:rsidRPr="00952B8A" w:rsidRDefault="00070011" w:rsidP="00070011">
            <w:pPr>
              <w:widowControl w:val="0"/>
              <w:autoSpaceDE w:val="0"/>
              <w:autoSpaceDN w:val="0"/>
              <w:jc w:val="center"/>
              <w:rPr>
                <w:rFonts w:eastAsia="Calibri"/>
                <w:sz w:val="20"/>
                <w:szCs w:val="20"/>
                <w:lang w:eastAsia="en-US"/>
              </w:rPr>
            </w:pPr>
            <w:r w:rsidRPr="00952B8A">
              <w:rPr>
                <w:rFonts w:eastAsia="Calibri"/>
                <w:sz w:val="20"/>
                <w:szCs w:val="20"/>
                <w:lang w:eastAsia="en-US"/>
              </w:rPr>
              <w:lastRenderedPageBreak/>
              <w:t xml:space="preserve">Ежегодно </w:t>
            </w:r>
          </w:p>
          <w:p w:rsidR="00070011" w:rsidRPr="00952B8A" w:rsidRDefault="00070011" w:rsidP="00070011">
            <w:pPr>
              <w:widowControl w:val="0"/>
              <w:autoSpaceDE w:val="0"/>
              <w:autoSpaceDN w:val="0"/>
              <w:jc w:val="center"/>
              <w:rPr>
                <w:rFonts w:eastAsia="Calibri"/>
                <w:sz w:val="20"/>
                <w:szCs w:val="20"/>
                <w:lang w:eastAsia="en-US"/>
              </w:rPr>
            </w:pPr>
            <w:r w:rsidRPr="00952B8A">
              <w:rPr>
                <w:rFonts w:eastAsia="Calibri"/>
                <w:sz w:val="20"/>
                <w:szCs w:val="20"/>
                <w:lang w:eastAsia="en-US"/>
              </w:rPr>
              <w:t xml:space="preserve">до 1 февраля года, следующего </w:t>
            </w:r>
          </w:p>
          <w:p w:rsidR="00070011" w:rsidRPr="00952B8A" w:rsidRDefault="00070011" w:rsidP="00070011">
            <w:pPr>
              <w:widowControl w:val="0"/>
              <w:autoSpaceDE w:val="0"/>
              <w:autoSpaceDN w:val="0"/>
              <w:jc w:val="center"/>
              <w:rPr>
                <w:sz w:val="20"/>
                <w:szCs w:val="20"/>
              </w:rPr>
            </w:pPr>
            <w:r w:rsidRPr="00952B8A">
              <w:rPr>
                <w:rFonts w:eastAsia="Calibri"/>
                <w:sz w:val="20"/>
                <w:szCs w:val="20"/>
                <w:lang w:eastAsia="en-US"/>
              </w:rPr>
              <w:t>за отчетным</w:t>
            </w:r>
          </w:p>
        </w:tc>
        <w:tc>
          <w:tcPr>
            <w:tcW w:w="870" w:type="pct"/>
            <w:tcMar>
              <w:left w:w="57" w:type="dxa"/>
              <w:right w:w="57" w:type="dxa"/>
            </w:tcMar>
          </w:tcPr>
          <w:p w:rsidR="00070011" w:rsidRPr="00952B8A" w:rsidRDefault="00070011" w:rsidP="00FD0215">
            <w:pPr>
              <w:widowControl w:val="0"/>
              <w:autoSpaceDE w:val="0"/>
              <w:autoSpaceDN w:val="0"/>
              <w:jc w:val="both"/>
              <w:rPr>
                <w:sz w:val="20"/>
                <w:szCs w:val="20"/>
              </w:rPr>
            </w:pPr>
            <w:r w:rsidRPr="00952B8A">
              <w:rPr>
                <w:sz w:val="20"/>
                <w:szCs w:val="20"/>
              </w:rPr>
              <w:t xml:space="preserve">Органы местного самоуправления </w:t>
            </w:r>
          </w:p>
          <w:p w:rsidR="00070011" w:rsidRPr="00952B8A" w:rsidRDefault="00070011" w:rsidP="00FD0215">
            <w:pPr>
              <w:widowControl w:val="0"/>
              <w:autoSpaceDE w:val="0"/>
              <w:autoSpaceDN w:val="0"/>
              <w:jc w:val="both"/>
              <w:rPr>
                <w:sz w:val="20"/>
                <w:szCs w:val="20"/>
              </w:rPr>
            </w:pPr>
            <w:r w:rsidRPr="00952B8A">
              <w:rPr>
                <w:sz w:val="20"/>
                <w:szCs w:val="20"/>
              </w:rPr>
              <w:t xml:space="preserve">МО ГО «Усинск», отраслевые (функциональные) и территориальные органы </w:t>
            </w:r>
            <w:r w:rsidRPr="00952B8A">
              <w:rPr>
                <w:sz w:val="20"/>
                <w:szCs w:val="20"/>
              </w:rPr>
              <w:lastRenderedPageBreak/>
              <w:t>администрации, имеющие статус отдельного юридического лица</w:t>
            </w:r>
          </w:p>
        </w:tc>
        <w:tc>
          <w:tcPr>
            <w:tcW w:w="1734" w:type="pct"/>
          </w:tcPr>
          <w:p w:rsidR="000E66D4" w:rsidRPr="00952B8A" w:rsidRDefault="000E66D4" w:rsidP="000E66D4">
            <w:pPr>
              <w:pStyle w:val="ConsPlusNormal"/>
              <w:ind w:firstLine="335"/>
              <w:jc w:val="both"/>
              <w:rPr>
                <w:rFonts w:ascii="Times New Roman" w:hAnsi="Times New Roman" w:cs="Times New Roman"/>
              </w:rPr>
            </w:pPr>
            <w:r w:rsidRPr="00952B8A">
              <w:rPr>
                <w:rFonts w:ascii="Times New Roman" w:hAnsi="Times New Roman" w:cs="Times New Roman"/>
              </w:rPr>
              <w:lastRenderedPageBreak/>
              <w:t>В 2022 г. проведен мониторинг качества предоставления муниципальных услуг, оказываемых органами местного самоуправления в Республике Коми и учреждениями в 2021 году.</w:t>
            </w:r>
          </w:p>
          <w:p w:rsidR="00070011" w:rsidRPr="00952B8A" w:rsidRDefault="000E66D4" w:rsidP="000E66D4">
            <w:pPr>
              <w:pStyle w:val="ConsPlusNormal"/>
              <w:ind w:firstLine="0"/>
              <w:jc w:val="both"/>
              <w:rPr>
                <w:rFonts w:ascii="Times New Roman" w:hAnsi="Times New Roman" w:cs="Times New Roman"/>
              </w:rPr>
            </w:pPr>
            <w:r w:rsidRPr="00952B8A">
              <w:rPr>
                <w:rFonts w:ascii="Times New Roman" w:hAnsi="Times New Roman" w:cs="Times New Roman"/>
              </w:rPr>
              <w:t xml:space="preserve">Уровень удовлетворенности граждан качеством предоставления муниципальных услуг в 2021 году </w:t>
            </w:r>
            <w:r w:rsidRPr="00952B8A">
              <w:rPr>
                <w:rFonts w:ascii="Times New Roman" w:hAnsi="Times New Roman" w:cs="Times New Roman"/>
              </w:rPr>
              <w:lastRenderedPageBreak/>
              <w:t>составил 99,6 %.</w:t>
            </w:r>
          </w:p>
        </w:tc>
      </w:tr>
    </w:tbl>
    <w:p w:rsidR="0093688A" w:rsidRPr="00952B8A" w:rsidRDefault="0093688A" w:rsidP="00401A89">
      <w:pPr>
        <w:pStyle w:val="ConsPlusNormal"/>
        <w:widowControl/>
        <w:ind w:firstLine="0"/>
        <w:jc w:val="center"/>
        <w:rPr>
          <w:rFonts w:ascii="Times New Roman" w:hAnsi="Times New Roman" w:cs="Times New Roman"/>
          <w:b/>
        </w:rPr>
        <w:sectPr w:rsidR="0093688A" w:rsidRPr="00952B8A" w:rsidSect="00BE6C69">
          <w:headerReference w:type="default" r:id="rId11"/>
          <w:footerReference w:type="even" r:id="rId12"/>
          <w:footerReference w:type="default" r:id="rId13"/>
          <w:pgSz w:w="16838" w:h="11906" w:orient="landscape" w:code="9"/>
          <w:pgMar w:top="851" w:right="1134" w:bottom="1701" w:left="1134" w:header="709" w:footer="709" w:gutter="0"/>
          <w:cols w:space="708"/>
          <w:docGrid w:linePitch="360"/>
        </w:sectPr>
      </w:pPr>
    </w:p>
    <w:p w:rsidR="006F3E7B" w:rsidRPr="00952B8A" w:rsidRDefault="006F3E7B" w:rsidP="001664A1">
      <w:pPr>
        <w:pStyle w:val="ConsPlusTitle"/>
        <w:jc w:val="center"/>
        <w:outlineLvl w:val="1"/>
      </w:pPr>
    </w:p>
    <w:sectPr w:rsidR="006F3E7B" w:rsidRPr="00952B8A" w:rsidSect="00E44C25">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8B9" w:rsidRDefault="004528B9">
      <w:r>
        <w:separator/>
      </w:r>
    </w:p>
  </w:endnote>
  <w:endnote w:type="continuationSeparator" w:id="1">
    <w:p w:rsidR="004528B9" w:rsidRDefault="0045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9E" w:rsidRDefault="002E05B7" w:rsidP="003132E3">
    <w:pPr>
      <w:pStyle w:val="af"/>
      <w:framePr w:wrap="around" w:vAnchor="text" w:hAnchor="margin" w:xAlign="right" w:y="1"/>
      <w:rPr>
        <w:rStyle w:val="af0"/>
      </w:rPr>
    </w:pPr>
    <w:r>
      <w:rPr>
        <w:rStyle w:val="af0"/>
      </w:rPr>
      <w:fldChar w:fldCharType="begin"/>
    </w:r>
    <w:r w:rsidR="0064399E">
      <w:rPr>
        <w:rStyle w:val="af0"/>
      </w:rPr>
      <w:instrText xml:space="preserve">PAGE  </w:instrText>
    </w:r>
    <w:r>
      <w:rPr>
        <w:rStyle w:val="af0"/>
      </w:rPr>
      <w:fldChar w:fldCharType="end"/>
    </w:r>
  </w:p>
  <w:p w:rsidR="0064399E" w:rsidRDefault="0064399E" w:rsidP="00501F4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9E" w:rsidRDefault="0064399E" w:rsidP="00501F4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8B9" w:rsidRDefault="004528B9">
      <w:r>
        <w:separator/>
      </w:r>
    </w:p>
  </w:footnote>
  <w:footnote w:type="continuationSeparator" w:id="1">
    <w:p w:rsidR="004528B9" w:rsidRDefault="004528B9">
      <w:r>
        <w:continuationSeparator/>
      </w:r>
    </w:p>
  </w:footnote>
  <w:footnote w:id="2">
    <w:p w:rsidR="0064399E" w:rsidRPr="00904F89" w:rsidRDefault="0064399E" w:rsidP="006676E7">
      <w:pPr>
        <w:pStyle w:val="aa"/>
        <w:jc w:val="both"/>
      </w:pPr>
      <w:r w:rsidRPr="00904F89">
        <w:rPr>
          <w:rStyle w:val="ad"/>
        </w:rPr>
        <w:footnoteRef/>
      </w:r>
      <w:r w:rsidRPr="00904F89">
        <w:t xml:space="preserve"> Указываются соответствующие структурные подразделения, ответственные за выполнение мероприятия, в том числе в отраслевых (функциональных) органах администраций муниципальных образований, имеющих статус отдельных юридических лиц (по согласованию), контрольно-счетные органы муниципальных образований (по согласованию).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9E" w:rsidRDefault="002E05B7">
    <w:pPr>
      <w:pStyle w:val="af9"/>
      <w:jc w:val="center"/>
    </w:pPr>
    <w:fldSimple w:instr="PAGE   \* MERGEFORMAT">
      <w:r w:rsidR="00D107C9">
        <w:rPr>
          <w:noProof/>
        </w:rPr>
        <w:t>1</w:t>
      </w:r>
    </w:fldSimple>
  </w:p>
  <w:p w:rsidR="0064399E" w:rsidRDefault="0064399E">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1467"/>
    <w:multiLevelType w:val="hybridMultilevel"/>
    <w:tmpl w:val="B6B23864"/>
    <w:lvl w:ilvl="0" w:tplc="9526631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6857BE"/>
    <w:multiLevelType w:val="hybridMultilevel"/>
    <w:tmpl w:val="7EF84ECE"/>
    <w:lvl w:ilvl="0" w:tplc="3FA87D68">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2">
    <w:nsid w:val="3F4D2A44"/>
    <w:multiLevelType w:val="hybridMultilevel"/>
    <w:tmpl w:val="546E79C0"/>
    <w:lvl w:ilvl="0" w:tplc="C6F088AC">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
    <w:nsid w:val="430150F6"/>
    <w:multiLevelType w:val="hybridMultilevel"/>
    <w:tmpl w:val="1F681B3A"/>
    <w:lvl w:ilvl="0" w:tplc="FE90A054">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4">
    <w:nsid w:val="4E7F349F"/>
    <w:multiLevelType w:val="hybridMultilevel"/>
    <w:tmpl w:val="20E2025E"/>
    <w:lvl w:ilvl="0" w:tplc="15D274CE">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5">
    <w:nsid w:val="614E2606"/>
    <w:multiLevelType w:val="hybridMultilevel"/>
    <w:tmpl w:val="27A2FC6A"/>
    <w:lvl w:ilvl="0" w:tplc="952AD49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6">
    <w:nsid w:val="61AB360C"/>
    <w:multiLevelType w:val="hybridMultilevel"/>
    <w:tmpl w:val="F6F6C7F2"/>
    <w:lvl w:ilvl="0" w:tplc="8F6CA2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39469B0"/>
    <w:multiLevelType w:val="hybridMultilevel"/>
    <w:tmpl w:val="BC62B008"/>
    <w:lvl w:ilvl="0" w:tplc="E8B87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056D34"/>
    <w:multiLevelType w:val="hybridMultilevel"/>
    <w:tmpl w:val="248A0A74"/>
    <w:lvl w:ilvl="0" w:tplc="21589C28">
      <w:start w:val="1"/>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9">
    <w:nsid w:val="64C52100"/>
    <w:multiLevelType w:val="hybridMultilevel"/>
    <w:tmpl w:val="1384040A"/>
    <w:lvl w:ilvl="0" w:tplc="79B6992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68361F45"/>
    <w:multiLevelType w:val="hybridMultilevel"/>
    <w:tmpl w:val="8A264F9C"/>
    <w:lvl w:ilvl="0" w:tplc="9526631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6"/>
  </w:num>
  <w:num w:numId="6">
    <w:abstractNumId w:val="7"/>
  </w:num>
  <w:num w:numId="7">
    <w:abstractNumId w:val="2"/>
  </w:num>
  <w:num w:numId="8">
    <w:abstractNumId w:val="4"/>
  </w:num>
  <w:num w:numId="9">
    <w:abstractNumId w:val="0"/>
  </w:num>
  <w:num w:numId="10">
    <w:abstractNumId w:val="10"/>
  </w:num>
  <w:num w:numId="1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210BB"/>
    <w:rsid w:val="00000F14"/>
    <w:rsid w:val="00001A85"/>
    <w:rsid w:val="00001C51"/>
    <w:rsid w:val="00002CF9"/>
    <w:rsid w:val="00004BAE"/>
    <w:rsid w:val="00005685"/>
    <w:rsid w:val="00005D4B"/>
    <w:rsid w:val="00007F92"/>
    <w:rsid w:val="000106BA"/>
    <w:rsid w:val="00010C88"/>
    <w:rsid w:val="00012844"/>
    <w:rsid w:val="00014273"/>
    <w:rsid w:val="000159D7"/>
    <w:rsid w:val="00016EA7"/>
    <w:rsid w:val="00016F15"/>
    <w:rsid w:val="00017E19"/>
    <w:rsid w:val="00021059"/>
    <w:rsid w:val="000220AA"/>
    <w:rsid w:val="000224FF"/>
    <w:rsid w:val="000225BA"/>
    <w:rsid w:val="00023724"/>
    <w:rsid w:val="00023D41"/>
    <w:rsid w:val="00025453"/>
    <w:rsid w:val="00025D09"/>
    <w:rsid w:val="00025E80"/>
    <w:rsid w:val="000307B1"/>
    <w:rsid w:val="00030AFB"/>
    <w:rsid w:val="0003131E"/>
    <w:rsid w:val="00031A2D"/>
    <w:rsid w:val="00034930"/>
    <w:rsid w:val="00034D83"/>
    <w:rsid w:val="000366E7"/>
    <w:rsid w:val="00036DF1"/>
    <w:rsid w:val="00037A54"/>
    <w:rsid w:val="00040379"/>
    <w:rsid w:val="000429E0"/>
    <w:rsid w:val="00044ED9"/>
    <w:rsid w:val="00045494"/>
    <w:rsid w:val="00045520"/>
    <w:rsid w:val="000459E5"/>
    <w:rsid w:val="00045D3D"/>
    <w:rsid w:val="00045EB9"/>
    <w:rsid w:val="000473C3"/>
    <w:rsid w:val="00050F2E"/>
    <w:rsid w:val="000513CC"/>
    <w:rsid w:val="00054055"/>
    <w:rsid w:val="000540E7"/>
    <w:rsid w:val="000541B0"/>
    <w:rsid w:val="00054BC1"/>
    <w:rsid w:val="000556A3"/>
    <w:rsid w:val="00055902"/>
    <w:rsid w:val="00060C46"/>
    <w:rsid w:val="00060D7F"/>
    <w:rsid w:val="000613C6"/>
    <w:rsid w:val="00062380"/>
    <w:rsid w:val="00062C16"/>
    <w:rsid w:val="00063478"/>
    <w:rsid w:val="00063D1B"/>
    <w:rsid w:val="00070011"/>
    <w:rsid w:val="0007182B"/>
    <w:rsid w:val="00072C14"/>
    <w:rsid w:val="0007708D"/>
    <w:rsid w:val="00077C98"/>
    <w:rsid w:val="0008244C"/>
    <w:rsid w:val="00082F4E"/>
    <w:rsid w:val="00097783"/>
    <w:rsid w:val="000A1F9B"/>
    <w:rsid w:val="000A770D"/>
    <w:rsid w:val="000A7B0E"/>
    <w:rsid w:val="000B2350"/>
    <w:rsid w:val="000B4091"/>
    <w:rsid w:val="000B47DD"/>
    <w:rsid w:val="000B4AFA"/>
    <w:rsid w:val="000B6276"/>
    <w:rsid w:val="000C0DAB"/>
    <w:rsid w:val="000C1783"/>
    <w:rsid w:val="000C2E3E"/>
    <w:rsid w:val="000C38F1"/>
    <w:rsid w:val="000C3AD0"/>
    <w:rsid w:val="000C3CD4"/>
    <w:rsid w:val="000C452E"/>
    <w:rsid w:val="000C5E34"/>
    <w:rsid w:val="000C6330"/>
    <w:rsid w:val="000C718E"/>
    <w:rsid w:val="000C7D07"/>
    <w:rsid w:val="000D1F56"/>
    <w:rsid w:val="000D3C99"/>
    <w:rsid w:val="000D4504"/>
    <w:rsid w:val="000D682F"/>
    <w:rsid w:val="000E2137"/>
    <w:rsid w:val="000E30B1"/>
    <w:rsid w:val="000E452F"/>
    <w:rsid w:val="000E4723"/>
    <w:rsid w:val="000E66D4"/>
    <w:rsid w:val="000E67DF"/>
    <w:rsid w:val="000E6844"/>
    <w:rsid w:val="000F05DC"/>
    <w:rsid w:val="000F108D"/>
    <w:rsid w:val="000F2FDB"/>
    <w:rsid w:val="000F4F2D"/>
    <w:rsid w:val="000F5326"/>
    <w:rsid w:val="000F5897"/>
    <w:rsid w:val="000F598D"/>
    <w:rsid w:val="001003F2"/>
    <w:rsid w:val="0010164B"/>
    <w:rsid w:val="001017C1"/>
    <w:rsid w:val="0010231F"/>
    <w:rsid w:val="0010279B"/>
    <w:rsid w:val="00103508"/>
    <w:rsid w:val="001039F5"/>
    <w:rsid w:val="001056CF"/>
    <w:rsid w:val="001059B5"/>
    <w:rsid w:val="00112474"/>
    <w:rsid w:val="001126D0"/>
    <w:rsid w:val="0011330E"/>
    <w:rsid w:val="00113D2D"/>
    <w:rsid w:val="00114795"/>
    <w:rsid w:val="00114B18"/>
    <w:rsid w:val="00121DD9"/>
    <w:rsid w:val="00123996"/>
    <w:rsid w:val="00125A4A"/>
    <w:rsid w:val="0012690E"/>
    <w:rsid w:val="00127BE7"/>
    <w:rsid w:val="00127E02"/>
    <w:rsid w:val="00130210"/>
    <w:rsid w:val="0013139A"/>
    <w:rsid w:val="001328DE"/>
    <w:rsid w:val="00132B07"/>
    <w:rsid w:val="00132BDC"/>
    <w:rsid w:val="00132D0A"/>
    <w:rsid w:val="00133B0C"/>
    <w:rsid w:val="00134D89"/>
    <w:rsid w:val="0013691C"/>
    <w:rsid w:val="001379CC"/>
    <w:rsid w:val="00137B12"/>
    <w:rsid w:val="001421B9"/>
    <w:rsid w:val="00144DBB"/>
    <w:rsid w:val="00145A12"/>
    <w:rsid w:val="00145DCA"/>
    <w:rsid w:val="00147FF8"/>
    <w:rsid w:val="001513A9"/>
    <w:rsid w:val="00152390"/>
    <w:rsid w:val="00155110"/>
    <w:rsid w:val="00157D58"/>
    <w:rsid w:val="001601A1"/>
    <w:rsid w:val="00161D02"/>
    <w:rsid w:val="00164306"/>
    <w:rsid w:val="00165AAF"/>
    <w:rsid w:val="001664A1"/>
    <w:rsid w:val="001702C7"/>
    <w:rsid w:val="00170EE6"/>
    <w:rsid w:val="00171697"/>
    <w:rsid w:val="001718BC"/>
    <w:rsid w:val="001743BF"/>
    <w:rsid w:val="0017539E"/>
    <w:rsid w:val="00180922"/>
    <w:rsid w:val="0018174C"/>
    <w:rsid w:val="00182949"/>
    <w:rsid w:val="00182C88"/>
    <w:rsid w:val="00183AE5"/>
    <w:rsid w:val="0018604D"/>
    <w:rsid w:val="001860E6"/>
    <w:rsid w:val="0019136A"/>
    <w:rsid w:val="001918EB"/>
    <w:rsid w:val="00192B65"/>
    <w:rsid w:val="001936C7"/>
    <w:rsid w:val="00193DD5"/>
    <w:rsid w:val="001A105C"/>
    <w:rsid w:val="001A358D"/>
    <w:rsid w:val="001A3A45"/>
    <w:rsid w:val="001A47CA"/>
    <w:rsid w:val="001A5037"/>
    <w:rsid w:val="001A66C0"/>
    <w:rsid w:val="001A67F5"/>
    <w:rsid w:val="001A7ECE"/>
    <w:rsid w:val="001B1ABD"/>
    <w:rsid w:val="001B1B6D"/>
    <w:rsid w:val="001B3EAD"/>
    <w:rsid w:val="001B4755"/>
    <w:rsid w:val="001B5FC9"/>
    <w:rsid w:val="001B6888"/>
    <w:rsid w:val="001B7A9A"/>
    <w:rsid w:val="001C04EC"/>
    <w:rsid w:val="001C0726"/>
    <w:rsid w:val="001C1DD8"/>
    <w:rsid w:val="001C25DA"/>
    <w:rsid w:val="001C3893"/>
    <w:rsid w:val="001C49D2"/>
    <w:rsid w:val="001C5CD6"/>
    <w:rsid w:val="001C6738"/>
    <w:rsid w:val="001C7064"/>
    <w:rsid w:val="001C7A32"/>
    <w:rsid w:val="001D11E8"/>
    <w:rsid w:val="001D3F97"/>
    <w:rsid w:val="001D52FE"/>
    <w:rsid w:val="001D5522"/>
    <w:rsid w:val="001E0F15"/>
    <w:rsid w:val="001E107A"/>
    <w:rsid w:val="001E3B97"/>
    <w:rsid w:val="001E5152"/>
    <w:rsid w:val="001E56F5"/>
    <w:rsid w:val="001F0E15"/>
    <w:rsid w:val="001F1FC1"/>
    <w:rsid w:val="001F205A"/>
    <w:rsid w:val="001F4189"/>
    <w:rsid w:val="001F4A96"/>
    <w:rsid w:val="001F5D46"/>
    <w:rsid w:val="001F744B"/>
    <w:rsid w:val="001F77BB"/>
    <w:rsid w:val="00200B64"/>
    <w:rsid w:val="0020132C"/>
    <w:rsid w:val="002026D1"/>
    <w:rsid w:val="002046CB"/>
    <w:rsid w:val="00204DA0"/>
    <w:rsid w:val="0020536F"/>
    <w:rsid w:val="00205BD2"/>
    <w:rsid w:val="0020628F"/>
    <w:rsid w:val="00214B58"/>
    <w:rsid w:val="00214D79"/>
    <w:rsid w:val="002157BB"/>
    <w:rsid w:val="0021635B"/>
    <w:rsid w:val="00217A62"/>
    <w:rsid w:val="00217F03"/>
    <w:rsid w:val="00221D08"/>
    <w:rsid w:val="00221D3B"/>
    <w:rsid w:val="00222303"/>
    <w:rsid w:val="00223E32"/>
    <w:rsid w:val="00225161"/>
    <w:rsid w:val="002274D6"/>
    <w:rsid w:val="00231029"/>
    <w:rsid w:val="0023131E"/>
    <w:rsid w:val="00231CF3"/>
    <w:rsid w:val="00233AA3"/>
    <w:rsid w:val="00235FBE"/>
    <w:rsid w:val="0023604E"/>
    <w:rsid w:val="002373A8"/>
    <w:rsid w:val="00237B31"/>
    <w:rsid w:val="002427F7"/>
    <w:rsid w:val="00243BE8"/>
    <w:rsid w:val="00243FE3"/>
    <w:rsid w:val="00244B30"/>
    <w:rsid w:val="002454F9"/>
    <w:rsid w:val="0024691B"/>
    <w:rsid w:val="00251447"/>
    <w:rsid w:val="002532BB"/>
    <w:rsid w:val="00254817"/>
    <w:rsid w:val="00256645"/>
    <w:rsid w:val="0026071B"/>
    <w:rsid w:val="002612C2"/>
    <w:rsid w:val="00262A6C"/>
    <w:rsid w:val="00262ED3"/>
    <w:rsid w:val="00264F0B"/>
    <w:rsid w:val="00264FAD"/>
    <w:rsid w:val="00265900"/>
    <w:rsid w:val="002666FE"/>
    <w:rsid w:val="00272C41"/>
    <w:rsid w:val="002732FB"/>
    <w:rsid w:val="002772DE"/>
    <w:rsid w:val="00281FC5"/>
    <w:rsid w:val="00284EA0"/>
    <w:rsid w:val="002863C1"/>
    <w:rsid w:val="002911C1"/>
    <w:rsid w:val="00291F14"/>
    <w:rsid w:val="00292BD2"/>
    <w:rsid w:val="00293DD8"/>
    <w:rsid w:val="00294457"/>
    <w:rsid w:val="00295A2E"/>
    <w:rsid w:val="002979FC"/>
    <w:rsid w:val="00297D48"/>
    <w:rsid w:val="002A0D5F"/>
    <w:rsid w:val="002A3597"/>
    <w:rsid w:val="002A5813"/>
    <w:rsid w:val="002B001B"/>
    <w:rsid w:val="002B0996"/>
    <w:rsid w:val="002B2377"/>
    <w:rsid w:val="002B3EB0"/>
    <w:rsid w:val="002B41E1"/>
    <w:rsid w:val="002B4664"/>
    <w:rsid w:val="002B4F4A"/>
    <w:rsid w:val="002B55A5"/>
    <w:rsid w:val="002B692B"/>
    <w:rsid w:val="002B69D0"/>
    <w:rsid w:val="002B70C2"/>
    <w:rsid w:val="002B75CC"/>
    <w:rsid w:val="002B7928"/>
    <w:rsid w:val="002C1E90"/>
    <w:rsid w:val="002C45D3"/>
    <w:rsid w:val="002C4FD6"/>
    <w:rsid w:val="002C61D5"/>
    <w:rsid w:val="002E05B7"/>
    <w:rsid w:val="002E0A72"/>
    <w:rsid w:val="002E297A"/>
    <w:rsid w:val="002E2AE7"/>
    <w:rsid w:val="002E3711"/>
    <w:rsid w:val="002E3B98"/>
    <w:rsid w:val="002E415F"/>
    <w:rsid w:val="002E5B78"/>
    <w:rsid w:val="002F0925"/>
    <w:rsid w:val="002F18E7"/>
    <w:rsid w:val="002F1FD9"/>
    <w:rsid w:val="002F2A1D"/>
    <w:rsid w:val="002F2CEF"/>
    <w:rsid w:val="002F3CC7"/>
    <w:rsid w:val="002F42E0"/>
    <w:rsid w:val="002F5672"/>
    <w:rsid w:val="002F6E98"/>
    <w:rsid w:val="002F79A2"/>
    <w:rsid w:val="003004A1"/>
    <w:rsid w:val="00302E9C"/>
    <w:rsid w:val="00302EC9"/>
    <w:rsid w:val="00303B96"/>
    <w:rsid w:val="003056DA"/>
    <w:rsid w:val="00305D10"/>
    <w:rsid w:val="00305E89"/>
    <w:rsid w:val="00310C4D"/>
    <w:rsid w:val="003132E3"/>
    <w:rsid w:val="0031690B"/>
    <w:rsid w:val="003203BC"/>
    <w:rsid w:val="0032115D"/>
    <w:rsid w:val="00322D62"/>
    <w:rsid w:val="00323289"/>
    <w:rsid w:val="00323F95"/>
    <w:rsid w:val="00324E35"/>
    <w:rsid w:val="00325879"/>
    <w:rsid w:val="003264E1"/>
    <w:rsid w:val="00326F07"/>
    <w:rsid w:val="0032771E"/>
    <w:rsid w:val="00332631"/>
    <w:rsid w:val="00333543"/>
    <w:rsid w:val="0033392A"/>
    <w:rsid w:val="00333D0A"/>
    <w:rsid w:val="003342E8"/>
    <w:rsid w:val="00334602"/>
    <w:rsid w:val="00334AA0"/>
    <w:rsid w:val="00334ED4"/>
    <w:rsid w:val="00335D68"/>
    <w:rsid w:val="00336168"/>
    <w:rsid w:val="00340932"/>
    <w:rsid w:val="00340FEB"/>
    <w:rsid w:val="003419F4"/>
    <w:rsid w:val="0034206F"/>
    <w:rsid w:val="00342229"/>
    <w:rsid w:val="003427EA"/>
    <w:rsid w:val="003443A4"/>
    <w:rsid w:val="003445A6"/>
    <w:rsid w:val="00350674"/>
    <w:rsid w:val="00350887"/>
    <w:rsid w:val="00350B34"/>
    <w:rsid w:val="003511E6"/>
    <w:rsid w:val="0035378B"/>
    <w:rsid w:val="003538B5"/>
    <w:rsid w:val="00353EFE"/>
    <w:rsid w:val="0035593B"/>
    <w:rsid w:val="00356EE3"/>
    <w:rsid w:val="00357EEA"/>
    <w:rsid w:val="00357FFE"/>
    <w:rsid w:val="003601A3"/>
    <w:rsid w:val="0036139F"/>
    <w:rsid w:val="0036224E"/>
    <w:rsid w:val="003637CE"/>
    <w:rsid w:val="00363E91"/>
    <w:rsid w:val="003646FD"/>
    <w:rsid w:val="003657CE"/>
    <w:rsid w:val="00366113"/>
    <w:rsid w:val="0036799A"/>
    <w:rsid w:val="003679D9"/>
    <w:rsid w:val="00367D59"/>
    <w:rsid w:val="00371091"/>
    <w:rsid w:val="00371A5B"/>
    <w:rsid w:val="003723BF"/>
    <w:rsid w:val="00372D7B"/>
    <w:rsid w:val="00372E59"/>
    <w:rsid w:val="003759F2"/>
    <w:rsid w:val="00376F73"/>
    <w:rsid w:val="00377C4E"/>
    <w:rsid w:val="0038044B"/>
    <w:rsid w:val="00382C3F"/>
    <w:rsid w:val="00382D1F"/>
    <w:rsid w:val="0038371A"/>
    <w:rsid w:val="0038728C"/>
    <w:rsid w:val="003872E6"/>
    <w:rsid w:val="0038773F"/>
    <w:rsid w:val="00391548"/>
    <w:rsid w:val="0039177B"/>
    <w:rsid w:val="00394DEB"/>
    <w:rsid w:val="003977BD"/>
    <w:rsid w:val="003A0AD4"/>
    <w:rsid w:val="003A361A"/>
    <w:rsid w:val="003A437E"/>
    <w:rsid w:val="003A4F79"/>
    <w:rsid w:val="003A500C"/>
    <w:rsid w:val="003A55FF"/>
    <w:rsid w:val="003A588F"/>
    <w:rsid w:val="003A6CDA"/>
    <w:rsid w:val="003A784B"/>
    <w:rsid w:val="003B09E1"/>
    <w:rsid w:val="003B351A"/>
    <w:rsid w:val="003B3D4D"/>
    <w:rsid w:val="003B4E8C"/>
    <w:rsid w:val="003C197B"/>
    <w:rsid w:val="003C1EC7"/>
    <w:rsid w:val="003C2975"/>
    <w:rsid w:val="003C5078"/>
    <w:rsid w:val="003C774A"/>
    <w:rsid w:val="003C78E6"/>
    <w:rsid w:val="003D1ED5"/>
    <w:rsid w:val="003D33F7"/>
    <w:rsid w:val="003D469A"/>
    <w:rsid w:val="003D5AF2"/>
    <w:rsid w:val="003D6524"/>
    <w:rsid w:val="003D66F7"/>
    <w:rsid w:val="003D6BCC"/>
    <w:rsid w:val="003E0DAD"/>
    <w:rsid w:val="003E1353"/>
    <w:rsid w:val="003E2134"/>
    <w:rsid w:val="003E40F4"/>
    <w:rsid w:val="003E4984"/>
    <w:rsid w:val="003E6D61"/>
    <w:rsid w:val="003F00D9"/>
    <w:rsid w:val="003F1E71"/>
    <w:rsid w:val="003F2273"/>
    <w:rsid w:val="003F2ABF"/>
    <w:rsid w:val="003F2C91"/>
    <w:rsid w:val="003F43D1"/>
    <w:rsid w:val="00400711"/>
    <w:rsid w:val="00401A33"/>
    <w:rsid w:val="00401A89"/>
    <w:rsid w:val="0040214F"/>
    <w:rsid w:val="0040266C"/>
    <w:rsid w:val="004031CB"/>
    <w:rsid w:val="004034C9"/>
    <w:rsid w:val="00403C23"/>
    <w:rsid w:val="00403C7F"/>
    <w:rsid w:val="00404F2C"/>
    <w:rsid w:val="00410B15"/>
    <w:rsid w:val="004114C0"/>
    <w:rsid w:val="004129E7"/>
    <w:rsid w:val="00414F1E"/>
    <w:rsid w:val="00415582"/>
    <w:rsid w:val="00415BFF"/>
    <w:rsid w:val="00416595"/>
    <w:rsid w:val="004173A4"/>
    <w:rsid w:val="00417767"/>
    <w:rsid w:val="0042363A"/>
    <w:rsid w:val="00425802"/>
    <w:rsid w:val="00425A04"/>
    <w:rsid w:val="00427205"/>
    <w:rsid w:val="004325E8"/>
    <w:rsid w:val="004328AF"/>
    <w:rsid w:val="00432BEF"/>
    <w:rsid w:val="00433156"/>
    <w:rsid w:val="004347BB"/>
    <w:rsid w:val="00435319"/>
    <w:rsid w:val="004363A0"/>
    <w:rsid w:val="0043657E"/>
    <w:rsid w:val="00436BD3"/>
    <w:rsid w:val="004372E3"/>
    <w:rsid w:val="00437E56"/>
    <w:rsid w:val="00446F8B"/>
    <w:rsid w:val="00447AD6"/>
    <w:rsid w:val="00450C89"/>
    <w:rsid w:val="004528B9"/>
    <w:rsid w:val="00453281"/>
    <w:rsid w:val="00453518"/>
    <w:rsid w:val="00453792"/>
    <w:rsid w:val="00456304"/>
    <w:rsid w:val="004565A3"/>
    <w:rsid w:val="0046016F"/>
    <w:rsid w:val="004620B9"/>
    <w:rsid w:val="00462CC0"/>
    <w:rsid w:val="00465BF9"/>
    <w:rsid w:val="004668E7"/>
    <w:rsid w:val="00467B4D"/>
    <w:rsid w:val="00467F1D"/>
    <w:rsid w:val="004723F8"/>
    <w:rsid w:val="00472D4D"/>
    <w:rsid w:val="004770F4"/>
    <w:rsid w:val="0048184C"/>
    <w:rsid w:val="004831A5"/>
    <w:rsid w:val="00483358"/>
    <w:rsid w:val="004840B3"/>
    <w:rsid w:val="00484FD4"/>
    <w:rsid w:val="004868C3"/>
    <w:rsid w:val="00486A99"/>
    <w:rsid w:val="00486B53"/>
    <w:rsid w:val="00491108"/>
    <w:rsid w:val="0049248B"/>
    <w:rsid w:val="00492515"/>
    <w:rsid w:val="0049330D"/>
    <w:rsid w:val="00496A36"/>
    <w:rsid w:val="004A2BE0"/>
    <w:rsid w:val="004A4246"/>
    <w:rsid w:val="004A5059"/>
    <w:rsid w:val="004A7A1D"/>
    <w:rsid w:val="004A7CEB"/>
    <w:rsid w:val="004A7E43"/>
    <w:rsid w:val="004B004D"/>
    <w:rsid w:val="004B126D"/>
    <w:rsid w:val="004B5761"/>
    <w:rsid w:val="004B6CAC"/>
    <w:rsid w:val="004B7DD9"/>
    <w:rsid w:val="004C0815"/>
    <w:rsid w:val="004C28B7"/>
    <w:rsid w:val="004C2BF3"/>
    <w:rsid w:val="004C43C5"/>
    <w:rsid w:val="004C4D28"/>
    <w:rsid w:val="004C6E78"/>
    <w:rsid w:val="004D12A0"/>
    <w:rsid w:val="004D362C"/>
    <w:rsid w:val="004D3A2E"/>
    <w:rsid w:val="004D44AB"/>
    <w:rsid w:val="004D712E"/>
    <w:rsid w:val="004D75FA"/>
    <w:rsid w:val="004D770B"/>
    <w:rsid w:val="004E1540"/>
    <w:rsid w:val="004E1DDD"/>
    <w:rsid w:val="004E3AE8"/>
    <w:rsid w:val="004E63B3"/>
    <w:rsid w:val="004E7769"/>
    <w:rsid w:val="004F0950"/>
    <w:rsid w:val="004F143B"/>
    <w:rsid w:val="004F2110"/>
    <w:rsid w:val="004F44CB"/>
    <w:rsid w:val="004F5ED2"/>
    <w:rsid w:val="004F5FFB"/>
    <w:rsid w:val="004F7D13"/>
    <w:rsid w:val="0050017D"/>
    <w:rsid w:val="005007B7"/>
    <w:rsid w:val="00501F4D"/>
    <w:rsid w:val="005037B7"/>
    <w:rsid w:val="0050415A"/>
    <w:rsid w:val="005142F8"/>
    <w:rsid w:val="00514A09"/>
    <w:rsid w:val="005157AD"/>
    <w:rsid w:val="00515FF0"/>
    <w:rsid w:val="00517368"/>
    <w:rsid w:val="00517534"/>
    <w:rsid w:val="0052055C"/>
    <w:rsid w:val="005212B1"/>
    <w:rsid w:val="005220DA"/>
    <w:rsid w:val="00522252"/>
    <w:rsid w:val="005222F3"/>
    <w:rsid w:val="005227F0"/>
    <w:rsid w:val="00522C20"/>
    <w:rsid w:val="00522D15"/>
    <w:rsid w:val="00523B61"/>
    <w:rsid w:val="00524637"/>
    <w:rsid w:val="00524ACE"/>
    <w:rsid w:val="00524E38"/>
    <w:rsid w:val="005308EE"/>
    <w:rsid w:val="00531A2E"/>
    <w:rsid w:val="00531E07"/>
    <w:rsid w:val="0053319E"/>
    <w:rsid w:val="00534BBB"/>
    <w:rsid w:val="00534E15"/>
    <w:rsid w:val="005366A8"/>
    <w:rsid w:val="00536EE5"/>
    <w:rsid w:val="0054107F"/>
    <w:rsid w:val="005415DC"/>
    <w:rsid w:val="00541761"/>
    <w:rsid w:val="00541859"/>
    <w:rsid w:val="00541F7F"/>
    <w:rsid w:val="00542FBC"/>
    <w:rsid w:val="00544168"/>
    <w:rsid w:val="0054461B"/>
    <w:rsid w:val="005449E2"/>
    <w:rsid w:val="00547A1E"/>
    <w:rsid w:val="00547C43"/>
    <w:rsid w:val="005507E4"/>
    <w:rsid w:val="00550DD1"/>
    <w:rsid w:val="005523C7"/>
    <w:rsid w:val="00552B60"/>
    <w:rsid w:val="00553EEC"/>
    <w:rsid w:val="00554100"/>
    <w:rsid w:val="005562FB"/>
    <w:rsid w:val="005572DB"/>
    <w:rsid w:val="005618DA"/>
    <w:rsid w:val="00562774"/>
    <w:rsid w:val="00563B90"/>
    <w:rsid w:val="00564E6B"/>
    <w:rsid w:val="0056524B"/>
    <w:rsid w:val="00570111"/>
    <w:rsid w:val="00571780"/>
    <w:rsid w:val="00571F70"/>
    <w:rsid w:val="00572E79"/>
    <w:rsid w:val="0057311F"/>
    <w:rsid w:val="00574206"/>
    <w:rsid w:val="0057540B"/>
    <w:rsid w:val="00584D70"/>
    <w:rsid w:val="00585171"/>
    <w:rsid w:val="0058641F"/>
    <w:rsid w:val="00590551"/>
    <w:rsid w:val="00591AFC"/>
    <w:rsid w:val="0059459B"/>
    <w:rsid w:val="00594AEE"/>
    <w:rsid w:val="0059520C"/>
    <w:rsid w:val="0059560E"/>
    <w:rsid w:val="00596119"/>
    <w:rsid w:val="00596656"/>
    <w:rsid w:val="005A022C"/>
    <w:rsid w:val="005A094A"/>
    <w:rsid w:val="005A1563"/>
    <w:rsid w:val="005A1696"/>
    <w:rsid w:val="005A1DB8"/>
    <w:rsid w:val="005A4088"/>
    <w:rsid w:val="005A4C52"/>
    <w:rsid w:val="005A61F5"/>
    <w:rsid w:val="005A7BE6"/>
    <w:rsid w:val="005B0C8C"/>
    <w:rsid w:val="005B4244"/>
    <w:rsid w:val="005B4EC3"/>
    <w:rsid w:val="005C0E83"/>
    <w:rsid w:val="005C2568"/>
    <w:rsid w:val="005C287A"/>
    <w:rsid w:val="005C39B4"/>
    <w:rsid w:val="005C4A48"/>
    <w:rsid w:val="005C5E14"/>
    <w:rsid w:val="005C6727"/>
    <w:rsid w:val="005C72E8"/>
    <w:rsid w:val="005D09A0"/>
    <w:rsid w:val="005D1417"/>
    <w:rsid w:val="005D1465"/>
    <w:rsid w:val="005D6FBF"/>
    <w:rsid w:val="005D7C5A"/>
    <w:rsid w:val="005D7EF2"/>
    <w:rsid w:val="005E0661"/>
    <w:rsid w:val="005E0958"/>
    <w:rsid w:val="005E0A47"/>
    <w:rsid w:val="005E1060"/>
    <w:rsid w:val="005E14FE"/>
    <w:rsid w:val="005E1F5B"/>
    <w:rsid w:val="005E22CD"/>
    <w:rsid w:val="005E40BF"/>
    <w:rsid w:val="005E6AF9"/>
    <w:rsid w:val="005F07C5"/>
    <w:rsid w:val="005F0E0B"/>
    <w:rsid w:val="005F108A"/>
    <w:rsid w:val="005F1BD5"/>
    <w:rsid w:val="005F3771"/>
    <w:rsid w:val="005F441A"/>
    <w:rsid w:val="005F4B68"/>
    <w:rsid w:val="005F615D"/>
    <w:rsid w:val="005F64B5"/>
    <w:rsid w:val="0060026D"/>
    <w:rsid w:val="00601658"/>
    <w:rsid w:val="00601827"/>
    <w:rsid w:val="00602FC8"/>
    <w:rsid w:val="00603113"/>
    <w:rsid w:val="006046D1"/>
    <w:rsid w:val="006048A2"/>
    <w:rsid w:val="00605553"/>
    <w:rsid w:val="00605AEB"/>
    <w:rsid w:val="00606A97"/>
    <w:rsid w:val="00607028"/>
    <w:rsid w:val="0060709D"/>
    <w:rsid w:val="0060728B"/>
    <w:rsid w:val="00611605"/>
    <w:rsid w:val="006131D7"/>
    <w:rsid w:val="00613CE9"/>
    <w:rsid w:val="00615986"/>
    <w:rsid w:val="006211AB"/>
    <w:rsid w:val="006214CD"/>
    <w:rsid w:val="0062185D"/>
    <w:rsid w:val="00622943"/>
    <w:rsid w:val="006255D8"/>
    <w:rsid w:val="006270C9"/>
    <w:rsid w:val="006272CD"/>
    <w:rsid w:val="00630136"/>
    <w:rsid w:val="00630FF9"/>
    <w:rsid w:val="00633E09"/>
    <w:rsid w:val="006340AA"/>
    <w:rsid w:val="00634466"/>
    <w:rsid w:val="00635202"/>
    <w:rsid w:val="006368F8"/>
    <w:rsid w:val="00636B39"/>
    <w:rsid w:val="00637248"/>
    <w:rsid w:val="0063757C"/>
    <w:rsid w:val="00641086"/>
    <w:rsid w:val="00641CF8"/>
    <w:rsid w:val="00643589"/>
    <w:rsid w:val="0064374A"/>
    <w:rsid w:val="0064399E"/>
    <w:rsid w:val="00643B9E"/>
    <w:rsid w:val="00643D72"/>
    <w:rsid w:val="00643FD2"/>
    <w:rsid w:val="006446B7"/>
    <w:rsid w:val="00650112"/>
    <w:rsid w:val="00651C8D"/>
    <w:rsid w:val="0065390A"/>
    <w:rsid w:val="00653DE8"/>
    <w:rsid w:val="00654A65"/>
    <w:rsid w:val="0065575D"/>
    <w:rsid w:val="006559BA"/>
    <w:rsid w:val="006608AA"/>
    <w:rsid w:val="00661856"/>
    <w:rsid w:val="00661A9B"/>
    <w:rsid w:val="0066232E"/>
    <w:rsid w:val="006639F3"/>
    <w:rsid w:val="006676E7"/>
    <w:rsid w:val="0067000F"/>
    <w:rsid w:val="00670952"/>
    <w:rsid w:val="006719C6"/>
    <w:rsid w:val="0067210A"/>
    <w:rsid w:val="00673DEB"/>
    <w:rsid w:val="0067618B"/>
    <w:rsid w:val="0067703B"/>
    <w:rsid w:val="006777F1"/>
    <w:rsid w:val="00680DED"/>
    <w:rsid w:val="00683C57"/>
    <w:rsid w:val="00683EEA"/>
    <w:rsid w:val="0068494D"/>
    <w:rsid w:val="00684B2E"/>
    <w:rsid w:val="00684E21"/>
    <w:rsid w:val="006866A1"/>
    <w:rsid w:val="00687096"/>
    <w:rsid w:val="006910A7"/>
    <w:rsid w:val="00691C68"/>
    <w:rsid w:val="00693B0D"/>
    <w:rsid w:val="00694BDA"/>
    <w:rsid w:val="00695051"/>
    <w:rsid w:val="00697570"/>
    <w:rsid w:val="00697C90"/>
    <w:rsid w:val="006A0099"/>
    <w:rsid w:val="006A0E63"/>
    <w:rsid w:val="006A12DE"/>
    <w:rsid w:val="006A191B"/>
    <w:rsid w:val="006A2F00"/>
    <w:rsid w:val="006A384E"/>
    <w:rsid w:val="006A542E"/>
    <w:rsid w:val="006A5ED0"/>
    <w:rsid w:val="006A5FF2"/>
    <w:rsid w:val="006A6921"/>
    <w:rsid w:val="006A76AE"/>
    <w:rsid w:val="006B1617"/>
    <w:rsid w:val="006B1F8A"/>
    <w:rsid w:val="006B210A"/>
    <w:rsid w:val="006B27CD"/>
    <w:rsid w:val="006B4983"/>
    <w:rsid w:val="006B658C"/>
    <w:rsid w:val="006B71CA"/>
    <w:rsid w:val="006B7794"/>
    <w:rsid w:val="006B799D"/>
    <w:rsid w:val="006C21A4"/>
    <w:rsid w:val="006C2336"/>
    <w:rsid w:val="006C2802"/>
    <w:rsid w:val="006C4F56"/>
    <w:rsid w:val="006C593F"/>
    <w:rsid w:val="006C6D8D"/>
    <w:rsid w:val="006C711D"/>
    <w:rsid w:val="006C75B4"/>
    <w:rsid w:val="006C75DB"/>
    <w:rsid w:val="006D0BEC"/>
    <w:rsid w:val="006D416B"/>
    <w:rsid w:val="006D4410"/>
    <w:rsid w:val="006D44A3"/>
    <w:rsid w:val="006D474D"/>
    <w:rsid w:val="006D5A95"/>
    <w:rsid w:val="006D732C"/>
    <w:rsid w:val="006E5688"/>
    <w:rsid w:val="006E5BBA"/>
    <w:rsid w:val="006E5BC0"/>
    <w:rsid w:val="006E5C82"/>
    <w:rsid w:val="006E70E6"/>
    <w:rsid w:val="006E75E1"/>
    <w:rsid w:val="006F1785"/>
    <w:rsid w:val="006F1BC6"/>
    <w:rsid w:val="006F2441"/>
    <w:rsid w:val="006F3D52"/>
    <w:rsid w:val="006F3E7B"/>
    <w:rsid w:val="006F3E8C"/>
    <w:rsid w:val="006F4A93"/>
    <w:rsid w:val="006F4C1F"/>
    <w:rsid w:val="006F4D3A"/>
    <w:rsid w:val="006F604A"/>
    <w:rsid w:val="006F6FB0"/>
    <w:rsid w:val="007000CE"/>
    <w:rsid w:val="007027B4"/>
    <w:rsid w:val="007031F6"/>
    <w:rsid w:val="007058FA"/>
    <w:rsid w:val="00707906"/>
    <w:rsid w:val="007113A2"/>
    <w:rsid w:val="0071140D"/>
    <w:rsid w:val="00711BF7"/>
    <w:rsid w:val="0071666D"/>
    <w:rsid w:val="00717646"/>
    <w:rsid w:val="007176ED"/>
    <w:rsid w:val="00720D25"/>
    <w:rsid w:val="00721616"/>
    <w:rsid w:val="00722149"/>
    <w:rsid w:val="00723470"/>
    <w:rsid w:val="00725221"/>
    <w:rsid w:val="00725677"/>
    <w:rsid w:val="00725EBD"/>
    <w:rsid w:val="00727DA3"/>
    <w:rsid w:val="0073112A"/>
    <w:rsid w:val="00731978"/>
    <w:rsid w:val="00732D9C"/>
    <w:rsid w:val="007333CF"/>
    <w:rsid w:val="00733CCF"/>
    <w:rsid w:val="00733E38"/>
    <w:rsid w:val="007340BA"/>
    <w:rsid w:val="00735818"/>
    <w:rsid w:val="00736693"/>
    <w:rsid w:val="00736A34"/>
    <w:rsid w:val="00736C31"/>
    <w:rsid w:val="0073753D"/>
    <w:rsid w:val="00737A88"/>
    <w:rsid w:val="00742F72"/>
    <w:rsid w:val="0074423B"/>
    <w:rsid w:val="00744501"/>
    <w:rsid w:val="00745727"/>
    <w:rsid w:val="0074662F"/>
    <w:rsid w:val="00746F20"/>
    <w:rsid w:val="00747FEA"/>
    <w:rsid w:val="00750918"/>
    <w:rsid w:val="007509EB"/>
    <w:rsid w:val="007519E7"/>
    <w:rsid w:val="00751EE5"/>
    <w:rsid w:val="00752126"/>
    <w:rsid w:val="007524FB"/>
    <w:rsid w:val="007525CB"/>
    <w:rsid w:val="007531C7"/>
    <w:rsid w:val="00753C35"/>
    <w:rsid w:val="00755139"/>
    <w:rsid w:val="00756450"/>
    <w:rsid w:val="0076112D"/>
    <w:rsid w:val="00761392"/>
    <w:rsid w:val="00762281"/>
    <w:rsid w:val="0076333A"/>
    <w:rsid w:val="0076336C"/>
    <w:rsid w:val="007635DD"/>
    <w:rsid w:val="00764058"/>
    <w:rsid w:val="00764981"/>
    <w:rsid w:val="00764FE3"/>
    <w:rsid w:val="00770986"/>
    <w:rsid w:val="007730AC"/>
    <w:rsid w:val="00775932"/>
    <w:rsid w:val="00775CB7"/>
    <w:rsid w:val="00775FB9"/>
    <w:rsid w:val="007763BF"/>
    <w:rsid w:val="007766C4"/>
    <w:rsid w:val="00780A99"/>
    <w:rsid w:val="00783863"/>
    <w:rsid w:val="0079005D"/>
    <w:rsid w:val="00795E90"/>
    <w:rsid w:val="00797ACA"/>
    <w:rsid w:val="007A0570"/>
    <w:rsid w:val="007A06EF"/>
    <w:rsid w:val="007A13BE"/>
    <w:rsid w:val="007A2489"/>
    <w:rsid w:val="007A2C4A"/>
    <w:rsid w:val="007A31C2"/>
    <w:rsid w:val="007A50A3"/>
    <w:rsid w:val="007A558F"/>
    <w:rsid w:val="007A5C58"/>
    <w:rsid w:val="007B35B7"/>
    <w:rsid w:val="007B3A9A"/>
    <w:rsid w:val="007B7E8F"/>
    <w:rsid w:val="007C10D4"/>
    <w:rsid w:val="007C6C12"/>
    <w:rsid w:val="007D21F2"/>
    <w:rsid w:val="007D32AF"/>
    <w:rsid w:val="007D3D6F"/>
    <w:rsid w:val="007D4856"/>
    <w:rsid w:val="007D7477"/>
    <w:rsid w:val="007D75E3"/>
    <w:rsid w:val="007E3A7E"/>
    <w:rsid w:val="007E5053"/>
    <w:rsid w:val="007E5498"/>
    <w:rsid w:val="007F0243"/>
    <w:rsid w:val="007F1DC5"/>
    <w:rsid w:val="007F314B"/>
    <w:rsid w:val="007F3D02"/>
    <w:rsid w:val="007F6A61"/>
    <w:rsid w:val="007F7A19"/>
    <w:rsid w:val="0080195F"/>
    <w:rsid w:val="00802AD6"/>
    <w:rsid w:val="00802C10"/>
    <w:rsid w:val="00803946"/>
    <w:rsid w:val="008046A2"/>
    <w:rsid w:val="00806C61"/>
    <w:rsid w:val="008073C3"/>
    <w:rsid w:val="008077C0"/>
    <w:rsid w:val="00810589"/>
    <w:rsid w:val="00810B15"/>
    <w:rsid w:val="00810FFC"/>
    <w:rsid w:val="00812CA4"/>
    <w:rsid w:val="00814A7D"/>
    <w:rsid w:val="00814CF5"/>
    <w:rsid w:val="00814ED3"/>
    <w:rsid w:val="00814F63"/>
    <w:rsid w:val="00815432"/>
    <w:rsid w:val="008157D9"/>
    <w:rsid w:val="00816341"/>
    <w:rsid w:val="00816F9F"/>
    <w:rsid w:val="008173AE"/>
    <w:rsid w:val="00817BFB"/>
    <w:rsid w:val="00822A8B"/>
    <w:rsid w:val="00824C5A"/>
    <w:rsid w:val="008260A7"/>
    <w:rsid w:val="00826982"/>
    <w:rsid w:val="00827ADB"/>
    <w:rsid w:val="00830484"/>
    <w:rsid w:val="00830B73"/>
    <w:rsid w:val="00832C15"/>
    <w:rsid w:val="008367C9"/>
    <w:rsid w:val="008407B0"/>
    <w:rsid w:val="00840F27"/>
    <w:rsid w:val="00841330"/>
    <w:rsid w:val="00842C6A"/>
    <w:rsid w:val="00843FCC"/>
    <w:rsid w:val="008455A0"/>
    <w:rsid w:val="00845DF5"/>
    <w:rsid w:val="008468B4"/>
    <w:rsid w:val="008469D6"/>
    <w:rsid w:val="00846BDE"/>
    <w:rsid w:val="008509B1"/>
    <w:rsid w:val="0085266F"/>
    <w:rsid w:val="008534FD"/>
    <w:rsid w:val="008600AD"/>
    <w:rsid w:val="0086093A"/>
    <w:rsid w:val="008612FB"/>
    <w:rsid w:val="00861FD3"/>
    <w:rsid w:val="00863505"/>
    <w:rsid w:val="00864C08"/>
    <w:rsid w:val="00865747"/>
    <w:rsid w:val="00867A98"/>
    <w:rsid w:val="00867DDD"/>
    <w:rsid w:val="0087167C"/>
    <w:rsid w:val="0087171C"/>
    <w:rsid w:val="008717AD"/>
    <w:rsid w:val="00873B19"/>
    <w:rsid w:val="00875E1E"/>
    <w:rsid w:val="00876908"/>
    <w:rsid w:val="00880B87"/>
    <w:rsid w:val="00880BD4"/>
    <w:rsid w:val="0088181E"/>
    <w:rsid w:val="0088477C"/>
    <w:rsid w:val="00884812"/>
    <w:rsid w:val="00885D6A"/>
    <w:rsid w:val="00886BA6"/>
    <w:rsid w:val="008918E4"/>
    <w:rsid w:val="00892023"/>
    <w:rsid w:val="00892190"/>
    <w:rsid w:val="00894A54"/>
    <w:rsid w:val="00894C51"/>
    <w:rsid w:val="00895776"/>
    <w:rsid w:val="00896A11"/>
    <w:rsid w:val="00897A07"/>
    <w:rsid w:val="008A131C"/>
    <w:rsid w:val="008A3944"/>
    <w:rsid w:val="008A4A4F"/>
    <w:rsid w:val="008A53EA"/>
    <w:rsid w:val="008A6E57"/>
    <w:rsid w:val="008A7229"/>
    <w:rsid w:val="008B5565"/>
    <w:rsid w:val="008B5592"/>
    <w:rsid w:val="008C0C92"/>
    <w:rsid w:val="008C2CD2"/>
    <w:rsid w:val="008C3ABD"/>
    <w:rsid w:val="008D001C"/>
    <w:rsid w:val="008D22F5"/>
    <w:rsid w:val="008D424A"/>
    <w:rsid w:val="008D4856"/>
    <w:rsid w:val="008D5CFA"/>
    <w:rsid w:val="008D6675"/>
    <w:rsid w:val="008D6949"/>
    <w:rsid w:val="008D6E2A"/>
    <w:rsid w:val="008D7178"/>
    <w:rsid w:val="008D7220"/>
    <w:rsid w:val="008D7715"/>
    <w:rsid w:val="008E0719"/>
    <w:rsid w:val="008E3847"/>
    <w:rsid w:val="008E4AF9"/>
    <w:rsid w:val="008F19E0"/>
    <w:rsid w:val="008F2150"/>
    <w:rsid w:val="008F2B65"/>
    <w:rsid w:val="008F2CB6"/>
    <w:rsid w:val="008F2D78"/>
    <w:rsid w:val="008F3862"/>
    <w:rsid w:val="008F5447"/>
    <w:rsid w:val="008F651D"/>
    <w:rsid w:val="008F6F60"/>
    <w:rsid w:val="008F7550"/>
    <w:rsid w:val="008F7BFA"/>
    <w:rsid w:val="009005DB"/>
    <w:rsid w:val="0090160A"/>
    <w:rsid w:val="00901740"/>
    <w:rsid w:val="00902579"/>
    <w:rsid w:val="00902ABC"/>
    <w:rsid w:val="00903D46"/>
    <w:rsid w:val="00904F89"/>
    <w:rsid w:val="00905D94"/>
    <w:rsid w:val="00907A92"/>
    <w:rsid w:val="00907D33"/>
    <w:rsid w:val="00911C14"/>
    <w:rsid w:val="00912974"/>
    <w:rsid w:val="00914B29"/>
    <w:rsid w:val="009150C6"/>
    <w:rsid w:val="009169BA"/>
    <w:rsid w:val="009175CD"/>
    <w:rsid w:val="00917F97"/>
    <w:rsid w:val="00920C9F"/>
    <w:rsid w:val="00922961"/>
    <w:rsid w:val="00922FB7"/>
    <w:rsid w:val="00923CC5"/>
    <w:rsid w:val="0092676F"/>
    <w:rsid w:val="00926E69"/>
    <w:rsid w:val="00927D01"/>
    <w:rsid w:val="00930F87"/>
    <w:rsid w:val="0093175E"/>
    <w:rsid w:val="00931E5A"/>
    <w:rsid w:val="00933829"/>
    <w:rsid w:val="0093469A"/>
    <w:rsid w:val="009367BB"/>
    <w:rsid w:val="0093688A"/>
    <w:rsid w:val="00937173"/>
    <w:rsid w:val="0093769E"/>
    <w:rsid w:val="00940A0D"/>
    <w:rsid w:val="00940B7F"/>
    <w:rsid w:val="00942104"/>
    <w:rsid w:val="00943172"/>
    <w:rsid w:val="00944024"/>
    <w:rsid w:val="00944765"/>
    <w:rsid w:val="00944825"/>
    <w:rsid w:val="00944A03"/>
    <w:rsid w:val="00944B4D"/>
    <w:rsid w:val="00945E2E"/>
    <w:rsid w:val="00947264"/>
    <w:rsid w:val="00950DC8"/>
    <w:rsid w:val="0095207C"/>
    <w:rsid w:val="0095234B"/>
    <w:rsid w:val="00952B8A"/>
    <w:rsid w:val="00957A53"/>
    <w:rsid w:val="00957D08"/>
    <w:rsid w:val="00957ED3"/>
    <w:rsid w:val="009610D9"/>
    <w:rsid w:val="00961C44"/>
    <w:rsid w:val="00963118"/>
    <w:rsid w:val="0096416D"/>
    <w:rsid w:val="0096669B"/>
    <w:rsid w:val="009672BC"/>
    <w:rsid w:val="00967AA9"/>
    <w:rsid w:val="00972ACC"/>
    <w:rsid w:val="009734A9"/>
    <w:rsid w:val="00974AF2"/>
    <w:rsid w:val="00976A9F"/>
    <w:rsid w:val="00977D01"/>
    <w:rsid w:val="00980405"/>
    <w:rsid w:val="00980507"/>
    <w:rsid w:val="00981DF0"/>
    <w:rsid w:val="00981FEA"/>
    <w:rsid w:val="00982A80"/>
    <w:rsid w:val="00982DD4"/>
    <w:rsid w:val="00983504"/>
    <w:rsid w:val="00983507"/>
    <w:rsid w:val="00984716"/>
    <w:rsid w:val="00984CC5"/>
    <w:rsid w:val="00984E00"/>
    <w:rsid w:val="009857E2"/>
    <w:rsid w:val="00990CF8"/>
    <w:rsid w:val="00990D56"/>
    <w:rsid w:val="00992C20"/>
    <w:rsid w:val="00993C0E"/>
    <w:rsid w:val="00993F2D"/>
    <w:rsid w:val="00994000"/>
    <w:rsid w:val="0099435B"/>
    <w:rsid w:val="009944CA"/>
    <w:rsid w:val="00995530"/>
    <w:rsid w:val="0099769A"/>
    <w:rsid w:val="00997B38"/>
    <w:rsid w:val="009A0F07"/>
    <w:rsid w:val="009A21BB"/>
    <w:rsid w:val="009A2486"/>
    <w:rsid w:val="009A360B"/>
    <w:rsid w:val="009A386A"/>
    <w:rsid w:val="009A46D6"/>
    <w:rsid w:val="009A65DF"/>
    <w:rsid w:val="009A6A0F"/>
    <w:rsid w:val="009A6DDF"/>
    <w:rsid w:val="009B12A9"/>
    <w:rsid w:val="009B3652"/>
    <w:rsid w:val="009B415D"/>
    <w:rsid w:val="009B5BFC"/>
    <w:rsid w:val="009B62F3"/>
    <w:rsid w:val="009B7C2C"/>
    <w:rsid w:val="009B7CC8"/>
    <w:rsid w:val="009C0971"/>
    <w:rsid w:val="009C235D"/>
    <w:rsid w:val="009C332A"/>
    <w:rsid w:val="009C35C4"/>
    <w:rsid w:val="009C5973"/>
    <w:rsid w:val="009C79E1"/>
    <w:rsid w:val="009C7F7A"/>
    <w:rsid w:val="009D0809"/>
    <w:rsid w:val="009D4040"/>
    <w:rsid w:val="009D492B"/>
    <w:rsid w:val="009E1FA5"/>
    <w:rsid w:val="009E2F7D"/>
    <w:rsid w:val="009E342C"/>
    <w:rsid w:val="009E41FA"/>
    <w:rsid w:val="009E50BA"/>
    <w:rsid w:val="009E58C6"/>
    <w:rsid w:val="009E5E7F"/>
    <w:rsid w:val="009E5FEE"/>
    <w:rsid w:val="009E6594"/>
    <w:rsid w:val="009E6977"/>
    <w:rsid w:val="009E6D23"/>
    <w:rsid w:val="009E6FA0"/>
    <w:rsid w:val="009E701A"/>
    <w:rsid w:val="009E7FAA"/>
    <w:rsid w:val="009F254C"/>
    <w:rsid w:val="009F4E33"/>
    <w:rsid w:val="009F54ED"/>
    <w:rsid w:val="00A00994"/>
    <w:rsid w:val="00A014B2"/>
    <w:rsid w:val="00A046B1"/>
    <w:rsid w:val="00A05690"/>
    <w:rsid w:val="00A06185"/>
    <w:rsid w:val="00A06706"/>
    <w:rsid w:val="00A07545"/>
    <w:rsid w:val="00A07BD0"/>
    <w:rsid w:val="00A10198"/>
    <w:rsid w:val="00A1021C"/>
    <w:rsid w:val="00A10B62"/>
    <w:rsid w:val="00A11609"/>
    <w:rsid w:val="00A1399E"/>
    <w:rsid w:val="00A13C73"/>
    <w:rsid w:val="00A13CF1"/>
    <w:rsid w:val="00A16021"/>
    <w:rsid w:val="00A160EC"/>
    <w:rsid w:val="00A17859"/>
    <w:rsid w:val="00A17E92"/>
    <w:rsid w:val="00A21D49"/>
    <w:rsid w:val="00A21E9C"/>
    <w:rsid w:val="00A21F85"/>
    <w:rsid w:val="00A23448"/>
    <w:rsid w:val="00A2357B"/>
    <w:rsid w:val="00A30FFD"/>
    <w:rsid w:val="00A320B2"/>
    <w:rsid w:val="00A32BBA"/>
    <w:rsid w:val="00A331BA"/>
    <w:rsid w:val="00A337AB"/>
    <w:rsid w:val="00A34D0A"/>
    <w:rsid w:val="00A35519"/>
    <w:rsid w:val="00A356BF"/>
    <w:rsid w:val="00A41236"/>
    <w:rsid w:val="00A415B0"/>
    <w:rsid w:val="00A42329"/>
    <w:rsid w:val="00A443EC"/>
    <w:rsid w:val="00A4482A"/>
    <w:rsid w:val="00A454FD"/>
    <w:rsid w:val="00A46898"/>
    <w:rsid w:val="00A4700C"/>
    <w:rsid w:val="00A56E82"/>
    <w:rsid w:val="00A60CEE"/>
    <w:rsid w:val="00A63380"/>
    <w:rsid w:val="00A63706"/>
    <w:rsid w:val="00A63811"/>
    <w:rsid w:val="00A63FE6"/>
    <w:rsid w:val="00A64345"/>
    <w:rsid w:val="00A66209"/>
    <w:rsid w:val="00A6662D"/>
    <w:rsid w:val="00A66DF3"/>
    <w:rsid w:val="00A67949"/>
    <w:rsid w:val="00A703F6"/>
    <w:rsid w:val="00A70569"/>
    <w:rsid w:val="00A70809"/>
    <w:rsid w:val="00A71528"/>
    <w:rsid w:val="00A7199B"/>
    <w:rsid w:val="00A75147"/>
    <w:rsid w:val="00A7732D"/>
    <w:rsid w:val="00A7734A"/>
    <w:rsid w:val="00A816DF"/>
    <w:rsid w:val="00A81CF6"/>
    <w:rsid w:val="00A8355F"/>
    <w:rsid w:val="00A83CFB"/>
    <w:rsid w:val="00A83E9F"/>
    <w:rsid w:val="00A843F6"/>
    <w:rsid w:val="00A8492D"/>
    <w:rsid w:val="00A8569E"/>
    <w:rsid w:val="00A87679"/>
    <w:rsid w:val="00A91675"/>
    <w:rsid w:val="00A94ED2"/>
    <w:rsid w:val="00A95B31"/>
    <w:rsid w:val="00A97D4B"/>
    <w:rsid w:val="00AA0A65"/>
    <w:rsid w:val="00AA2CB9"/>
    <w:rsid w:val="00AA52CB"/>
    <w:rsid w:val="00AA6DAC"/>
    <w:rsid w:val="00AA7FEE"/>
    <w:rsid w:val="00AB0583"/>
    <w:rsid w:val="00AB1006"/>
    <w:rsid w:val="00AB1E9D"/>
    <w:rsid w:val="00AB3FB9"/>
    <w:rsid w:val="00AB4426"/>
    <w:rsid w:val="00AB4CDF"/>
    <w:rsid w:val="00AB6991"/>
    <w:rsid w:val="00AB6A84"/>
    <w:rsid w:val="00AC1A61"/>
    <w:rsid w:val="00AC2C4C"/>
    <w:rsid w:val="00AC2DD2"/>
    <w:rsid w:val="00AC300C"/>
    <w:rsid w:val="00AC30CE"/>
    <w:rsid w:val="00AC4145"/>
    <w:rsid w:val="00AC4A58"/>
    <w:rsid w:val="00AD36B2"/>
    <w:rsid w:val="00AD3D70"/>
    <w:rsid w:val="00AD72DD"/>
    <w:rsid w:val="00AE11DD"/>
    <w:rsid w:val="00AE1DA5"/>
    <w:rsid w:val="00AF0792"/>
    <w:rsid w:val="00AF0A8D"/>
    <w:rsid w:val="00AF0CEC"/>
    <w:rsid w:val="00AF1003"/>
    <w:rsid w:val="00AF385D"/>
    <w:rsid w:val="00AF5F0C"/>
    <w:rsid w:val="00AF6F01"/>
    <w:rsid w:val="00B01D9E"/>
    <w:rsid w:val="00B02D42"/>
    <w:rsid w:val="00B04AEC"/>
    <w:rsid w:val="00B04FC1"/>
    <w:rsid w:val="00B0616F"/>
    <w:rsid w:val="00B07141"/>
    <w:rsid w:val="00B10128"/>
    <w:rsid w:val="00B10582"/>
    <w:rsid w:val="00B108A9"/>
    <w:rsid w:val="00B15E76"/>
    <w:rsid w:val="00B1656A"/>
    <w:rsid w:val="00B1796F"/>
    <w:rsid w:val="00B17F2D"/>
    <w:rsid w:val="00B2084F"/>
    <w:rsid w:val="00B210BB"/>
    <w:rsid w:val="00B2214C"/>
    <w:rsid w:val="00B22EED"/>
    <w:rsid w:val="00B24A7C"/>
    <w:rsid w:val="00B265F0"/>
    <w:rsid w:val="00B26881"/>
    <w:rsid w:val="00B2689F"/>
    <w:rsid w:val="00B27F1F"/>
    <w:rsid w:val="00B30E6B"/>
    <w:rsid w:val="00B31EDA"/>
    <w:rsid w:val="00B35540"/>
    <w:rsid w:val="00B35ED4"/>
    <w:rsid w:val="00B36ED9"/>
    <w:rsid w:val="00B373BB"/>
    <w:rsid w:val="00B4006F"/>
    <w:rsid w:val="00B40738"/>
    <w:rsid w:val="00B425C4"/>
    <w:rsid w:val="00B43212"/>
    <w:rsid w:val="00B43500"/>
    <w:rsid w:val="00B47011"/>
    <w:rsid w:val="00B47659"/>
    <w:rsid w:val="00B510C8"/>
    <w:rsid w:val="00B522D1"/>
    <w:rsid w:val="00B550E5"/>
    <w:rsid w:val="00B57629"/>
    <w:rsid w:val="00B57951"/>
    <w:rsid w:val="00B60849"/>
    <w:rsid w:val="00B60A7E"/>
    <w:rsid w:val="00B60BEF"/>
    <w:rsid w:val="00B61886"/>
    <w:rsid w:val="00B63823"/>
    <w:rsid w:val="00B646A6"/>
    <w:rsid w:val="00B64F52"/>
    <w:rsid w:val="00B651CB"/>
    <w:rsid w:val="00B65497"/>
    <w:rsid w:val="00B67D15"/>
    <w:rsid w:val="00B67EB8"/>
    <w:rsid w:val="00B71D42"/>
    <w:rsid w:val="00B73162"/>
    <w:rsid w:val="00B73CA0"/>
    <w:rsid w:val="00B74338"/>
    <w:rsid w:val="00B74473"/>
    <w:rsid w:val="00B746C9"/>
    <w:rsid w:val="00B75A52"/>
    <w:rsid w:val="00B75BCA"/>
    <w:rsid w:val="00B75D6C"/>
    <w:rsid w:val="00B75F7C"/>
    <w:rsid w:val="00B777EE"/>
    <w:rsid w:val="00B81056"/>
    <w:rsid w:val="00B82DBF"/>
    <w:rsid w:val="00B82E35"/>
    <w:rsid w:val="00B83043"/>
    <w:rsid w:val="00B83456"/>
    <w:rsid w:val="00B85CBC"/>
    <w:rsid w:val="00B86398"/>
    <w:rsid w:val="00B8691D"/>
    <w:rsid w:val="00B87384"/>
    <w:rsid w:val="00B87D21"/>
    <w:rsid w:val="00B87F27"/>
    <w:rsid w:val="00B91478"/>
    <w:rsid w:val="00B91AD1"/>
    <w:rsid w:val="00B93D70"/>
    <w:rsid w:val="00B9425D"/>
    <w:rsid w:val="00B959C4"/>
    <w:rsid w:val="00BA0250"/>
    <w:rsid w:val="00BA1043"/>
    <w:rsid w:val="00BA1585"/>
    <w:rsid w:val="00BA2170"/>
    <w:rsid w:val="00BA36C1"/>
    <w:rsid w:val="00BA3C87"/>
    <w:rsid w:val="00BA456D"/>
    <w:rsid w:val="00BA5E09"/>
    <w:rsid w:val="00BA6ED0"/>
    <w:rsid w:val="00BA7796"/>
    <w:rsid w:val="00BB2758"/>
    <w:rsid w:val="00BB29FE"/>
    <w:rsid w:val="00BB2AF9"/>
    <w:rsid w:val="00BB2E43"/>
    <w:rsid w:val="00BB3AA7"/>
    <w:rsid w:val="00BB3B66"/>
    <w:rsid w:val="00BB61FC"/>
    <w:rsid w:val="00BB6527"/>
    <w:rsid w:val="00BB6D8C"/>
    <w:rsid w:val="00BB74BB"/>
    <w:rsid w:val="00BB7ACE"/>
    <w:rsid w:val="00BC045F"/>
    <w:rsid w:val="00BC2633"/>
    <w:rsid w:val="00BC2D69"/>
    <w:rsid w:val="00BC3FB1"/>
    <w:rsid w:val="00BC6281"/>
    <w:rsid w:val="00BC675B"/>
    <w:rsid w:val="00BD0EAE"/>
    <w:rsid w:val="00BD1DBE"/>
    <w:rsid w:val="00BD27A8"/>
    <w:rsid w:val="00BD3180"/>
    <w:rsid w:val="00BD322E"/>
    <w:rsid w:val="00BD4BFB"/>
    <w:rsid w:val="00BD54FC"/>
    <w:rsid w:val="00BD6027"/>
    <w:rsid w:val="00BE1BAF"/>
    <w:rsid w:val="00BE2497"/>
    <w:rsid w:val="00BE30E0"/>
    <w:rsid w:val="00BE454F"/>
    <w:rsid w:val="00BE4672"/>
    <w:rsid w:val="00BE47A7"/>
    <w:rsid w:val="00BE5496"/>
    <w:rsid w:val="00BE64DC"/>
    <w:rsid w:val="00BE6C69"/>
    <w:rsid w:val="00BF05F8"/>
    <w:rsid w:val="00BF07E6"/>
    <w:rsid w:val="00BF1B92"/>
    <w:rsid w:val="00BF22F4"/>
    <w:rsid w:val="00BF2D01"/>
    <w:rsid w:val="00BF2DC6"/>
    <w:rsid w:val="00BF55EF"/>
    <w:rsid w:val="00C00B37"/>
    <w:rsid w:val="00C01386"/>
    <w:rsid w:val="00C04A1F"/>
    <w:rsid w:val="00C04D39"/>
    <w:rsid w:val="00C05B31"/>
    <w:rsid w:val="00C0639E"/>
    <w:rsid w:val="00C074FA"/>
    <w:rsid w:val="00C11206"/>
    <w:rsid w:val="00C11609"/>
    <w:rsid w:val="00C11986"/>
    <w:rsid w:val="00C11C66"/>
    <w:rsid w:val="00C11EF2"/>
    <w:rsid w:val="00C1375A"/>
    <w:rsid w:val="00C161C9"/>
    <w:rsid w:val="00C21198"/>
    <w:rsid w:val="00C216BD"/>
    <w:rsid w:val="00C228BB"/>
    <w:rsid w:val="00C22D9E"/>
    <w:rsid w:val="00C23066"/>
    <w:rsid w:val="00C244AD"/>
    <w:rsid w:val="00C2474A"/>
    <w:rsid w:val="00C26108"/>
    <w:rsid w:val="00C2705B"/>
    <w:rsid w:val="00C30D1F"/>
    <w:rsid w:val="00C3143C"/>
    <w:rsid w:val="00C32CBB"/>
    <w:rsid w:val="00C331D9"/>
    <w:rsid w:val="00C33AE4"/>
    <w:rsid w:val="00C33F01"/>
    <w:rsid w:val="00C37462"/>
    <w:rsid w:val="00C40796"/>
    <w:rsid w:val="00C407BD"/>
    <w:rsid w:val="00C40C9F"/>
    <w:rsid w:val="00C414CD"/>
    <w:rsid w:val="00C437B1"/>
    <w:rsid w:val="00C447BB"/>
    <w:rsid w:val="00C47EE7"/>
    <w:rsid w:val="00C52A09"/>
    <w:rsid w:val="00C52F96"/>
    <w:rsid w:val="00C55159"/>
    <w:rsid w:val="00C55729"/>
    <w:rsid w:val="00C55BC9"/>
    <w:rsid w:val="00C55DDC"/>
    <w:rsid w:val="00C569F2"/>
    <w:rsid w:val="00C57E24"/>
    <w:rsid w:val="00C57E58"/>
    <w:rsid w:val="00C6032B"/>
    <w:rsid w:val="00C604CE"/>
    <w:rsid w:val="00C605E9"/>
    <w:rsid w:val="00C6081D"/>
    <w:rsid w:val="00C61643"/>
    <w:rsid w:val="00C61921"/>
    <w:rsid w:val="00C65F6E"/>
    <w:rsid w:val="00C66916"/>
    <w:rsid w:val="00C66F35"/>
    <w:rsid w:val="00C70A36"/>
    <w:rsid w:val="00C725FB"/>
    <w:rsid w:val="00C726A8"/>
    <w:rsid w:val="00C72961"/>
    <w:rsid w:val="00C730F7"/>
    <w:rsid w:val="00C73D82"/>
    <w:rsid w:val="00C7411E"/>
    <w:rsid w:val="00C7725B"/>
    <w:rsid w:val="00C802B0"/>
    <w:rsid w:val="00C834D4"/>
    <w:rsid w:val="00C83B64"/>
    <w:rsid w:val="00C83BCC"/>
    <w:rsid w:val="00C86312"/>
    <w:rsid w:val="00C87ADC"/>
    <w:rsid w:val="00C90FD0"/>
    <w:rsid w:val="00C9143B"/>
    <w:rsid w:val="00C922F3"/>
    <w:rsid w:val="00C92773"/>
    <w:rsid w:val="00C97C67"/>
    <w:rsid w:val="00C97E92"/>
    <w:rsid w:val="00CA2239"/>
    <w:rsid w:val="00CA3918"/>
    <w:rsid w:val="00CA39DE"/>
    <w:rsid w:val="00CA6A9F"/>
    <w:rsid w:val="00CA6CEE"/>
    <w:rsid w:val="00CA7CE5"/>
    <w:rsid w:val="00CB1693"/>
    <w:rsid w:val="00CB1724"/>
    <w:rsid w:val="00CB1996"/>
    <w:rsid w:val="00CB30BD"/>
    <w:rsid w:val="00CB31BA"/>
    <w:rsid w:val="00CB3CE0"/>
    <w:rsid w:val="00CB5504"/>
    <w:rsid w:val="00CB6C06"/>
    <w:rsid w:val="00CB765D"/>
    <w:rsid w:val="00CB7B1E"/>
    <w:rsid w:val="00CC06F3"/>
    <w:rsid w:val="00CC18DF"/>
    <w:rsid w:val="00CC1F5B"/>
    <w:rsid w:val="00CC20CF"/>
    <w:rsid w:val="00CC281A"/>
    <w:rsid w:val="00CC2E8C"/>
    <w:rsid w:val="00CC3BB9"/>
    <w:rsid w:val="00CC5E04"/>
    <w:rsid w:val="00CC5F87"/>
    <w:rsid w:val="00CD1394"/>
    <w:rsid w:val="00CD2B17"/>
    <w:rsid w:val="00CD3217"/>
    <w:rsid w:val="00CD4A5B"/>
    <w:rsid w:val="00CD4B56"/>
    <w:rsid w:val="00CD5908"/>
    <w:rsid w:val="00CD59ED"/>
    <w:rsid w:val="00CD75E8"/>
    <w:rsid w:val="00CD7DAF"/>
    <w:rsid w:val="00CE266A"/>
    <w:rsid w:val="00CE3327"/>
    <w:rsid w:val="00CE5AE7"/>
    <w:rsid w:val="00CE5C4B"/>
    <w:rsid w:val="00CE69BE"/>
    <w:rsid w:val="00CE7072"/>
    <w:rsid w:val="00CE7D9F"/>
    <w:rsid w:val="00CF029B"/>
    <w:rsid w:val="00CF0441"/>
    <w:rsid w:val="00CF1C4A"/>
    <w:rsid w:val="00CF1E00"/>
    <w:rsid w:val="00CF4C8A"/>
    <w:rsid w:val="00CF5257"/>
    <w:rsid w:val="00D0037E"/>
    <w:rsid w:val="00D01228"/>
    <w:rsid w:val="00D059DD"/>
    <w:rsid w:val="00D06346"/>
    <w:rsid w:val="00D06E97"/>
    <w:rsid w:val="00D06FBC"/>
    <w:rsid w:val="00D07142"/>
    <w:rsid w:val="00D07177"/>
    <w:rsid w:val="00D107C9"/>
    <w:rsid w:val="00D10CD1"/>
    <w:rsid w:val="00D10F12"/>
    <w:rsid w:val="00D10FA5"/>
    <w:rsid w:val="00D111AA"/>
    <w:rsid w:val="00D140DD"/>
    <w:rsid w:val="00D1426E"/>
    <w:rsid w:val="00D154C7"/>
    <w:rsid w:val="00D15BBC"/>
    <w:rsid w:val="00D15FF4"/>
    <w:rsid w:val="00D17563"/>
    <w:rsid w:val="00D201BD"/>
    <w:rsid w:val="00D20712"/>
    <w:rsid w:val="00D227D2"/>
    <w:rsid w:val="00D23B89"/>
    <w:rsid w:val="00D24809"/>
    <w:rsid w:val="00D24C57"/>
    <w:rsid w:val="00D255DE"/>
    <w:rsid w:val="00D25950"/>
    <w:rsid w:val="00D26CCC"/>
    <w:rsid w:val="00D32E22"/>
    <w:rsid w:val="00D3359B"/>
    <w:rsid w:val="00D335F2"/>
    <w:rsid w:val="00D35C19"/>
    <w:rsid w:val="00D37450"/>
    <w:rsid w:val="00D376C3"/>
    <w:rsid w:val="00D37ADA"/>
    <w:rsid w:val="00D37D21"/>
    <w:rsid w:val="00D37F89"/>
    <w:rsid w:val="00D40740"/>
    <w:rsid w:val="00D426C5"/>
    <w:rsid w:val="00D43AC4"/>
    <w:rsid w:val="00D44FB1"/>
    <w:rsid w:val="00D45372"/>
    <w:rsid w:val="00D4578D"/>
    <w:rsid w:val="00D47BAA"/>
    <w:rsid w:val="00D52813"/>
    <w:rsid w:val="00D5583F"/>
    <w:rsid w:val="00D56523"/>
    <w:rsid w:val="00D5684A"/>
    <w:rsid w:val="00D63C77"/>
    <w:rsid w:val="00D6413D"/>
    <w:rsid w:val="00D6723B"/>
    <w:rsid w:val="00D67A9B"/>
    <w:rsid w:val="00D67C1B"/>
    <w:rsid w:val="00D72331"/>
    <w:rsid w:val="00D72F9A"/>
    <w:rsid w:val="00D733A2"/>
    <w:rsid w:val="00D73898"/>
    <w:rsid w:val="00D74184"/>
    <w:rsid w:val="00D74D74"/>
    <w:rsid w:val="00D76AFF"/>
    <w:rsid w:val="00D82261"/>
    <w:rsid w:val="00D82FD0"/>
    <w:rsid w:val="00D84B38"/>
    <w:rsid w:val="00D84FF9"/>
    <w:rsid w:val="00D8657C"/>
    <w:rsid w:val="00D878C7"/>
    <w:rsid w:val="00D91416"/>
    <w:rsid w:val="00D927F8"/>
    <w:rsid w:val="00D94872"/>
    <w:rsid w:val="00D951A6"/>
    <w:rsid w:val="00D95AD6"/>
    <w:rsid w:val="00D95C74"/>
    <w:rsid w:val="00D96C83"/>
    <w:rsid w:val="00DA080F"/>
    <w:rsid w:val="00DA2BD1"/>
    <w:rsid w:val="00DA2CEA"/>
    <w:rsid w:val="00DA4B21"/>
    <w:rsid w:val="00DA5E0F"/>
    <w:rsid w:val="00DA7427"/>
    <w:rsid w:val="00DA78D0"/>
    <w:rsid w:val="00DB2DFE"/>
    <w:rsid w:val="00DB4197"/>
    <w:rsid w:val="00DC0C02"/>
    <w:rsid w:val="00DC27AC"/>
    <w:rsid w:val="00DC2970"/>
    <w:rsid w:val="00DC2BF7"/>
    <w:rsid w:val="00DC4559"/>
    <w:rsid w:val="00DC7EAF"/>
    <w:rsid w:val="00DC7FE3"/>
    <w:rsid w:val="00DD0A4C"/>
    <w:rsid w:val="00DD0BA9"/>
    <w:rsid w:val="00DD2047"/>
    <w:rsid w:val="00DD2B66"/>
    <w:rsid w:val="00DD7EDD"/>
    <w:rsid w:val="00DE21CA"/>
    <w:rsid w:val="00DE2398"/>
    <w:rsid w:val="00DE2906"/>
    <w:rsid w:val="00DE4EC0"/>
    <w:rsid w:val="00DF0974"/>
    <w:rsid w:val="00DF156C"/>
    <w:rsid w:val="00DF16A4"/>
    <w:rsid w:val="00DF1FC3"/>
    <w:rsid w:val="00DF2765"/>
    <w:rsid w:val="00DF3656"/>
    <w:rsid w:val="00DF45AF"/>
    <w:rsid w:val="00DF4BBA"/>
    <w:rsid w:val="00DF4D5B"/>
    <w:rsid w:val="00DF55CE"/>
    <w:rsid w:val="00DF5FFB"/>
    <w:rsid w:val="00DF6F96"/>
    <w:rsid w:val="00E00A23"/>
    <w:rsid w:val="00E0210B"/>
    <w:rsid w:val="00E0266C"/>
    <w:rsid w:val="00E02F8B"/>
    <w:rsid w:val="00E0505B"/>
    <w:rsid w:val="00E06257"/>
    <w:rsid w:val="00E067AE"/>
    <w:rsid w:val="00E07196"/>
    <w:rsid w:val="00E0727E"/>
    <w:rsid w:val="00E0752C"/>
    <w:rsid w:val="00E10C5A"/>
    <w:rsid w:val="00E151E4"/>
    <w:rsid w:val="00E156EF"/>
    <w:rsid w:val="00E16CF3"/>
    <w:rsid w:val="00E16D35"/>
    <w:rsid w:val="00E21F3E"/>
    <w:rsid w:val="00E221E1"/>
    <w:rsid w:val="00E24A29"/>
    <w:rsid w:val="00E27858"/>
    <w:rsid w:val="00E27B0D"/>
    <w:rsid w:val="00E304DD"/>
    <w:rsid w:val="00E32074"/>
    <w:rsid w:val="00E34D43"/>
    <w:rsid w:val="00E34D59"/>
    <w:rsid w:val="00E35E7B"/>
    <w:rsid w:val="00E41943"/>
    <w:rsid w:val="00E4328F"/>
    <w:rsid w:val="00E44C25"/>
    <w:rsid w:val="00E46F60"/>
    <w:rsid w:val="00E478E3"/>
    <w:rsid w:val="00E47F85"/>
    <w:rsid w:val="00E50D2C"/>
    <w:rsid w:val="00E52CDC"/>
    <w:rsid w:val="00E53A71"/>
    <w:rsid w:val="00E53A89"/>
    <w:rsid w:val="00E6062F"/>
    <w:rsid w:val="00E60C41"/>
    <w:rsid w:val="00E60DBF"/>
    <w:rsid w:val="00E61B29"/>
    <w:rsid w:val="00E62234"/>
    <w:rsid w:val="00E641F4"/>
    <w:rsid w:val="00E64A7D"/>
    <w:rsid w:val="00E6696D"/>
    <w:rsid w:val="00E718C1"/>
    <w:rsid w:val="00E71C93"/>
    <w:rsid w:val="00E72A82"/>
    <w:rsid w:val="00E74D8F"/>
    <w:rsid w:val="00E75663"/>
    <w:rsid w:val="00E7592C"/>
    <w:rsid w:val="00E75A1A"/>
    <w:rsid w:val="00E764FE"/>
    <w:rsid w:val="00E76D0E"/>
    <w:rsid w:val="00E8000B"/>
    <w:rsid w:val="00E80EB9"/>
    <w:rsid w:val="00E813C5"/>
    <w:rsid w:val="00E814FE"/>
    <w:rsid w:val="00E82D91"/>
    <w:rsid w:val="00E8593A"/>
    <w:rsid w:val="00E85CCD"/>
    <w:rsid w:val="00E862AA"/>
    <w:rsid w:val="00E8783E"/>
    <w:rsid w:val="00E90386"/>
    <w:rsid w:val="00E925CB"/>
    <w:rsid w:val="00E9361B"/>
    <w:rsid w:val="00E93CEB"/>
    <w:rsid w:val="00E95936"/>
    <w:rsid w:val="00E95B7A"/>
    <w:rsid w:val="00E95D05"/>
    <w:rsid w:val="00E95E07"/>
    <w:rsid w:val="00E96500"/>
    <w:rsid w:val="00E97700"/>
    <w:rsid w:val="00EA081D"/>
    <w:rsid w:val="00EA1E56"/>
    <w:rsid w:val="00EA319B"/>
    <w:rsid w:val="00EA47F1"/>
    <w:rsid w:val="00EA4B71"/>
    <w:rsid w:val="00EA5C37"/>
    <w:rsid w:val="00EA5F07"/>
    <w:rsid w:val="00EA7433"/>
    <w:rsid w:val="00EA7C4B"/>
    <w:rsid w:val="00EA7D60"/>
    <w:rsid w:val="00EB03A6"/>
    <w:rsid w:val="00EB195C"/>
    <w:rsid w:val="00EB1C41"/>
    <w:rsid w:val="00EB244F"/>
    <w:rsid w:val="00EB2A34"/>
    <w:rsid w:val="00EB3207"/>
    <w:rsid w:val="00EB430B"/>
    <w:rsid w:val="00EB4757"/>
    <w:rsid w:val="00EC5802"/>
    <w:rsid w:val="00EC6D1E"/>
    <w:rsid w:val="00ED2762"/>
    <w:rsid w:val="00ED2F52"/>
    <w:rsid w:val="00ED3897"/>
    <w:rsid w:val="00ED5591"/>
    <w:rsid w:val="00ED5B4B"/>
    <w:rsid w:val="00ED5D76"/>
    <w:rsid w:val="00ED71A3"/>
    <w:rsid w:val="00EE0453"/>
    <w:rsid w:val="00EE0CF9"/>
    <w:rsid w:val="00EE42CA"/>
    <w:rsid w:val="00EE62A0"/>
    <w:rsid w:val="00EE7367"/>
    <w:rsid w:val="00EF0885"/>
    <w:rsid w:val="00EF0E8D"/>
    <w:rsid w:val="00EF20DF"/>
    <w:rsid w:val="00EF317B"/>
    <w:rsid w:val="00EF384C"/>
    <w:rsid w:val="00EF3ACE"/>
    <w:rsid w:val="00EF4952"/>
    <w:rsid w:val="00EF65AD"/>
    <w:rsid w:val="00EF66A6"/>
    <w:rsid w:val="00EF6997"/>
    <w:rsid w:val="00F03FCC"/>
    <w:rsid w:val="00F0428A"/>
    <w:rsid w:val="00F04F13"/>
    <w:rsid w:val="00F1105B"/>
    <w:rsid w:val="00F11928"/>
    <w:rsid w:val="00F11B33"/>
    <w:rsid w:val="00F1216D"/>
    <w:rsid w:val="00F122BC"/>
    <w:rsid w:val="00F13431"/>
    <w:rsid w:val="00F136CF"/>
    <w:rsid w:val="00F1385A"/>
    <w:rsid w:val="00F14C0E"/>
    <w:rsid w:val="00F15674"/>
    <w:rsid w:val="00F156C7"/>
    <w:rsid w:val="00F15A4C"/>
    <w:rsid w:val="00F16E95"/>
    <w:rsid w:val="00F173D5"/>
    <w:rsid w:val="00F20102"/>
    <w:rsid w:val="00F20C4E"/>
    <w:rsid w:val="00F2352C"/>
    <w:rsid w:val="00F2513A"/>
    <w:rsid w:val="00F25BAE"/>
    <w:rsid w:val="00F26C54"/>
    <w:rsid w:val="00F27079"/>
    <w:rsid w:val="00F273A5"/>
    <w:rsid w:val="00F30151"/>
    <w:rsid w:val="00F311D7"/>
    <w:rsid w:val="00F31A7F"/>
    <w:rsid w:val="00F325E5"/>
    <w:rsid w:val="00F3279A"/>
    <w:rsid w:val="00F33522"/>
    <w:rsid w:val="00F34486"/>
    <w:rsid w:val="00F346ED"/>
    <w:rsid w:val="00F35DCD"/>
    <w:rsid w:val="00F3758B"/>
    <w:rsid w:val="00F37AE8"/>
    <w:rsid w:val="00F37C21"/>
    <w:rsid w:val="00F41D94"/>
    <w:rsid w:val="00F42694"/>
    <w:rsid w:val="00F42F7C"/>
    <w:rsid w:val="00F46163"/>
    <w:rsid w:val="00F53006"/>
    <w:rsid w:val="00F5344E"/>
    <w:rsid w:val="00F56B1E"/>
    <w:rsid w:val="00F57E9A"/>
    <w:rsid w:val="00F60941"/>
    <w:rsid w:val="00F60D06"/>
    <w:rsid w:val="00F61209"/>
    <w:rsid w:val="00F615D8"/>
    <w:rsid w:val="00F628F3"/>
    <w:rsid w:val="00F63328"/>
    <w:rsid w:val="00F635C7"/>
    <w:rsid w:val="00F6424E"/>
    <w:rsid w:val="00F643DF"/>
    <w:rsid w:val="00F64639"/>
    <w:rsid w:val="00F6504A"/>
    <w:rsid w:val="00F65497"/>
    <w:rsid w:val="00F65FF7"/>
    <w:rsid w:val="00F71BD0"/>
    <w:rsid w:val="00F7365D"/>
    <w:rsid w:val="00F73D0E"/>
    <w:rsid w:val="00F75768"/>
    <w:rsid w:val="00F76061"/>
    <w:rsid w:val="00F779FD"/>
    <w:rsid w:val="00F80E0D"/>
    <w:rsid w:val="00F81D3E"/>
    <w:rsid w:val="00F81EFE"/>
    <w:rsid w:val="00F826C8"/>
    <w:rsid w:val="00F829EB"/>
    <w:rsid w:val="00F86415"/>
    <w:rsid w:val="00F865A3"/>
    <w:rsid w:val="00F86787"/>
    <w:rsid w:val="00F874E3"/>
    <w:rsid w:val="00F91A55"/>
    <w:rsid w:val="00F91B11"/>
    <w:rsid w:val="00F93012"/>
    <w:rsid w:val="00F931E8"/>
    <w:rsid w:val="00F9348F"/>
    <w:rsid w:val="00F94B91"/>
    <w:rsid w:val="00F96774"/>
    <w:rsid w:val="00F97718"/>
    <w:rsid w:val="00FA115F"/>
    <w:rsid w:val="00FA16BD"/>
    <w:rsid w:val="00FA28F4"/>
    <w:rsid w:val="00FA34AB"/>
    <w:rsid w:val="00FA3CA9"/>
    <w:rsid w:val="00FA45A7"/>
    <w:rsid w:val="00FB03EB"/>
    <w:rsid w:val="00FB0613"/>
    <w:rsid w:val="00FB1585"/>
    <w:rsid w:val="00FB1BFE"/>
    <w:rsid w:val="00FB4192"/>
    <w:rsid w:val="00FB5DE3"/>
    <w:rsid w:val="00FB657E"/>
    <w:rsid w:val="00FB6C30"/>
    <w:rsid w:val="00FB75B6"/>
    <w:rsid w:val="00FB7BFB"/>
    <w:rsid w:val="00FC3A6D"/>
    <w:rsid w:val="00FC49F6"/>
    <w:rsid w:val="00FC680F"/>
    <w:rsid w:val="00FC6C04"/>
    <w:rsid w:val="00FC722A"/>
    <w:rsid w:val="00FD0215"/>
    <w:rsid w:val="00FD1C93"/>
    <w:rsid w:val="00FD2799"/>
    <w:rsid w:val="00FD4A7C"/>
    <w:rsid w:val="00FD5EF7"/>
    <w:rsid w:val="00FD6A20"/>
    <w:rsid w:val="00FD7815"/>
    <w:rsid w:val="00FE0F1B"/>
    <w:rsid w:val="00FE30FB"/>
    <w:rsid w:val="00FE34BF"/>
    <w:rsid w:val="00FE4D21"/>
    <w:rsid w:val="00FE52D9"/>
    <w:rsid w:val="00FE6689"/>
    <w:rsid w:val="00FE7F5E"/>
    <w:rsid w:val="00FF1011"/>
    <w:rsid w:val="00FF1969"/>
    <w:rsid w:val="00FF242E"/>
    <w:rsid w:val="00FF7A27"/>
    <w:rsid w:val="00FF7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93B"/>
    <w:rPr>
      <w:sz w:val="24"/>
      <w:szCs w:val="24"/>
    </w:rPr>
  </w:style>
  <w:style w:type="paragraph" w:styleId="2">
    <w:name w:val="heading 2"/>
    <w:basedOn w:val="a"/>
    <w:link w:val="20"/>
    <w:uiPriority w:val="9"/>
    <w:qFormat/>
    <w:rsid w:val="00923CC5"/>
    <w:pPr>
      <w:spacing w:before="120" w:after="30"/>
      <w:ind w:right="150"/>
      <w:jc w:val="center"/>
      <w:outlineLvl w:val="1"/>
    </w:pPr>
    <w:rPr>
      <w:b/>
      <w:bCs/>
      <w:sz w:val="29"/>
      <w:szCs w:val="29"/>
    </w:rPr>
  </w:style>
  <w:style w:type="paragraph" w:styleId="3">
    <w:name w:val="heading 3"/>
    <w:basedOn w:val="a"/>
    <w:next w:val="a"/>
    <w:link w:val="30"/>
    <w:semiHidden/>
    <w:unhideWhenUsed/>
    <w:qFormat/>
    <w:rsid w:val="004007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10BB"/>
    <w:pPr>
      <w:spacing w:before="100" w:beforeAutospacing="1" w:after="100" w:afterAutospacing="1"/>
    </w:pPr>
  </w:style>
  <w:style w:type="character" w:customStyle="1" w:styleId="dirty-clipboard">
    <w:name w:val="dirty-clipboard"/>
    <w:basedOn w:val="a0"/>
    <w:rsid w:val="009C235D"/>
  </w:style>
  <w:style w:type="character" w:styleId="a4">
    <w:name w:val="Hyperlink"/>
    <w:uiPriority w:val="99"/>
    <w:rsid w:val="009C235D"/>
    <w:rPr>
      <w:color w:val="0000FF"/>
      <w:u w:val="single"/>
    </w:rPr>
  </w:style>
  <w:style w:type="character" w:styleId="a5">
    <w:name w:val="Strong"/>
    <w:qFormat/>
    <w:rsid w:val="007D32AF"/>
    <w:rPr>
      <w:b/>
      <w:bCs/>
    </w:rPr>
  </w:style>
  <w:style w:type="character" w:styleId="a6">
    <w:name w:val="Emphasis"/>
    <w:qFormat/>
    <w:rsid w:val="007D32AF"/>
    <w:rPr>
      <w:i/>
      <w:iCs/>
    </w:rPr>
  </w:style>
  <w:style w:type="paragraph" w:styleId="a7">
    <w:name w:val="No Spacing"/>
    <w:link w:val="a8"/>
    <w:uiPriority w:val="1"/>
    <w:qFormat/>
    <w:rsid w:val="00382D1F"/>
    <w:rPr>
      <w:sz w:val="24"/>
      <w:szCs w:val="24"/>
    </w:rPr>
  </w:style>
  <w:style w:type="paragraph" w:customStyle="1" w:styleId="ConsPlusNormal">
    <w:name w:val="ConsPlusNormal"/>
    <w:link w:val="ConsPlusNormal0"/>
    <w:rsid w:val="002A3597"/>
    <w:pPr>
      <w:widowControl w:val="0"/>
      <w:autoSpaceDE w:val="0"/>
      <w:autoSpaceDN w:val="0"/>
      <w:adjustRightInd w:val="0"/>
      <w:ind w:firstLine="720"/>
    </w:pPr>
    <w:rPr>
      <w:rFonts w:ascii="Arial" w:hAnsi="Arial" w:cs="Arial"/>
    </w:rPr>
  </w:style>
  <w:style w:type="character" w:customStyle="1" w:styleId="a9">
    <w:name w:val="Текст сноски Знак"/>
    <w:basedOn w:val="a0"/>
    <w:link w:val="aa"/>
    <w:rsid w:val="002A3597"/>
  </w:style>
  <w:style w:type="paragraph" w:styleId="aa">
    <w:name w:val="footnote text"/>
    <w:basedOn w:val="a"/>
    <w:link w:val="a9"/>
    <w:rsid w:val="002A3597"/>
    <w:rPr>
      <w:sz w:val="20"/>
      <w:szCs w:val="20"/>
    </w:rPr>
  </w:style>
  <w:style w:type="paragraph" w:customStyle="1" w:styleId="ConsPlusTitle">
    <w:name w:val="ConsPlusTitle"/>
    <w:uiPriority w:val="99"/>
    <w:rsid w:val="008F2CB6"/>
    <w:pPr>
      <w:widowControl w:val="0"/>
      <w:autoSpaceDE w:val="0"/>
      <w:autoSpaceDN w:val="0"/>
      <w:adjustRightInd w:val="0"/>
    </w:pPr>
    <w:rPr>
      <w:rFonts w:ascii="Arial" w:hAnsi="Arial" w:cs="Arial"/>
      <w:b/>
      <w:bCs/>
    </w:rPr>
  </w:style>
  <w:style w:type="paragraph" w:customStyle="1" w:styleId="ab">
    <w:name w:val="Содержимое таблицы"/>
    <w:basedOn w:val="a"/>
    <w:uiPriority w:val="99"/>
    <w:rsid w:val="00606A97"/>
    <w:pPr>
      <w:widowControl w:val="0"/>
      <w:suppressLineNumbers/>
      <w:suppressAutoHyphens/>
    </w:pPr>
    <w:rPr>
      <w:rFonts w:eastAsia="Lucida Sans Unicode"/>
      <w:kern w:val="1"/>
      <w:lang w:eastAsia="ar-SA"/>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459B"/>
    <w:pPr>
      <w:spacing w:before="100" w:beforeAutospacing="1" w:after="100" w:afterAutospacing="1"/>
    </w:pPr>
    <w:rPr>
      <w:rFonts w:ascii="Tahoma" w:hAnsi="Tahoma"/>
      <w:sz w:val="20"/>
      <w:szCs w:val="20"/>
      <w:lang w:val="en-US" w:eastAsia="en-US"/>
    </w:rPr>
  </w:style>
  <w:style w:type="character" w:customStyle="1" w:styleId="articleseperator">
    <w:name w:val="article_seperator"/>
    <w:basedOn w:val="a0"/>
    <w:rsid w:val="0059459B"/>
  </w:style>
  <w:style w:type="character" w:styleId="ad">
    <w:name w:val="footnote reference"/>
    <w:rsid w:val="0059459B"/>
    <w:rPr>
      <w:vertAlign w:val="superscript"/>
    </w:rPr>
  </w:style>
  <w:style w:type="character" w:customStyle="1" w:styleId="20">
    <w:name w:val="Заголовок 2 Знак"/>
    <w:link w:val="2"/>
    <w:uiPriority w:val="9"/>
    <w:rsid w:val="00923CC5"/>
    <w:rPr>
      <w:b/>
      <w:bCs/>
      <w:sz w:val="29"/>
      <w:szCs w:val="29"/>
    </w:rPr>
  </w:style>
  <w:style w:type="table" w:styleId="ae">
    <w:name w:val="Table Grid"/>
    <w:basedOn w:val="a1"/>
    <w:rsid w:val="00243B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957ED3"/>
    <w:pPr>
      <w:autoSpaceDE w:val="0"/>
      <w:autoSpaceDN w:val="0"/>
      <w:adjustRightInd w:val="0"/>
    </w:pPr>
    <w:rPr>
      <w:rFonts w:ascii="Courier New" w:hAnsi="Courier New" w:cs="Courier New"/>
    </w:rPr>
  </w:style>
  <w:style w:type="paragraph" w:styleId="af">
    <w:name w:val="footer"/>
    <w:basedOn w:val="a"/>
    <w:rsid w:val="00501F4D"/>
    <w:pPr>
      <w:tabs>
        <w:tab w:val="center" w:pos="4677"/>
        <w:tab w:val="right" w:pos="9355"/>
      </w:tabs>
    </w:pPr>
  </w:style>
  <w:style w:type="character" w:styleId="af0">
    <w:name w:val="page number"/>
    <w:basedOn w:val="a0"/>
    <w:rsid w:val="00501F4D"/>
  </w:style>
  <w:style w:type="paragraph" w:customStyle="1" w:styleId="ConsNonformat">
    <w:name w:val="ConsNonformat"/>
    <w:rsid w:val="007E5053"/>
    <w:pPr>
      <w:widowControl w:val="0"/>
    </w:pPr>
    <w:rPr>
      <w:rFonts w:ascii="Courier New" w:hAnsi="Courier New"/>
      <w:snapToGrid w:val="0"/>
    </w:rPr>
  </w:style>
  <w:style w:type="paragraph" w:styleId="af1">
    <w:name w:val="Balloon Text"/>
    <w:basedOn w:val="a"/>
    <w:link w:val="af2"/>
    <w:uiPriority w:val="99"/>
    <w:rsid w:val="00E641F4"/>
    <w:rPr>
      <w:rFonts w:ascii="Tahoma" w:hAnsi="Tahoma"/>
      <w:sz w:val="16"/>
      <w:szCs w:val="16"/>
    </w:rPr>
  </w:style>
  <w:style w:type="character" w:customStyle="1" w:styleId="af2">
    <w:name w:val="Текст выноски Знак"/>
    <w:link w:val="af1"/>
    <w:uiPriority w:val="99"/>
    <w:rsid w:val="00E641F4"/>
    <w:rPr>
      <w:rFonts w:ascii="Tahoma" w:hAnsi="Tahoma" w:cs="Tahoma"/>
      <w:sz w:val="16"/>
      <w:szCs w:val="16"/>
    </w:rPr>
  </w:style>
  <w:style w:type="paragraph" w:styleId="af3">
    <w:name w:val="Title"/>
    <w:basedOn w:val="a"/>
    <w:next w:val="a"/>
    <w:link w:val="af4"/>
    <w:qFormat/>
    <w:rsid w:val="001B1B6D"/>
    <w:pPr>
      <w:spacing w:before="240" w:after="60"/>
      <w:jc w:val="center"/>
      <w:outlineLvl w:val="0"/>
    </w:pPr>
    <w:rPr>
      <w:rFonts w:ascii="Cambria" w:hAnsi="Cambria"/>
      <w:b/>
      <w:bCs/>
      <w:kern w:val="28"/>
      <w:sz w:val="32"/>
      <w:szCs w:val="32"/>
    </w:rPr>
  </w:style>
  <w:style w:type="character" w:customStyle="1" w:styleId="af4">
    <w:name w:val="Название Знак"/>
    <w:link w:val="af3"/>
    <w:rsid w:val="001B1B6D"/>
    <w:rPr>
      <w:rFonts w:ascii="Cambria" w:eastAsia="Times New Roman" w:hAnsi="Cambria" w:cs="Times New Roman"/>
      <w:b/>
      <w:bCs/>
      <w:kern w:val="28"/>
      <w:sz w:val="32"/>
      <w:szCs w:val="32"/>
    </w:rPr>
  </w:style>
  <w:style w:type="paragraph" w:customStyle="1" w:styleId="af5">
    <w:name w:val="Знак"/>
    <w:basedOn w:val="a"/>
    <w:rsid w:val="00B87384"/>
    <w:pPr>
      <w:spacing w:after="160" w:line="240" w:lineRule="exact"/>
      <w:ind w:left="1440" w:hanging="360"/>
    </w:pPr>
    <w:rPr>
      <w:rFonts w:eastAsia="Calibri"/>
      <w:sz w:val="20"/>
      <w:szCs w:val="20"/>
      <w:lang w:eastAsia="zh-CN"/>
    </w:rPr>
  </w:style>
  <w:style w:type="paragraph" w:customStyle="1" w:styleId="ConsPlusCell">
    <w:name w:val="ConsPlusCell"/>
    <w:uiPriority w:val="99"/>
    <w:rsid w:val="00DD7EDD"/>
    <w:pPr>
      <w:autoSpaceDE w:val="0"/>
      <w:autoSpaceDN w:val="0"/>
      <w:adjustRightInd w:val="0"/>
    </w:pPr>
    <w:rPr>
      <w:rFonts w:eastAsia="Calibri"/>
      <w:sz w:val="28"/>
      <w:szCs w:val="28"/>
    </w:rPr>
  </w:style>
  <w:style w:type="paragraph" w:styleId="af6">
    <w:name w:val="endnote text"/>
    <w:basedOn w:val="a"/>
    <w:link w:val="af7"/>
    <w:rsid w:val="00DD7EDD"/>
    <w:rPr>
      <w:sz w:val="20"/>
      <w:szCs w:val="20"/>
    </w:rPr>
  </w:style>
  <w:style w:type="character" w:customStyle="1" w:styleId="af7">
    <w:name w:val="Текст концевой сноски Знак"/>
    <w:basedOn w:val="a0"/>
    <w:link w:val="af6"/>
    <w:rsid w:val="00DD7EDD"/>
  </w:style>
  <w:style w:type="character" w:styleId="af8">
    <w:name w:val="endnote reference"/>
    <w:rsid w:val="00DD7EDD"/>
    <w:rPr>
      <w:vertAlign w:val="superscript"/>
    </w:rPr>
  </w:style>
  <w:style w:type="paragraph" w:styleId="af9">
    <w:name w:val="header"/>
    <w:basedOn w:val="a"/>
    <w:link w:val="afa"/>
    <w:uiPriority w:val="99"/>
    <w:rsid w:val="00534BBB"/>
    <w:pPr>
      <w:tabs>
        <w:tab w:val="center" w:pos="4677"/>
        <w:tab w:val="right" w:pos="9355"/>
      </w:tabs>
    </w:pPr>
  </w:style>
  <w:style w:type="character" w:customStyle="1" w:styleId="afa">
    <w:name w:val="Верхний колонтитул Знак"/>
    <w:link w:val="af9"/>
    <w:uiPriority w:val="99"/>
    <w:rsid w:val="00534BBB"/>
    <w:rPr>
      <w:sz w:val="24"/>
      <w:szCs w:val="24"/>
    </w:rPr>
  </w:style>
  <w:style w:type="paragraph" w:customStyle="1" w:styleId="pt-a-000006">
    <w:name w:val="pt-a-000006"/>
    <w:basedOn w:val="a"/>
    <w:rsid w:val="0074662F"/>
    <w:pPr>
      <w:spacing w:before="100" w:beforeAutospacing="1" w:after="100" w:afterAutospacing="1"/>
    </w:pPr>
  </w:style>
  <w:style w:type="character" w:customStyle="1" w:styleId="pt-a0-000009">
    <w:name w:val="pt-a0-000009"/>
    <w:basedOn w:val="a0"/>
    <w:rsid w:val="0074662F"/>
  </w:style>
  <w:style w:type="paragraph" w:customStyle="1" w:styleId="pt-consplustitle-000013">
    <w:name w:val="pt-consplustitle-000013"/>
    <w:basedOn w:val="a"/>
    <w:rsid w:val="0074662F"/>
    <w:pPr>
      <w:spacing w:before="100" w:beforeAutospacing="1" w:after="100" w:afterAutospacing="1"/>
    </w:pPr>
  </w:style>
  <w:style w:type="character" w:customStyle="1" w:styleId="pt-a0-000014">
    <w:name w:val="pt-a0-000014"/>
    <w:basedOn w:val="a0"/>
    <w:rsid w:val="0074662F"/>
  </w:style>
  <w:style w:type="paragraph" w:customStyle="1" w:styleId="pt-a-000015">
    <w:name w:val="pt-a-000015"/>
    <w:basedOn w:val="a"/>
    <w:rsid w:val="0074662F"/>
    <w:pPr>
      <w:spacing w:before="100" w:beforeAutospacing="1" w:after="100" w:afterAutospacing="1"/>
    </w:pPr>
  </w:style>
  <w:style w:type="paragraph" w:customStyle="1" w:styleId="pt-a-000016">
    <w:name w:val="pt-a-000016"/>
    <w:basedOn w:val="a"/>
    <w:rsid w:val="0074662F"/>
    <w:pPr>
      <w:spacing w:before="100" w:beforeAutospacing="1" w:after="100" w:afterAutospacing="1"/>
    </w:pPr>
  </w:style>
  <w:style w:type="character" w:customStyle="1" w:styleId="pt-000017">
    <w:name w:val="pt-000017"/>
    <w:basedOn w:val="a0"/>
    <w:rsid w:val="0074662F"/>
  </w:style>
  <w:style w:type="character" w:customStyle="1" w:styleId="pt-a0-000018">
    <w:name w:val="pt-a0-000018"/>
    <w:basedOn w:val="a0"/>
    <w:rsid w:val="0074662F"/>
  </w:style>
  <w:style w:type="character" w:customStyle="1" w:styleId="pt-000019">
    <w:name w:val="pt-000019"/>
    <w:basedOn w:val="a0"/>
    <w:rsid w:val="0074662F"/>
  </w:style>
  <w:style w:type="paragraph" w:customStyle="1" w:styleId="pt-000020">
    <w:name w:val="pt-000020"/>
    <w:basedOn w:val="a"/>
    <w:rsid w:val="0074662F"/>
    <w:pPr>
      <w:spacing w:before="100" w:beforeAutospacing="1" w:after="100" w:afterAutospacing="1"/>
    </w:pPr>
  </w:style>
  <w:style w:type="character" w:customStyle="1" w:styleId="pt-000021">
    <w:name w:val="pt-000021"/>
    <w:basedOn w:val="a0"/>
    <w:rsid w:val="0074662F"/>
  </w:style>
  <w:style w:type="character" w:customStyle="1" w:styleId="pt-000022">
    <w:name w:val="pt-000022"/>
    <w:basedOn w:val="a0"/>
    <w:rsid w:val="0074662F"/>
  </w:style>
  <w:style w:type="character" w:customStyle="1" w:styleId="pt-000023">
    <w:name w:val="pt-000023"/>
    <w:basedOn w:val="a0"/>
    <w:rsid w:val="0074662F"/>
  </w:style>
  <w:style w:type="character" w:customStyle="1" w:styleId="pt-a0-000024">
    <w:name w:val="pt-a0-000024"/>
    <w:basedOn w:val="a0"/>
    <w:rsid w:val="0074662F"/>
  </w:style>
  <w:style w:type="character" w:customStyle="1" w:styleId="pt-000025">
    <w:name w:val="pt-000025"/>
    <w:basedOn w:val="a0"/>
    <w:rsid w:val="0074662F"/>
  </w:style>
  <w:style w:type="character" w:customStyle="1" w:styleId="pt-000012">
    <w:name w:val="pt-000012"/>
    <w:basedOn w:val="a0"/>
    <w:rsid w:val="0074662F"/>
  </w:style>
  <w:style w:type="paragraph" w:customStyle="1" w:styleId="pt-a-000026">
    <w:name w:val="pt-a-000026"/>
    <w:basedOn w:val="a"/>
    <w:rsid w:val="0074662F"/>
    <w:pPr>
      <w:spacing w:before="100" w:beforeAutospacing="1" w:after="100" w:afterAutospacing="1"/>
    </w:pPr>
  </w:style>
  <w:style w:type="paragraph" w:customStyle="1" w:styleId="pt-a-000007">
    <w:name w:val="pt-a-000007"/>
    <w:basedOn w:val="a"/>
    <w:rsid w:val="0074662F"/>
    <w:pPr>
      <w:spacing w:before="100" w:beforeAutospacing="1" w:after="100" w:afterAutospacing="1"/>
    </w:pPr>
  </w:style>
  <w:style w:type="paragraph" w:customStyle="1" w:styleId="pt-consplustitle-000027">
    <w:name w:val="pt-consplustitle-000027"/>
    <w:basedOn w:val="a"/>
    <w:rsid w:val="0074662F"/>
    <w:pPr>
      <w:spacing w:before="100" w:beforeAutospacing="1" w:after="100" w:afterAutospacing="1"/>
    </w:pPr>
  </w:style>
  <w:style w:type="paragraph" w:styleId="afb">
    <w:name w:val="caption"/>
    <w:basedOn w:val="a"/>
    <w:next w:val="a"/>
    <w:qFormat/>
    <w:rsid w:val="00CA6A9F"/>
    <w:pPr>
      <w:framePr w:h="3889" w:hRule="exact" w:hSpace="141" w:wrap="auto" w:vAnchor="text" w:hAnchor="page" w:x="1584" w:y="13"/>
      <w:ind w:left="2832" w:firstLine="708"/>
    </w:pPr>
    <w:rPr>
      <w:b/>
      <w:sz w:val="40"/>
      <w:szCs w:val="20"/>
    </w:rPr>
  </w:style>
  <w:style w:type="character" w:customStyle="1" w:styleId="ConsPlusNormal0">
    <w:name w:val="ConsPlusNormal Знак"/>
    <w:link w:val="ConsPlusNormal"/>
    <w:rsid w:val="00C0639E"/>
    <w:rPr>
      <w:rFonts w:ascii="Arial" w:hAnsi="Arial" w:cs="Arial"/>
    </w:rPr>
  </w:style>
  <w:style w:type="paragraph" w:styleId="afc">
    <w:name w:val="List Paragraph"/>
    <w:basedOn w:val="a"/>
    <w:uiPriority w:val="34"/>
    <w:qFormat/>
    <w:rsid w:val="00467B4D"/>
    <w:pPr>
      <w:ind w:left="720"/>
      <w:contextualSpacing/>
    </w:pPr>
  </w:style>
  <w:style w:type="paragraph" w:customStyle="1" w:styleId="rtejustify">
    <w:name w:val="rtejustify"/>
    <w:basedOn w:val="a"/>
    <w:rsid w:val="00010C88"/>
    <w:pPr>
      <w:spacing w:before="100" w:beforeAutospacing="1" w:after="100" w:afterAutospacing="1"/>
    </w:pPr>
  </w:style>
  <w:style w:type="paragraph" w:styleId="21">
    <w:name w:val="Body Text 2"/>
    <w:basedOn w:val="a"/>
    <w:link w:val="22"/>
    <w:unhideWhenUsed/>
    <w:rsid w:val="00BA36C1"/>
    <w:pPr>
      <w:jc w:val="both"/>
    </w:pPr>
    <w:rPr>
      <w:rFonts w:ascii="Arial" w:hAnsi="Arial"/>
      <w:szCs w:val="20"/>
    </w:rPr>
  </w:style>
  <w:style w:type="character" w:customStyle="1" w:styleId="22">
    <w:name w:val="Основной текст 2 Знак"/>
    <w:basedOn w:val="a0"/>
    <w:link w:val="21"/>
    <w:rsid w:val="00BA36C1"/>
    <w:rPr>
      <w:rFonts w:ascii="Arial" w:hAnsi="Arial"/>
      <w:sz w:val="24"/>
    </w:rPr>
  </w:style>
  <w:style w:type="character" w:customStyle="1" w:styleId="afd">
    <w:name w:val="Основной текст_"/>
    <w:basedOn w:val="a0"/>
    <w:link w:val="1"/>
    <w:rsid w:val="00983507"/>
    <w:rPr>
      <w:spacing w:val="3"/>
      <w:sz w:val="21"/>
      <w:szCs w:val="21"/>
      <w:shd w:val="clear" w:color="auto" w:fill="FFFFFF"/>
    </w:rPr>
  </w:style>
  <w:style w:type="paragraph" w:customStyle="1" w:styleId="1">
    <w:name w:val="Основной текст1"/>
    <w:basedOn w:val="a"/>
    <w:link w:val="afd"/>
    <w:rsid w:val="00983507"/>
    <w:pPr>
      <w:widowControl w:val="0"/>
      <w:shd w:val="clear" w:color="auto" w:fill="FFFFFF"/>
      <w:spacing w:before="120" w:after="120" w:line="0" w:lineRule="atLeast"/>
      <w:ind w:hanging="360"/>
      <w:jc w:val="right"/>
    </w:pPr>
    <w:rPr>
      <w:spacing w:val="3"/>
      <w:sz w:val="21"/>
      <w:szCs w:val="21"/>
    </w:rPr>
  </w:style>
  <w:style w:type="paragraph" w:customStyle="1" w:styleId="31">
    <w:name w:val="Основной текст 31"/>
    <w:basedOn w:val="a"/>
    <w:rsid w:val="00983507"/>
    <w:pPr>
      <w:tabs>
        <w:tab w:val="left" w:pos="3261"/>
      </w:tabs>
      <w:suppressAutoHyphens/>
    </w:pPr>
    <w:rPr>
      <w:sz w:val="22"/>
      <w:szCs w:val="20"/>
      <w:lang w:eastAsia="zh-CN"/>
    </w:rPr>
  </w:style>
  <w:style w:type="paragraph" w:customStyle="1" w:styleId="ConsPlusJurTerm">
    <w:name w:val="ConsPlusJurTerm"/>
    <w:rsid w:val="00F1385A"/>
    <w:pPr>
      <w:widowControl w:val="0"/>
      <w:autoSpaceDE w:val="0"/>
      <w:autoSpaceDN w:val="0"/>
    </w:pPr>
    <w:rPr>
      <w:rFonts w:ascii="Tahoma" w:hAnsi="Tahoma" w:cs="Tahoma"/>
      <w:sz w:val="26"/>
    </w:rPr>
  </w:style>
  <w:style w:type="character" w:customStyle="1" w:styleId="a8">
    <w:name w:val="Без интервала Знак"/>
    <w:basedOn w:val="a0"/>
    <w:link w:val="a7"/>
    <w:uiPriority w:val="1"/>
    <w:locked/>
    <w:rsid w:val="00171697"/>
    <w:rPr>
      <w:sz w:val="24"/>
      <w:szCs w:val="24"/>
    </w:rPr>
  </w:style>
  <w:style w:type="character" w:customStyle="1" w:styleId="c7">
    <w:name w:val="c7"/>
    <w:basedOn w:val="a0"/>
    <w:rsid w:val="002E0A72"/>
  </w:style>
  <w:style w:type="character" w:customStyle="1" w:styleId="c9">
    <w:name w:val="c9"/>
    <w:basedOn w:val="a0"/>
    <w:rsid w:val="002E0A72"/>
  </w:style>
  <w:style w:type="paragraph" w:customStyle="1" w:styleId="c2">
    <w:name w:val="c2"/>
    <w:basedOn w:val="a"/>
    <w:rsid w:val="002E0A72"/>
    <w:pPr>
      <w:spacing w:before="100" w:beforeAutospacing="1" w:after="100" w:afterAutospacing="1"/>
    </w:pPr>
  </w:style>
  <w:style w:type="character" w:customStyle="1" w:styleId="c15">
    <w:name w:val="c15"/>
    <w:basedOn w:val="a0"/>
    <w:rsid w:val="002E0A72"/>
  </w:style>
  <w:style w:type="character" w:customStyle="1" w:styleId="c18">
    <w:name w:val="c18"/>
    <w:basedOn w:val="a0"/>
    <w:rsid w:val="002E0A72"/>
  </w:style>
  <w:style w:type="character" w:customStyle="1" w:styleId="30">
    <w:name w:val="Заголовок 3 Знак"/>
    <w:basedOn w:val="a0"/>
    <w:link w:val="3"/>
    <w:rsid w:val="0040071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2804">
      <w:bodyDiv w:val="1"/>
      <w:marLeft w:val="0"/>
      <w:marRight w:val="0"/>
      <w:marTop w:val="0"/>
      <w:marBottom w:val="0"/>
      <w:divBdr>
        <w:top w:val="none" w:sz="0" w:space="0" w:color="auto"/>
        <w:left w:val="none" w:sz="0" w:space="0" w:color="auto"/>
        <w:bottom w:val="none" w:sz="0" w:space="0" w:color="auto"/>
        <w:right w:val="none" w:sz="0" w:space="0" w:color="auto"/>
      </w:divBdr>
      <w:divsChild>
        <w:div w:id="1839611932">
          <w:marLeft w:val="0"/>
          <w:marRight w:val="0"/>
          <w:marTop w:val="0"/>
          <w:marBottom w:val="0"/>
          <w:divBdr>
            <w:top w:val="none" w:sz="0" w:space="0" w:color="auto"/>
            <w:left w:val="none" w:sz="0" w:space="0" w:color="auto"/>
            <w:bottom w:val="none" w:sz="0" w:space="0" w:color="auto"/>
            <w:right w:val="none" w:sz="0" w:space="0" w:color="auto"/>
          </w:divBdr>
        </w:div>
      </w:divsChild>
    </w:div>
    <w:div w:id="83460049">
      <w:bodyDiv w:val="1"/>
      <w:marLeft w:val="0"/>
      <w:marRight w:val="0"/>
      <w:marTop w:val="0"/>
      <w:marBottom w:val="0"/>
      <w:divBdr>
        <w:top w:val="none" w:sz="0" w:space="0" w:color="auto"/>
        <w:left w:val="none" w:sz="0" w:space="0" w:color="auto"/>
        <w:bottom w:val="none" w:sz="0" w:space="0" w:color="auto"/>
        <w:right w:val="none" w:sz="0" w:space="0" w:color="auto"/>
      </w:divBdr>
    </w:div>
    <w:div w:id="345786369">
      <w:bodyDiv w:val="1"/>
      <w:marLeft w:val="0"/>
      <w:marRight w:val="0"/>
      <w:marTop w:val="0"/>
      <w:marBottom w:val="0"/>
      <w:divBdr>
        <w:top w:val="none" w:sz="0" w:space="0" w:color="auto"/>
        <w:left w:val="none" w:sz="0" w:space="0" w:color="auto"/>
        <w:bottom w:val="none" w:sz="0" w:space="0" w:color="auto"/>
        <w:right w:val="none" w:sz="0" w:space="0" w:color="auto"/>
      </w:divBdr>
    </w:div>
    <w:div w:id="415173706">
      <w:bodyDiv w:val="1"/>
      <w:marLeft w:val="0"/>
      <w:marRight w:val="0"/>
      <w:marTop w:val="0"/>
      <w:marBottom w:val="0"/>
      <w:divBdr>
        <w:top w:val="none" w:sz="0" w:space="0" w:color="auto"/>
        <w:left w:val="none" w:sz="0" w:space="0" w:color="auto"/>
        <w:bottom w:val="none" w:sz="0" w:space="0" w:color="auto"/>
        <w:right w:val="none" w:sz="0" w:space="0" w:color="auto"/>
      </w:divBdr>
    </w:div>
    <w:div w:id="442000258">
      <w:bodyDiv w:val="1"/>
      <w:marLeft w:val="0"/>
      <w:marRight w:val="0"/>
      <w:marTop w:val="0"/>
      <w:marBottom w:val="0"/>
      <w:divBdr>
        <w:top w:val="none" w:sz="0" w:space="0" w:color="auto"/>
        <w:left w:val="none" w:sz="0" w:space="0" w:color="auto"/>
        <w:bottom w:val="none" w:sz="0" w:space="0" w:color="auto"/>
        <w:right w:val="none" w:sz="0" w:space="0" w:color="auto"/>
      </w:divBdr>
    </w:div>
    <w:div w:id="458230125">
      <w:bodyDiv w:val="1"/>
      <w:marLeft w:val="0"/>
      <w:marRight w:val="0"/>
      <w:marTop w:val="0"/>
      <w:marBottom w:val="0"/>
      <w:divBdr>
        <w:top w:val="none" w:sz="0" w:space="0" w:color="auto"/>
        <w:left w:val="none" w:sz="0" w:space="0" w:color="auto"/>
        <w:bottom w:val="none" w:sz="0" w:space="0" w:color="auto"/>
        <w:right w:val="none" w:sz="0" w:space="0" w:color="auto"/>
      </w:divBdr>
      <w:divsChild>
        <w:div w:id="719287562">
          <w:marLeft w:val="0"/>
          <w:marRight w:val="0"/>
          <w:marTop w:val="0"/>
          <w:marBottom w:val="150"/>
          <w:divBdr>
            <w:top w:val="none" w:sz="0" w:space="0" w:color="auto"/>
            <w:left w:val="none" w:sz="0" w:space="0" w:color="auto"/>
            <w:bottom w:val="single" w:sz="6" w:space="0" w:color="BBBBBB"/>
            <w:right w:val="none" w:sz="0" w:space="0" w:color="auto"/>
          </w:divBdr>
          <w:divsChild>
            <w:div w:id="805394853">
              <w:marLeft w:val="0"/>
              <w:marRight w:val="0"/>
              <w:marTop w:val="0"/>
              <w:marBottom w:val="0"/>
              <w:divBdr>
                <w:top w:val="none" w:sz="0" w:space="0" w:color="auto"/>
                <w:left w:val="none" w:sz="0" w:space="0" w:color="auto"/>
                <w:bottom w:val="none" w:sz="0" w:space="0" w:color="auto"/>
                <w:right w:val="none" w:sz="0" w:space="0" w:color="auto"/>
              </w:divBdr>
              <w:divsChild>
                <w:div w:id="417798284">
                  <w:marLeft w:val="0"/>
                  <w:marRight w:val="0"/>
                  <w:marTop w:val="0"/>
                  <w:marBottom w:val="0"/>
                  <w:divBdr>
                    <w:top w:val="none" w:sz="0" w:space="0" w:color="auto"/>
                    <w:left w:val="single" w:sz="6" w:space="4" w:color="CCCCCC"/>
                    <w:bottom w:val="none" w:sz="0" w:space="0" w:color="auto"/>
                    <w:right w:val="single" w:sz="6" w:space="4" w:color="CCCCCC"/>
                  </w:divBdr>
                  <w:divsChild>
                    <w:div w:id="550657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53809998">
      <w:bodyDiv w:val="1"/>
      <w:marLeft w:val="0"/>
      <w:marRight w:val="0"/>
      <w:marTop w:val="0"/>
      <w:marBottom w:val="0"/>
      <w:divBdr>
        <w:top w:val="none" w:sz="0" w:space="0" w:color="auto"/>
        <w:left w:val="none" w:sz="0" w:space="0" w:color="auto"/>
        <w:bottom w:val="none" w:sz="0" w:space="0" w:color="auto"/>
        <w:right w:val="none" w:sz="0" w:space="0" w:color="auto"/>
      </w:divBdr>
    </w:div>
    <w:div w:id="805242293">
      <w:bodyDiv w:val="1"/>
      <w:marLeft w:val="0"/>
      <w:marRight w:val="0"/>
      <w:marTop w:val="0"/>
      <w:marBottom w:val="0"/>
      <w:divBdr>
        <w:top w:val="none" w:sz="0" w:space="0" w:color="auto"/>
        <w:left w:val="none" w:sz="0" w:space="0" w:color="auto"/>
        <w:bottom w:val="none" w:sz="0" w:space="0" w:color="auto"/>
        <w:right w:val="none" w:sz="0" w:space="0" w:color="auto"/>
      </w:divBdr>
      <w:divsChild>
        <w:div w:id="17781667">
          <w:marLeft w:val="0"/>
          <w:marRight w:val="0"/>
          <w:marTop w:val="0"/>
          <w:marBottom w:val="0"/>
          <w:divBdr>
            <w:top w:val="none" w:sz="0" w:space="0" w:color="auto"/>
            <w:left w:val="none" w:sz="0" w:space="0" w:color="auto"/>
            <w:bottom w:val="none" w:sz="0" w:space="0" w:color="auto"/>
            <w:right w:val="none" w:sz="0" w:space="0" w:color="auto"/>
          </w:divBdr>
        </w:div>
      </w:divsChild>
    </w:div>
    <w:div w:id="1054616550">
      <w:bodyDiv w:val="1"/>
      <w:marLeft w:val="0"/>
      <w:marRight w:val="0"/>
      <w:marTop w:val="0"/>
      <w:marBottom w:val="0"/>
      <w:divBdr>
        <w:top w:val="none" w:sz="0" w:space="0" w:color="auto"/>
        <w:left w:val="none" w:sz="0" w:space="0" w:color="auto"/>
        <w:bottom w:val="none" w:sz="0" w:space="0" w:color="auto"/>
        <w:right w:val="none" w:sz="0" w:space="0" w:color="auto"/>
      </w:divBdr>
      <w:divsChild>
        <w:div w:id="331883487">
          <w:marLeft w:val="0"/>
          <w:marRight w:val="0"/>
          <w:marTop w:val="0"/>
          <w:marBottom w:val="0"/>
          <w:divBdr>
            <w:top w:val="none" w:sz="0" w:space="0" w:color="auto"/>
            <w:left w:val="none" w:sz="0" w:space="0" w:color="auto"/>
            <w:bottom w:val="none" w:sz="0" w:space="0" w:color="auto"/>
            <w:right w:val="none" w:sz="0" w:space="0" w:color="auto"/>
          </w:divBdr>
        </w:div>
      </w:divsChild>
    </w:div>
    <w:div w:id="1502500103">
      <w:bodyDiv w:val="1"/>
      <w:marLeft w:val="0"/>
      <w:marRight w:val="0"/>
      <w:marTop w:val="0"/>
      <w:marBottom w:val="0"/>
      <w:divBdr>
        <w:top w:val="none" w:sz="0" w:space="0" w:color="auto"/>
        <w:left w:val="none" w:sz="0" w:space="0" w:color="auto"/>
        <w:bottom w:val="none" w:sz="0" w:space="0" w:color="auto"/>
        <w:right w:val="none" w:sz="0" w:space="0" w:color="auto"/>
      </w:divBdr>
      <w:divsChild>
        <w:div w:id="289553921">
          <w:marLeft w:val="0"/>
          <w:marRight w:val="0"/>
          <w:marTop w:val="0"/>
          <w:marBottom w:val="0"/>
          <w:divBdr>
            <w:top w:val="none" w:sz="0" w:space="0" w:color="auto"/>
            <w:left w:val="none" w:sz="0" w:space="0" w:color="auto"/>
            <w:bottom w:val="none" w:sz="0" w:space="0" w:color="auto"/>
            <w:right w:val="none" w:sz="0" w:space="0" w:color="auto"/>
          </w:divBdr>
          <w:divsChild>
            <w:div w:id="640231634">
              <w:marLeft w:val="0"/>
              <w:marRight w:val="0"/>
              <w:marTop w:val="0"/>
              <w:marBottom w:val="0"/>
              <w:divBdr>
                <w:top w:val="none" w:sz="0" w:space="0" w:color="auto"/>
                <w:left w:val="none" w:sz="0" w:space="0" w:color="auto"/>
                <w:bottom w:val="none" w:sz="0" w:space="0" w:color="auto"/>
                <w:right w:val="none" w:sz="0" w:space="0" w:color="auto"/>
              </w:divBdr>
              <w:divsChild>
                <w:div w:id="13175265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811483292">
      <w:bodyDiv w:val="1"/>
      <w:marLeft w:val="0"/>
      <w:marRight w:val="0"/>
      <w:marTop w:val="0"/>
      <w:marBottom w:val="0"/>
      <w:divBdr>
        <w:top w:val="none" w:sz="0" w:space="0" w:color="auto"/>
        <w:left w:val="none" w:sz="0" w:space="0" w:color="auto"/>
        <w:bottom w:val="none" w:sz="0" w:space="0" w:color="auto"/>
        <w:right w:val="none" w:sz="0" w:space="0" w:color="auto"/>
      </w:divBdr>
    </w:div>
    <w:div w:id="1931893076">
      <w:bodyDiv w:val="1"/>
      <w:marLeft w:val="0"/>
      <w:marRight w:val="0"/>
      <w:marTop w:val="0"/>
      <w:marBottom w:val="0"/>
      <w:divBdr>
        <w:top w:val="none" w:sz="0" w:space="0" w:color="auto"/>
        <w:left w:val="none" w:sz="0" w:space="0" w:color="auto"/>
        <w:bottom w:val="none" w:sz="0" w:space="0" w:color="auto"/>
        <w:right w:val="none" w:sz="0" w:space="0" w:color="auto"/>
      </w:divBdr>
      <w:divsChild>
        <w:div w:id="1672638508">
          <w:marLeft w:val="0"/>
          <w:marRight w:val="0"/>
          <w:marTop w:val="0"/>
          <w:marBottom w:val="0"/>
          <w:divBdr>
            <w:top w:val="none" w:sz="0" w:space="0" w:color="auto"/>
            <w:left w:val="none" w:sz="0" w:space="0" w:color="auto"/>
            <w:bottom w:val="none" w:sz="0" w:space="0" w:color="auto"/>
            <w:right w:val="none" w:sz="0" w:space="0" w:color="auto"/>
          </w:divBdr>
        </w:div>
      </w:divsChild>
    </w:div>
    <w:div w:id="1949658306">
      <w:bodyDiv w:val="1"/>
      <w:marLeft w:val="0"/>
      <w:marRight w:val="0"/>
      <w:marTop w:val="0"/>
      <w:marBottom w:val="0"/>
      <w:divBdr>
        <w:top w:val="none" w:sz="0" w:space="0" w:color="auto"/>
        <w:left w:val="none" w:sz="0" w:space="0" w:color="auto"/>
        <w:bottom w:val="none" w:sz="0" w:space="0" w:color="auto"/>
        <w:right w:val="none" w:sz="0" w:space="0" w:color="auto"/>
      </w:divBdr>
    </w:div>
    <w:div w:id="1966305074">
      <w:bodyDiv w:val="1"/>
      <w:marLeft w:val="0"/>
      <w:marRight w:val="0"/>
      <w:marTop w:val="0"/>
      <w:marBottom w:val="0"/>
      <w:divBdr>
        <w:top w:val="none" w:sz="0" w:space="0" w:color="auto"/>
        <w:left w:val="none" w:sz="0" w:space="0" w:color="auto"/>
        <w:bottom w:val="none" w:sz="0" w:space="0" w:color="auto"/>
        <w:right w:val="none" w:sz="0" w:space="0" w:color="auto"/>
      </w:divBdr>
      <w:divsChild>
        <w:div w:id="48235633">
          <w:marLeft w:val="0"/>
          <w:marRight w:val="0"/>
          <w:marTop w:val="0"/>
          <w:marBottom w:val="0"/>
          <w:divBdr>
            <w:top w:val="none" w:sz="0" w:space="0" w:color="auto"/>
            <w:left w:val="none" w:sz="0" w:space="0" w:color="auto"/>
            <w:bottom w:val="none" w:sz="0" w:space="0" w:color="auto"/>
            <w:right w:val="none" w:sz="0" w:space="0" w:color="auto"/>
          </w:divBdr>
          <w:divsChild>
            <w:div w:id="410658205">
              <w:marLeft w:val="0"/>
              <w:marRight w:val="0"/>
              <w:marTop w:val="0"/>
              <w:marBottom w:val="0"/>
              <w:divBdr>
                <w:top w:val="none" w:sz="0" w:space="0" w:color="auto"/>
                <w:left w:val="none" w:sz="0" w:space="0" w:color="auto"/>
                <w:bottom w:val="none" w:sz="0" w:space="0" w:color="auto"/>
                <w:right w:val="none" w:sz="0" w:space="0" w:color="auto"/>
              </w:divBdr>
              <w:divsChild>
                <w:div w:id="4387947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82675195">
      <w:bodyDiv w:val="1"/>
      <w:marLeft w:val="0"/>
      <w:marRight w:val="0"/>
      <w:marTop w:val="0"/>
      <w:marBottom w:val="0"/>
      <w:divBdr>
        <w:top w:val="none" w:sz="0" w:space="0" w:color="auto"/>
        <w:left w:val="none" w:sz="0" w:space="0" w:color="auto"/>
        <w:bottom w:val="none" w:sz="0" w:space="0" w:color="auto"/>
        <w:right w:val="none" w:sz="0" w:space="0" w:color="auto"/>
      </w:divBdr>
      <w:divsChild>
        <w:div w:id="204609978">
          <w:marLeft w:val="0"/>
          <w:marRight w:val="0"/>
          <w:marTop w:val="0"/>
          <w:marBottom w:val="0"/>
          <w:divBdr>
            <w:top w:val="none" w:sz="0" w:space="0" w:color="auto"/>
            <w:left w:val="none" w:sz="0" w:space="0" w:color="auto"/>
            <w:bottom w:val="none" w:sz="0" w:space="0" w:color="auto"/>
            <w:right w:val="none" w:sz="0" w:space="0" w:color="auto"/>
          </w:divBdr>
          <w:divsChild>
            <w:div w:id="114519722">
              <w:marLeft w:val="539"/>
              <w:marRight w:val="0"/>
              <w:marTop w:val="0"/>
              <w:marBottom w:val="0"/>
              <w:divBdr>
                <w:top w:val="none" w:sz="0" w:space="0" w:color="auto"/>
                <w:left w:val="none" w:sz="0" w:space="0" w:color="auto"/>
                <w:bottom w:val="none" w:sz="0" w:space="0" w:color="auto"/>
                <w:right w:val="none" w:sz="0" w:space="0" w:color="auto"/>
              </w:divBdr>
            </w:div>
          </w:divsChild>
        </w:div>
        <w:div w:id="2033799591">
          <w:marLeft w:val="0"/>
          <w:marRight w:val="0"/>
          <w:marTop w:val="0"/>
          <w:marBottom w:val="0"/>
          <w:divBdr>
            <w:top w:val="none" w:sz="0" w:space="0" w:color="auto"/>
            <w:left w:val="none" w:sz="0" w:space="0" w:color="auto"/>
            <w:bottom w:val="none" w:sz="0" w:space="0" w:color="auto"/>
            <w:right w:val="none" w:sz="0" w:space="0" w:color="auto"/>
          </w:divBdr>
          <w:divsChild>
            <w:div w:id="161836507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1256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0;&#1085;&#1080;&#1089;&#1090;&#1088;&#1072;&#1094;&#1080;&#1103;-&#1091;&#1089;&#1080;&#1085;&#1089;&#1082;.&#1088;&#1092;/wp-content/uploads/2015/02/2022-12-02_001-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c_mPuonpKPE" TargetMode="External"/><Relationship Id="rId4" Type="http://schemas.openxmlformats.org/officeDocument/2006/relationships/settings" Target="settings.xml"/><Relationship Id="rId9" Type="http://schemas.openxmlformats.org/officeDocument/2006/relationships/hyperlink" Target="consultantplus://offline/ref=D54AF7A72D499E63A1CE6E9F567344CA41FF7EFBAB27B8CE29CF4FF08C40BC31563447FD027EBB71C14753D2CAJBl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CF5A2-FB47-476F-9C70-3E27410D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42</Pages>
  <Words>11045</Words>
  <Characters>62962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МУНИЦИПАЛЬНОЙ ПРОГРАММЫ ПО ПРОТИВОДЕЙСТВИЮ КОРРУПЦИИ</vt:lpstr>
    </vt:vector>
  </TitlesOfParts>
  <Company>АГРК</Company>
  <LinksUpToDate>false</LinksUpToDate>
  <CharactersWithSpaces>73860</CharactersWithSpaces>
  <SharedDoc>false</SharedDoc>
  <HLinks>
    <vt:vector size="18" baseType="variant">
      <vt:variant>
        <vt:i4>3473468</vt:i4>
      </vt:variant>
      <vt:variant>
        <vt:i4>0</vt:i4>
      </vt:variant>
      <vt:variant>
        <vt:i4>0</vt:i4>
      </vt:variant>
      <vt:variant>
        <vt:i4>5</vt:i4>
      </vt:variant>
      <vt:variant>
        <vt:lpwstr>consultantplus://offline/ref=597BEB750642C1F2F4F982D8F30ECFBB16C0D2610ED4DA6B21F210C210CD96D71806F81291B717D5A0S0N</vt:lpwstr>
      </vt:variant>
      <vt:variant>
        <vt:lpwstr/>
      </vt:variant>
      <vt:variant>
        <vt:i4>4587545</vt:i4>
      </vt:variant>
      <vt:variant>
        <vt:i4>3</vt:i4>
      </vt:variant>
      <vt:variant>
        <vt:i4>0</vt:i4>
      </vt:variant>
      <vt:variant>
        <vt:i4>5</vt:i4>
      </vt:variant>
      <vt:variant>
        <vt:lpwstr>http://hghltd.yandex.net/yandbtm?fmode=envelope&amp;url=http%3A%2F%2Fadmin.smolensk.ru%2F~samoupr%2Fdocs%2Fdoc%2Fstatia_v_mun_vlast_praktika_razrab.doc&amp;lr=19&amp;text=%D1%82%D0%B8%D0%BF%D0%BE%D0%B2%D0%B0%D1%8F%20%D0%B0%D0%BD%D1%82%D0%B8%D0%BA%D0%BE%D1%80%D1%80%D1%83%D0%BF%D1%86%D0%B8%D0%BE%D0%BD%D0%BD%D0%B0%D1%8F%20%20%D0%BC%D1%83%D0%BD%D0%B8%D1%86%D0%B8%D0%BF%D0%B0%D0%BB%D1%8C%D0%BD%D0%B0%D1%8F%20%D0%BF%D1%80%D0%BE%D0%B3%D1%80%D0%B0%D0%BC%D0%BC%D0%B0&amp;l10n=ru&amp;mime=doc&amp;sign=9339042b795040f6ab2e5ad0d812aebc&amp;keyno=0</vt:lpwstr>
      </vt:variant>
      <vt:variant>
        <vt:lpwstr>YANDEX_234</vt:lpwstr>
      </vt:variant>
      <vt:variant>
        <vt:i4>4194329</vt:i4>
      </vt:variant>
      <vt:variant>
        <vt:i4>0</vt:i4>
      </vt:variant>
      <vt:variant>
        <vt:i4>0</vt:i4>
      </vt:variant>
      <vt:variant>
        <vt:i4>5</vt:i4>
      </vt:variant>
      <vt:variant>
        <vt:lpwstr>http://hghltd.yandex.net/yandbtm?fmode=envelope&amp;url=http%3A%2F%2Fadmin.smolensk.ru%2F~samoupr%2Fdocs%2Fdoc%2Fstatia_v_mun_vlast_praktika_razrab.doc&amp;lr=19&amp;text=%D1%82%D0%B8%D0%BF%D0%BE%D0%B2%D0%B0%D1%8F%20%D0%B0%D0%BD%D1%82%D0%B8%D0%BA%D0%BE%D1%80%D1%80%D1%83%D0%BF%D1%86%D0%B8%D0%BE%D0%BD%D0%BD%D0%B0%D1%8F%20%20%D0%BC%D1%83%D0%BD%D0%B8%D1%86%D0%B8%D0%BF%D0%B0%D0%BB%D1%8C%D0%BD%D0%B0%D1%8F%20%D0%BF%D1%80%D0%BE%D0%B3%D1%80%D0%B0%D0%BC%D0%BC%D0%B0&amp;l10n=ru&amp;mime=doc&amp;sign=9339042b795040f6ab2e5ad0d812aebc&amp;keyno=0</vt:lpwstr>
      </vt:variant>
      <vt:variant>
        <vt:lpwstr>YANDEX_232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МУНИЦИПАЛЬНОЙ ПРОГРАММЫ ПО ПРОТИВОДЕЙСТВИЮ КОРРУПЦИИ</dc:title>
  <dc:creator>Пользователь</dc:creator>
  <cp:lastModifiedBy>Станкевич</cp:lastModifiedBy>
  <cp:revision>50</cp:revision>
  <cp:lastPrinted>2022-03-10T07:34:00Z</cp:lastPrinted>
  <dcterms:created xsi:type="dcterms:W3CDTF">2022-03-09T09:38:00Z</dcterms:created>
  <dcterms:modified xsi:type="dcterms:W3CDTF">2023-03-02T11:42:00Z</dcterms:modified>
</cp:coreProperties>
</file>