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70" w:rsidRDefault="00E46370" w:rsidP="00E46370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E46370" w:rsidRDefault="00E46370" w:rsidP="00E4637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6370" w:rsidRPr="004D65CC" w:rsidRDefault="00E46370" w:rsidP="00E4637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65CC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E46370" w:rsidRPr="004D65CC" w:rsidRDefault="00E46370" w:rsidP="00E46370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D65CC">
        <w:rPr>
          <w:rFonts w:ascii="Times New Roman" w:hAnsi="Times New Roman" w:cs="Times New Roman"/>
          <w:bCs/>
          <w:sz w:val="28"/>
          <w:szCs w:val="28"/>
        </w:rPr>
        <w:t>Развитие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46370" w:rsidRPr="00435792" w:rsidRDefault="00E46370" w:rsidP="00E46370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370" w:rsidRPr="00DD1412" w:rsidRDefault="00E46370" w:rsidP="00E463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1412">
        <w:rPr>
          <w:rFonts w:ascii="Times New Roman" w:hAnsi="Times New Roman" w:cs="Times New Roman"/>
          <w:sz w:val="24"/>
          <w:szCs w:val="24"/>
        </w:rPr>
        <w:t>ПАСПОРТ</w:t>
      </w:r>
    </w:p>
    <w:p w:rsidR="00E46370" w:rsidRDefault="00E46370" w:rsidP="00E463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1412">
        <w:rPr>
          <w:rFonts w:ascii="Times New Roman" w:hAnsi="Times New Roman" w:cs="Times New Roman"/>
          <w:sz w:val="24"/>
          <w:szCs w:val="24"/>
        </w:rPr>
        <w:t>муниципальной прог</w:t>
      </w:r>
      <w:r>
        <w:rPr>
          <w:rFonts w:ascii="Times New Roman" w:hAnsi="Times New Roman" w:cs="Times New Roman"/>
          <w:sz w:val="24"/>
          <w:szCs w:val="24"/>
        </w:rPr>
        <w:t>раммы «Развитие образования»</w:t>
      </w:r>
    </w:p>
    <w:p w:rsidR="00E46370" w:rsidRPr="00605EA4" w:rsidRDefault="00E46370" w:rsidP="00E46370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5EA4">
        <w:rPr>
          <w:rFonts w:ascii="Times New Roman" w:hAnsi="Times New Roman" w:cs="Times New Roman"/>
          <w:bCs/>
          <w:sz w:val="24"/>
          <w:szCs w:val="24"/>
        </w:rPr>
        <w:t>(далее – Программа)</w:t>
      </w:r>
    </w:p>
    <w:p w:rsidR="00E46370" w:rsidRPr="00DD1412" w:rsidRDefault="00E46370" w:rsidP="00E463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4"/>
        <w:gridCol w:w="8505"/>
      </w:tblGrid>
      <w:tr w:rsidR="00E46370" w:rsidRPr="00DD1412" w:rsidTr="00802007">
        <w:tc>
          <w:tcPr>
            <w:tcW w:w="1844" w:type="dxa"/>
          </w:tcPr>
          <w:p w:rsidR="00E46370" w:rsidRPr="00DD1412" w:rsidRDefault="00E46370" w:rsidP="00802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505" w:type="dxa"/>
          </w:tcPr>
          <w:p w:rsidR="00E46370" w:rsidRPr="00DD1412" w:rsidRDefault="00E46370" w:rsidP="008020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2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ГО</w:t>
            </w:r>
            <w:r w:rsidRPr="00A03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3E20">
              <w:rPr>
                <w:rFonts w:ascii="Times New Roman" w:hAnsi="Times New Roman" w:cs="Times New Roman"/>
                <w:sz w:val="24"/>
                <w:szCs w:val="24"/>
              </w:rPr>
              <w:t>Усинск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6370" w:rsidRPr="00DD1412" w:rsidTr="00802007">
        <w:tc>
          <w:tcPr>
            <w:tcW w:w="1844" w:type="dxa"/>
          </w:tcPr>
          <w:p w:rsidR="00E46370" w:rsidRPr="00DD1412" w:rsidRDefault="00E46370" w:rsidP="00802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505" w:type="dxa"/>
          </w:tcPr>
          <w:p w:rsidR="00E46370" w:rsidRPr="00A46D03" w:rsidRDefault="00E46370" w:rsidP="00802007">
            <w:r w:rsidRPr="00A46D03">
              <w:t xml:space="preserve">Управление физической культуры и спорта администрации </w:t>
            </w:r>
            <w:r>
              <w:t>МО ГО</w:t>
            </w:r>
            <w:r w:rsidRPr="00A46D03">
              <w:t xml:space="preserve"> </w:t>
            </w:r>
            <w:r>
              <w:t>«</w:t>
            </w:r>
            <w:r w:rsidRPr="00A46D03">
              <w:t>Усинск</w:t>
            </w:r>
            <w:r>
              <w:t>»</w:t>
            </w:r>
            <w:r w:rsidRPr="00A46D03">
              <w:t>;</w:t>
            </w:r>
          </w:p>
          <w:p w:rsidR="00E46370" w:rsidRPr="00A46D03" w:rsidRDefault="00E46370" w:rsidP="00802007">
            <w:r w:rsidRPr="00A46D03">
              <w:t xml:space="preserve">Управление культуры и национальной политики администрации </w:t>
            </w:r>
            <w:r>
              <w:t>МО ГО</w:t>
            </w:r>
            <w:r w:rsidRPr="00A46D03">
              <w:t xml:space="preserve"> </w:t>
            </w:r>
            <w:r>
              <w:t>«</w:t>
            </w:r>
            <w:r w:rsidRPr="00A46D03">
              <w:t>Усинск</w:t>
            </w:r>
            <w:r>
              <w:t>»</w:t>
            </w:r>
            <w:r w:rsidRPr="00A46D03">
              <w:t>;</w:t>
            </w:r>
          </w:p>
          <w:p w:rsidR="00E46370" w:rsidRPr="00D94BD6" w:rsidRDefault="00E46370" w:rsidP="00802007">
            <w:r w:rsidRPr="00D94BD6">
              <w:t xml:space="preserve">Военный комиссариат </w:t>
            </w:r>
            <w:r>
              <w:t xml:space="preserve">города </w:t>
            </w:r>
            <w:r w:rsidRPr="00D94BD6">
              <w:t>Усинск и Усинско</w:t>
            </w:r>
            <w:r>
              <w:t>го</w:t>
            </w:r>
            <w:r w:rsidRPr="00D94BD6">
              <w:t xml:space="preserve"> район</w:t>
            </w:r>
            <w:r>
              <w:t>а</w:t>
            </w:r>
            <w:r w:rsidRPr="00D94BD6">
              <w:t xml:space="preserve"> РК;</w:t>
            </w:r>
          </w:p>
          <w:p w:rsidR="00E46370" w:rsidRPr="00D94BD6" w:rsidRDefault="00E46370" w:rsidP="00802007">
            <w:r w:rsidRPr="00D94BD6">
              <w:t xml:space="preserve">ОО </w:t>
            </w:r>
            <w:r>
              <w:t>«</w:t>
            </w:r>
            <w:r w:rsidRPr="00D94BD6">
              <w:t>Союз ветеранов Афганистана, Чечни и локальных войн</w:t>
            </w:r>
            <w:r>
              <w:t>»</w:t>
            </w:r>
            <w:r w:rsidRPr="00D94BD6">
              <w:t>;</w:t>
            </w:r>
          </w:p>
          <w:p w:rsidR="00E46370" w:rsidRPr="00D94BD6" w:rsidRDefault="00E46370" w:rsidP="00802007">
            <w:r w:rsidRPr="00D94BD6">
              <w:t xml:space="preserve">ГБУЗ РК </w:t>
            </w:r>
            <w:r>
              <w:t>«</w:t>
            </w:r>
            <w:proofErr w:type="spellStart"/>
            <w:r w:rsidRPr="00D94BD6">
              <w:t>Усинская</w:t>
            </w:r>
            <w:proofErr w:type="spellEnd"/>
            <w:r w:rsidRPr="00D94BD6">
              <w:t xml:space="preserve"> центральная районная больница</w:t>
            </w:r>
            <w:r>
              <w:t>»</w:t>
            </w:r>
            <w:r w:rsidRPr="00D94BD6">
              <w:t>;</w:t>
            </w:r>
          </w:p>
          <w:p w:rsidR="00E46370" w:rsidRPr="00D94BD6" w:rsidRDefault="00E46370" w:rsidP="008020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94BD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комиссия по делам несовершеннолетних и защите их прав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 ГО</w:t>
            </w:r>
            <w:r w:rsidRPr="00D94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4BD6">
              <w:rPr>
                <w:rFonts w:ascii="Times New Roman" w:hAnsi="Times New Roman" w:cs="Times New Roman"/>
                <w:sz w:val="24"/>
                <w:szCs w:val="24"/>
              </w:rPr>
              <w:t>Усинск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4B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370" w:rsidRPr="00D94BD6" w:rsidRDefault="00E46370" w:rsidP="00802007">
            <w:r w:rsidRPr="00D94BD6">
              <w:t>Отделение социальной помощи семье и детям территориального центра социального обслуживания населения г</w:t>
            </w:r>
            <w:proofErr w:type="gramStart"/>
            <w:r w:rsidRPr="00D94BD6">
              <w:t>.У</w:t>
            </w:r>
            <w:proofErr w:type="gramEnd"/>
            <w:r w:rsidRPr="00D94BD6">
              <w:t>синска;</w:t>
            </w:r>
          </w:p>
          <w:p w:rsidR="00E46370" w:rsidRPr="00D94BD6" w:rsidRDefault="00E46370" w:rsidP="00802007">
            <w:r w:rsidRPr="00D94BD6">
              <w:t xml:space="preserve">ГУ РК </w:t>
            </w:r>
            <w:r>
              <w:t>«</w:t>
            </w:r>
            <w:r w:rsidRPr="00D94BD6">
              <w:t>Центр занятости населения г</w:t>
            </w:r>
            <w:proofErr w:type="gramStart"/>
            <w:r w:rsidRPr="00D94BD6">
              <w:t>.У</w:t>
            </w:r>
            <w:proofErr w:type="gramEnd"/>
            <w:r w:rsidRPr="00D94BD6">
              <w:t>синска</w:t>
            </w:r>
            <w:r>
              <w:t>»</w:t>
            </w:r>
            <w:r w:rsidRPr="00D94BD6">
              <w:t>;</w:t>
            </w:r>
          </w:p>
          <w:p w:rsidR="00E46370" w:rsidRPr="00D94BD6" w:rsidRDefault="00E46370" w:rsidP="00802007">
            <w:r w:rsidRPr="00D94BD6">
              <w:t xml:space="preserve">Отдел опеки и попечительства администрации </w:t>
            </w:r>
            <w:r>
              <w:t>МО ГО</w:t>
            </w:r>
            <w:r w:rsidRPr="00D94BD6">
              <w:t xml:space="preserve"> </w:t>
            </w:r>
            <w:r>
              <w:t>«</w:t>
            </w:r>
            <w:r w:rsidRPr="00D94BD6">
              <w:t>Усинск</w:t>
            </w:r>
            <w:r>
              <w:t>»</w:t>
            </w:r>
            <w:r w:rsidRPr="00D94BD6">
              <w:t>;</w:t>
            </w:r>
          </w:p>
          <w:p w:rsidR="00E46370" w:rsidRPr="00A03E20" w:rsidRDefault="00E46370" w:rsidP="0080200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BD6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администрации МО ГО «</w:t>
            </w:r>
            <w:r w:rsidRPr="00516320">
              <w:rPr>
                <w:rFonts w:ascii="Times New Roman" w:hAnsi="Times New Roman" w:cs="Times New Roman"/>
                <w:sz w:val="24"/>
                <w:szCs w:val="24"/>
              </w:rPr>
              <w:t>Усинск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6370" w:rsidRPr="00DD1412" w:rsidTr="00802007">
        <w:tc>
          <w:tcPr>
            <w:tcW w:w="1844" w:type="dxa"/>
          </w:tcPr>
          <w:p w:rsidR="00E46370" w:rsidRPr="00DD1412" w:rsidRDefault="00E46370" w:rsidP="00802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8505" w:type="dxa"/>
          </w:tcPr>
          <w:p w:rsidR="00E46370" w:rsidRPr="00E107DC" w:rsidRDefault="00E46370" w:rsidP="00802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3E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дошкольные образовательные организации, муниципальные общеобразовательные организации, 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3E20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3E2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A03E2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03E20">
              <w:rPr>
                <w:rFonts w:ascii="Times New Roman" w:hAnsi="Times New Roman" w:cs="Times New Roman"/>
                <w:sz w:val="24"/>
                <w:szCs w:val="24"/>
              </w:rPr>
              <w:t xml:space="preserve">синска,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3E20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3E20"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участвующие в реализации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03E2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E46370" w:rsidRPr="00DD1412" w:rsidTr="00802007">
        <w:tc>
          <w:tcPr>
            <w:tcW w:w="1844" w:type="dxa"/>
          </w:tcPr>
          <w:p w:rsidR="00E46370" w:rsidRPr="00DD1412" w:rsidRDefault="00E46370" w:rsidP="00802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8505" w:type="dxa"/>
          </w:tcPr>
          <w:p w:rsidR="00E46370" w:rsidRPr="0044204F" w:rsidRDefault="00E46370" w:rsidP="00E46370">
            <w:pPr>
              <w:pStyle w:val="a3"/>
              <w:numPr>
                <w:ilvl w:val="0"/>
                <w:numId w:val="1"/>
              </w:numPr>
              <w:tabs>
                <w:tab w:val="left" w:pos="221"/>
              </w:tabs>
              <w:ind w:left="0" w:firstLine="363"/>
            </w:pPr>
            <w:r w:rsidRPr="0044204F">
              <w:t>Развитие дошкольного, общего и дополнительного образования детей</w:t>
            </w:r>
            <w:r>
              <w:t>.</w:t>
            </w:r>
          </w:p>
          <w:p w:rsidR="00E46370" w:rsidRPr="0044204F" w:rsidRDefault="00E46370" w:rsidP="00E46370">
            <w:pPr>
              <w:pStyle w:val="ConsPlusCell"/>
              <w:numPr>
                <w:ilvl w:val="0"/>
                <w:numId w:val="1"/>
              </w:numPr>
              <w:tabs>
                <w:tab w:val="left" w:pos="0"/>
                <w:tab w:val="left" w:pos="221"/>
              </w:tabs>
              <w:ind w:left="0"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4F">
              <w:rPr>
                <w:rFonts w:ascii="Times New Roman" w:hAnsi="Times New Roman" w:cs="Times New Roman"/>
                <w:sz w:val="24"/>
                <w:szCs w:val="24"/>
              </w:rPr>
              <w:t>Отдых детей и трудоустройство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370" w:rsidRPr="0044204F" w:rsidRDefault="00E46370" w:rsidP="00E46370">
            <w:pPr>
              <w:pStyle w:val="ConsPlusCell"/>
              <w:numPr>
                <w:ilvl w:val="0"/>
                <w:numId w:val="1"/>
              </w:numPr>
              <w:tabs>
                <w:tab w:val="left" w:pos="0"/>
                <w:tab w:val="left" w:pos="221"/>
              </w:tabs>
              <w:ind w:left="0"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4F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370" w:rsidRPr="0044204F" w:rsidRDefault="00E46370" w:rsidP="00E46370">
            <w:pPr>
              <w:pStyle w:val="a3"/>
              <w:numPr>
                <w:ilvl w:val="0"/>
                <w:numId w:val="1"/>
              </w:numPr>
              <w:tabs>
                <w:tab w:val="left" w:pos="221"/>
              </w:tabs>
              <w:ind w:left="0" w:firstLine="363"/>
            </w:pPr>
            <w:r w:rsidRPr="0044204F">
              <w:t xml:space="preserve">Обеспечение реализации муниципальной программы </w:t>
            </w:r>
          </w:p>
        </w:tc>
      </w:tr>
      <w:tr w:rsidR="00E46370" w:rsidRPr="00DD1412" w:rsidTr="00802007">
        <w:tc>
          <w:tcPr>
            <w:tcW w:w="1844" w:type="dxa"/>
          </w:tcPr>
          <w:p w:rsidR="00E46370" w:rsidRPr="00DD1412" w:rsidRDefault="00E46370" w:rsidP="00802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8505" w:type="dxa"/>
          </w:tcPr>
          <w:p w:rsidR="00E46370" w:rsidRPr="00DD1412" w:rsidRDefault="00E46370" w:rsidP="008020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370" w:rsidRPr="00DD1412" w:rsidTr="00802007">
        <w:tc>
          <w:tcPr>
            <w:tcW w:w="1844" w:type="dxa"/>
          </w:tcPr>
          <w:p w:rsidR="00E46370" w:rsidRPr="00DD1412" w:rsidRDefault="00E46370" w:rsidP="00802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8505" w:type="dxa"/>
          </w:tcPr>
          <w:p w:rsidR="00E46370" w:rsidRPr="0044204F" w:rsidRDefault="00E46370" w:rsidP="00802007">
            <w:pPr>
              <w:jc w:val="both"/>
            </w:pPr>
            <w:r w:rsidRPr="0044204F">
              <w:rPr>
                <w:color w:val="000000" w:themeColor="text1"/>
              </w:rPr>
              <w:t>Обеспечение доступности качественного образования, соответствующего требованиям инновационного развития экономики и современным потребностям общества</w:t>
            </w:r>
          </w:p>
        </w:tc>
      </w:tr>
      <w:tr w:rsidR="00E46370" w:rsidRPr="00DD1412" w:rsidTr="00802007">
        <w:tc>
          <w:tcPr>
            <w:tcW w:w="1844" w:type="dxa"/>
          </w:tcPr>
          <w:p w:rsidR="00E46370" w:rsidRPr="00DD1412" w:rsidRDefault="00E46370" w:rsidP="00802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505" w:type="dxa"/>
          </w:tcPr>
          <w:p w:rsidR="00E46370" w:rsidRPr="0044204F" w:rsidRDefault="00E46370" w:rsidP="00E46370">
            <w:pPr>
              <w:pStyle w:val="a3"/>
              <w:numPr>
                <w:ilvl w:val="0"/>
                <w:numId w:val="2"/>
              </w:numPr>
            </w:pPr>
            <w:r w:rsidRPr="00605EA4">
              <w:rPr>
                <w:color w:val="000000" w:themeColor="text1"/>
              </w:rPr>
              <w:t>Повышение доступности и качества образовательных услуг, эффективности работы системы образования</w:t>
            </w:r>
            <w:r>
              <w:rPr>
                <w:color w:val="000000" w:themeColor="text1"/>
              </w:rPr>
              <w:t>.</w:t>
            </w:r>
          </w:p>
          <w:p w:rsidR="00E46370" w:rsidRPr="0044204F" w:rsidRDefault="00E46370" w:rsidP="00E4637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отдыха детей и подростков в каникулярное время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549B2" w:rsidRPr="009549B2" w:rsidRDefault="009549B2" w:rsidP="009549B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9549B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Создание условий для всестороннего развития и самореализации молодежи, их творческих способностей</w:t>
            </w:r>
          </w:p>
          <w:p w:rsidR="00E46370" w:rsidRPr="0044204F" w:rsidRDefault="00E46370" w:rsidP="00E4637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204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реализации подпрограмм, основных мероприятий программы в соответствии с установленными сроками и задачами</w:t>
            </w:r>
          </w:p>
        </w:tc>
      </w:tr>
      <w:tr w:rsidR="00E46370" w:rsidRPr="00E107DC" w:rsidTr="00802007">
        <w:tc>
          <w:tcPr>
            <w:tcW w:w="1844" w:type="dxa"/>
          </w:tcPr>
          <w:p w:rsidR="00E46370" w:rsidRPr="00DD1412" w:rsidRDefault="00E46370" w:rsidP="00802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505" w:type="dxa"/>
          </w:tcPr>
          <w:p w:rsidR="00E46370" w:rsidRPr="00E107DC" w:rsidRDefault="00E46370" w:rsidP="00802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7DC">
              <w:rPr>
                <w:rFonts w:ascii="Times New Roman" w:hAnsi="Times New Roman" w:cs="Times New Roman"/>
                <w:sz w:val="24"/>
                <w:szCs w:val="24"/>
              </w:rPr>
              <w:t xml:space="preserve">Целевыми индикаторами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E107DC">
              <w:rPr>
                <w:rFonts w:ascii="Times New Roman" w:hAnsi="Times New Roman" w:cs="Times New Roman"/>
                <w:sz w:val="24"/>
                <w:szCs w:val="24"/>
              </w:rPr>
              <w:t>рограммы являются:</w:t>
            </w:r>
          </w:p>
          <w:p w:rsidR="00E46370" w:rsidRPr="00E107DC" w:rsidRDefault="00E46370" w:rsidP="00E46370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7D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лет;</w:t>
            </w:r>
          </w:p>
          <w:p w:rsidR="00E46370" w:rsidRPr="00E107DC" w:rsidRDefault="00E46370" w:rsidP="00E46370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7DC">
              <w:rPr>
                <w:rFonts w:ascii="Times New Roman" w:hAnsi="Times New Roman" w:cs="Times New Roman"/>
                <w:sz w:val="24"/>
                <w:szCs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в том числе с привлечением некоммерческих организаций;</w:t>
            </w:r>
          </w:p>
          <w:p w:rsidR="00E46370" w:rsidRPr="00E107DC" w:rsidRDefault="00E46370" w:rsidP="00E46370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7D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группы;</w:t>
            </w:r>
          </w:p>
          <w:p w:rsidR="00E46370" w:rsidRDefault="00E46370" w:rsidP="00E46370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7D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образовательных организаций;</w:t>
            </w:r>
          </w:p>
          <w:p w:rsidR="00E46370" w:rsidRDefault="00E46370" w:rsidP="00E46370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B56">
              <w:rPr>
                <w:rStyle w:val="FontStyle20"/>
                <w:sz w:val="24"/>
                <w:szCs w:val="24"/>
                <w:lang w:eastAsia="en-US"/>
              </w:rPr>
              <w:t xml:space="preserve">уровень удовлетворенности населения </w:t>
            </w:r>
            <w:r w:rsidRPr="00561B56">
              <w:rPr>
                <w:rFonts w:ascii="Times New Roman" w:hAnsi="Times New Roman" w:cs="Times New Roman"/>
                <w:sz w:val="24"/>
                <w:szCs w:val="24"/>
              </w:rPr>
              <w:t>качеством дошкольного образования от общего числа опрошенных родителей, дети которых посещают детские дошкольные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370" w:rsidRDefault="00E46370" w:rsidP="00E46370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B56">
              <w:rPr>
                <w:rStyle w:val="FontStyle20"/>
                <w:sz w:val="24"/>
                <w:szCs w:val="24"/>
              </w:rPr>
              <w:t xml:space="preserve">уровень удовлетворенности </w:t>
            </w:r>
            <w:r w:rsidRPr="00561B56">
              <w:rPr>
                <w:rFonts w:ascii="Times New Roman" w:hAnsi="Times New Roman" w:cs="Times New Roman"/>
                <w:sz w:val="24"/>
                <w:szCs w:val="24"/>
              </w:rPr>
              <w:t>населения качеством общего образования от общего числа опрошенных  родителей, дети которых посещают 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370" w:rsidRDefault="00E46370" w:rsidP="00E46370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B56">
              <w:rPr>
                <w:rStyle w:val="FontStyle20"/>
                <w:sz w:val="24"/>
                <w:szCs w:val="24"/>
              </w:rPr>
              <w:t xml:space="preserve">уровень удовлетворенности </w:t>
            </w:r>
            <w:r w:rsidRPr="00561B56">
              <w:rPr>
                <w:rFonts w:ascii="Times New Roman" w:hAnsi="Times New Roman" w:cs="Times New Roman"/>
                <w:sz w:val="24"/>
                <w:szCs w:val="24"/>
              </w:rPr>
              <w:t>населения качеством дополнительного образования от общего числа опрошенных  родителей, дети которых посещают объединения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370" w:rsidRPr="00561B56" w:rsidRDefault="00E46370" w:rsidP="00E46370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B56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молодежи, задействованной в мероприятиях по вовлечению в творческую деятельность, от общего числа молодежи в МО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B56">
              <w:rPr>
                <w:rFonts w:ascii="Times New Roman" w:hAnsi="Times New Roman" w:cs="Times New Roman"/>
                <w:sz w:val="24"/>
                <w:szCs w:val="24"/>
              </w:rPr>
              <w:t>Усинск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6370" w:rsidRPr="00E107DC" w:rsidTr="00802007">
        <w:tc>
          <w:tcPr>
            <w:tcW w:w="1844" w:type="dxa"/>
          </w:tcPr>
          <w:p w:rsidR="00E46370" w:rsidRPr="00DD1412" w:rsidRDefault="00E46370" w:rsidP="00802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505" w:type="dxa"/>
          </w:tcPr>
          <w:p w:rsidR="00E46370" w:rsidRPr="00E107DC" w:rsidRDefault="00E46370" w:rsidP="008020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07DC">
              <w:rPr>
                <w:rFonts w:ascii="Times New Roman" w:hAnsi="Times New Roman" w:cs="Times New Roman"/>
                <w:sz w:val="24"/>
                <w:szCs w:val="24"/>
              </w:rPr>
              <w:t>2020 – 2025 годы</w:t>
            </w:r>
          </w:p>
          <w:p w:rsidR="00E46370" w:rsidRPr="00E107DC" w:rsidRDefault="00E46370" w:rsidP="008020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370" w:rsidRPr="00DD1412" w:rsidTr="00802007">
        <w:tc>
          <w:tcPr>
            <w:tcW w:w="1844" w:type="dxa"/>
          </w:tcPr>
          <w:p w:rsidR="00E46370" w:rsidRPr="00DD1412" w:rsidRDefault="00E46370" w:rsidP="00802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8505" w:type="dxa"/>
          </w:tcPr>
          <w:p w:rsidR="00E46370" w:rsidRPr="009002BA" w:rsidRDefault="00E46370" w:rsidP="00802007">
            <w:pPr>
              <w:jc w:val="both"/>
            </w:pPr>
            <w:r w:rsidRPr="009002BA">
              <w:t xml:space="preserve">Общий объем финансирования муниципальной программы составляет  </w:t>
            </w:r>
            <w:r>
              <w:t>5</w:t>
            </w:r>
            <w:r w:rsidR="00B47662">
              <w:t> 735 178,8</w:t>
            </w:r>
            <w:r>
              <w:t xml:space="preserve"> </w:t>
            </w:r>
            <w:r w:rsidRPr="009002BA">
              <w:t>тыс. рублей, в т.ч. по годам:</w:t>
            </w:r>
          </w:p>
          <w:p w:rsidR="00E46370" w:rsidRPr="009002BA" w:rsidRDefault="00E46370" w:rsidP="008020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6370" w:rsidRPr="00DD1412" w:rsidTr="00802007">
        <w:tc>
          <w:tcPr>
            <w:tcW w:w="10349" w:type="dxa"/>
            <w:gridSpan w:val="2"/>
          </w:tcPr>
          <w:tbl>
            <w:tblPr>
              <w:tblW w:w="10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8"/>
              <w:gridCol w:w="1415"/>
              <w:gridCol w:w="1275"/>
              <w:gridCol w:w="1420"/>
              <w:gridCol w:w="1278"/>
              <w:gridCol w:w="1134"/>
              <w:gridCol w:w="994"/>
              <w:gridCol w:w="846"/>
            </w:tblGrid>
            <w:tr w:rsidR="00E46370" w:rsidRPr="00313180" w:rsidTr="00802007">
              <w:tc>
                <w:tcPr>
                  <w:tcW w:w="877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По источникам финансирования</w:t>
                  </w:r>
                </w:p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98" w:type="pct"/>
                  <w:vAlign w:val="center"/>
                </w:tcPr>
                <w:p w:rsidR="00E46370" w:rsidRPr="00313180" w:rsidRDefault="00E46370" w:rsidP="00802007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80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29" w:type="pct"/>
                  <w:vAlign w:val="center"/>
                </w:tcPr>
                <w:p w:rsidR="00E46370" w:rsidRPr="00313180" w:rsidRDefault="00E46370" w:rsidP="00802007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80">
                    <w:rPr>
                      <w:rFonts w:ascii="Times New Roman" w:hAnsi="Times New Roman"/>
                      <w:sz w:val="20"/>
                      <w:szCs w:val="20"/>
                    </w:rPr>
                    <w:t>2020 г.</w:t>
                  </w:r>
                </w:p>
              </w:tc>
              <w:tc>
                <w:tcPr>
                  <w:tcW w:w="700" w:type="pct"/>
                  <w:vAlign w:val="center"/>
                </w:tcPr>
                <w:p w:rsidR="00E46370" w:rsidRPr="00313180" w:rsidRDefault="00E46370" w:rsidP="00802007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80">
                    <w:rPr>
                      <w:rFonts w:ascii="Times New Roman" w:hAnsi="Times New Roman"/>
                      <w:sz w:val="20"/>
                      <w:szCs w:val="20"/>
                    </w:rPr>
                    <w:t>2021 г.</w:t>
                  </w:r>
                </w:p>
              </w:tc>
              <w:tc>
                <w:tcPr>
                  <w:tcW w:w="630" w:type="pct"/>
                  <w:vAlign w:val="center"/>
                </w:tcPr>
                <w:p w:rsidR="00E46370" w:rsidRPr="00313180" w:rsidRDefault="00E46370" w:rsidP="00802007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80">
                    <w:rPr>
                      <w:rFonts w:ascii="Times New Roman" w:hAnsi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559" w:type="pct"/>
                  <w:vAlign w:val="center"/>
                </w:tcPr>
                <w:p w:rsidR="00E46370" w:rsidRPr="00313180" w:rsidRDefault="00E46370" w:rsidP="00802007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80">
                    <w:rPr>
                      <w:rFonts w:ascii="Times New Roman" w:hAnsi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490" w:type="pct"/>
                  <w:vAlign w:val="center"/>
                </w:tcPr>
                <w:p w:rsidR="00E46370" w:rsidRPr="00313180" w:rsidRDefault="00E46370" w:rsidP="00802007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80">
                    <w:rPr>
                      <w:rFonts w:ascii="Times New Roman" w:hAnsi="Times New Roman"/>
                      <w:sz w:val="20"/>
                      <w:szCs w:val="20"/>
                    </w:rPr>
                    <w:t>2024 г.</w:t>
                  </w:r>
                </w:p>
              </w:tc>
              <w:tc>
                <w:tcPr>
                  <w:tcW w:w="418" w:type="pct"/>
                  <w:vAlign w:val="center"/>
                </w:tcPr>
                <w:p w:rsidR="00E46370" w:rsidRPr="00313180" w:rsidRDefault="00E46370" w:rsidP="00802007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80">
                    <w:rPr>
                      <w:rFonts w:ascii="Times New Roman" w:hAnsi="Times New Roman"/>
                      <w:sz w:val="20"/>
                      <w:szCs w:val="20"/>
                    </w:rPr>
                    <w:t>2025 г.</w:t>
                  </w:r>
                </w:p>
              </w:tc>
            </w:tr>
            <w:tr w:rsidR="00E46370" w:rsidRPr="00313180" w:rsidTr="00802007">
              <w:tc>
                <w:tcPr>
                  <w:tcW w:w="877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Федеральный бюджет</w:t>
                  </w:r>
                </w:p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98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20 823,3</w:t>
                  </w:r>
                </w:p>
              </w:tc>
              <w:tc>
                <w:tcPr>
                  <w:tcW w:w="629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20 823,3</w:t>
                  </w:r>
                </w:p>
              </w:tc>
              <w:tc>
                <w:tcPr>
                  <w:tcW w:w="700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30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59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90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18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0,0</w:t>
                  </w:r>
                </w:p>
              </w:tc>
            </w:tr>
            <w:tr w:rsidR="00E46370" w:rsidRPr="00313180" w:rsidTr="00802007">
              <w:trPr>
                <w:trHeight w:val="594"/>
              </w:trPr>
              <w:tc>
                <w:tcPr>
                  <w:tcW w:w="877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Республиканский бюджет Республики Коми</w:t>
                  </w:r>
                </w:p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98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4 099 884,</w:t>
                  </w:r>
                  <w:r>
                    <w:rPr>
                      <w:rFonts w:eastAsia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9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1 302 100,0</w:t>
                  </w:r>
                </w:p>
              </w:tc>
              <w:tc>
                <w:tcPr>
                  <w:tcW w:w="700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1 370 239,</w:t>
                  </w:r>
                  <w:r>
                    <w:rPr>
                      <w:rFonts w:eastAsia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1 427 545,3</w:t>
                  </w:r>
                </w:p>
              </w:tc>
              <w:tc>
                <w:tcPr>
                  <w:tcW w:w="559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90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18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0,0</w:t>
                  </w:r>
                </w:p>
              </w:tc>
            </w:tr>
            <w:tr w:rsidR="00E46370" w:rsidRPr="00313180" w:rsidTr="00802007">
              <w:tc>
                <w:tcPr>
                  <w:tcW w:w="877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Местный бюджет</w:t>
                  </w:r>
                </w:p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98" w:type="pct"/>
                  <w:vAlign w:val="center"/>
                </w:tcPr>
                <w:p w:rsidR="00E46370" w:rsidRPr="00313180" w:rsidRDefault="00E46370" w:rsidP="008D053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1</w:t>
                  </w:r>
                  <w:r w:rsidR="008D0535">
                    <w:rPr>
                      <w:rFonts w:eastAsia="Calibri"/>
                      <w:sz w:val="20"/>
                      <w:szCs w:val="20"/>
                    </w:rPr>
                    <w:t> 148 890,6</w:t>
                  </w:r>
                </w:p>
              </w:tc>
              <w:tc>
                <w:tcPr>
                  <w:tcW w:w="629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359 580,4</w:t>
                  </w:r>
                </w:p>
              </w:tc>
              <w:tc>
                <w:tcPr>
                  <w:tcW w:w="700" w:type="pct"/>
                  <w:vAlign w:val="center"/>
                </w:tcPr>
                <w:p w:rsidR="00E46370" w:rsidRPr="00313180" w:rsidRDefault="00D32FD9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268 467,5</w:t>
                  </w:r>
                </w:p>
              </w:tc>
              <w:tc>
                <w:tcPr>
                  <w:tcW w:w="630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245 580,</w:t>
                  </w:r>
                  <w:r>
                    <w:rPr>
                      <w:rFonts w:eastAsia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59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275 261,9</w:t>
                  </w:r>
                </w:p>
              </w:tc>
              <w:tc>
                <w:tcPr>
                  <w:tcW w:w="490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18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0,0</w:t>
                  </w:r>
                </w:p>
              </w:tc>
            </w:tr>
            <w:tr w:rsidR="00E46370" w:rsidRPr="00313180" w:rsidTr="00802007">
              <w:tc>
                <w:tcPr>
                  <w:tcW w:w="877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lastRenderedPageBreak/>
                    <w:t>Средства от приносящей доход деятельности</w:t>
                  </w:r>
                </w:p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98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465 525,5</w:t>
                  </w:r>
                </w:p>
              </w:tc>
              <w:tc>
                <w:tcPr>
                  <w:tcW w:w="629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117 236,0</w:t>
                  </w:r>
                </w:p>
              </w:tc>
              <w:tc>
                <w:tcPr>
                  <w:tcW w:w="700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117 289,5</w:t>
                  </w:r>
                </w:p>
              </w:tc>
              <w:tc>
                <w:tcPr>
                  <w:tcW w:w="630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117 236,0</w:t>
                  </w:r>
                </w:p>
              </w:tc>
              <w:tc>
                <w:tcPr>
                  <w:tcW w:w="559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113 764,0</w:t>
                  </w:r>
                </w:p>
              </w:tc>
              <w:tc>
                <w:tcPr>
                  <w:tcW w:w="490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18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0,0</w:t>
                  </w:r>
                </w:p>
              </w:tc>
            </w:tr>
            <w:tr w:rsidR="00E46370" w:rsidRPr="00313180" w:rsidTr="00802007">
              <w:tc>
                <w:tcPr>
                  <w:tcW w:w="877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 xml:space="preserve">Юридические </w:t>
                  </w:r>
                  <w:r w:rsidRPr="00313180">
                    <w:rPr>
                      <w:rFonts w:eastAsia="Calibri"/>
                      <w:sz w:val="20"/>
                      <w:szCs w:val="20"/>
                    </w:rPr>
                    <w:br w:type="page"/>
                    <w:t>лица, индивидуальные предприниматели</w:t>
                  </w:r>
                </w:p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98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55,0</w:t>
                  </w:r>
                </w:p>
              </w:tc>
              <w:tc>
                <w:tcPr>
                  <w:tcW w:w="629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700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630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59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90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18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0,0</w:t>
                  </w:r>
                </w:p>
              </w:tc>
            </w:tr>
            <w:tr w:rsidR="00E46370" w:rsidRPr="00313180" w:rsidTr="00802007">
              <w:trPr>
                <w:trHeight w:val="70"/>
              </w:trPr>
              <w:tc>
                <w:tcPr>
                  <w:tcW w:w="877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Всего</w:t>
                  </w:r>
                </w:p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98" w:type="pct"/>
                  <w:vAlign w:val="center"/>
                </w:tcPr>
                <w:p w:rsidR="00E46370" w:rsidRPr="00313180" w:rsidRDefault="00E46370" w:rsidP="00B47662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5</w:t>
                  </w:r>
                  <w:r w:rsidR="00B47662">
                    <w:rPr>
                      <w:rFonts w:eastAsia="Calibri"/>
                      <w:sz w:val="20"/>
                      <w:szCs w:val="20"/>
                    </w:rPr>
                    <w:t> 735 178,8</w:t>
                  </w:r>
                </w:p>
              </w:tc>
              <w:tc>
                <w:tcPr>
                  <w:tcW w:w="629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1 799 784,7</w:t>
                  </w:r>
                </w:p>
              </w:tc>
              <w:tc>
                <w:tcPr>
                  <w:tcW w:w="700" w:type="pct"/>
                  <w:vAlign w:val="center"/>
                </w:tcPr>
                <w:p w:rsidR="00E46370" w:rsidRPr="00313180" w:rsidRDefault="00E46370" w:rsidP="00D32FD9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1</w:t>
                  </w:r>
                  <w:r w:rsidR="00D32FD9">
                    <w:rPr>
                      <w:rFonts w:eastAsia="Calibri"/>
                      <w:sz w:val="20"/>
                      <w:szCs w:val="20"/>
                    </w:rPr>
                    <w:t> 756 006,1</w:t>
                  </w:r>
                </w:p>
              </w:tc>
              <w:tc>
                <w:tcPr>
                  <w:tcW w:w="630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1 790 362,</w:t>
                  </w:r>
                  <w:r>
                    <w:rPr>
                      <w:rFonts w:eastAsia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9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389 025,9</w:t>
                  </w:r>
                </w:p>
              </w:tc>
              <w:tc>
                <w:tcPr>
                  <w:tcW w:w="490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8" w:type="pct"/>
                  <w:vAlign w:val="center"/>
                </w:tcPr>
                <w:p w:rsidR="00E46370" w:rsidRPr="00313180" w:rsidRDefault="00E46370" w:rsidP="00802007">
                  <w:pPr>
                    <w:jc w:val="center"/>
                    <w:rPr>
                      <w:sz w:val="20"/>
                      <w:szCs w:val="20"/>
                    </w:rPr>
                  </w:pPr>
                  <w:r w:rsidRPr="00313180">
                    <w:rPr>
                      <w:rFonts w:eastAsia="Calibri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E46370" w:rsidRDefault="00E46370" w:rsidP="00802007">
            <w:pPr>
              <w:tabs>
                <w:tab w:val="left" w:pos="-59"/>
                <w:tab w:val="left" w:pos="0"/>
                <w:tab w:val="left" w:pos="508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E46370" w:rsidRPr="00DD1412" w:rsidTr="00802007">
        <w:tc>
          <w:tcPr>
            <w:tcW w:w="1844" w:type="dxa"/>
          </w:tcPr>
          <w:p w:rsidR="00E46370" w:rsidRPr="00DD1412" w:rsidRDefault="00E46370" w:rsidP="00802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505" w:type="dxa"/>
          </w:tcPr>
          <w:p w:rsidR="00E46370" w:rsidRPr="0031553E" w:rsidRDefault="00E46370" w:rsidP="00802007">
            <w:pPr>
              <w:tabs>
                <w:tab w:val="left" w:pos="-59"/>
                <w:tab w:val="left" w:pos="0"/>
                <w:tab w:val="left" w:pos="508"/>
              </w:tabs>
              <w:autoSpaceDE w:val="0"/>
              <w:autoSpaceDN w:val="0"/>
              <w:adjustRightInd w:val="0"/>
            </w:pPr>
            <w:r>
              <w:t>По итогам</w:t>
            </w:r>
            <w:r w:rsidRPr="0031553E">
              <w:t xml:space="preserve"> реализации </w:t>
            </w:r>
            <w:r>
              <w:t>муниципальной п</w:t>
            </w:r>
            <w:r w:rsidRPr="0031553E">
              <w:t>рограммы будут достигнуты следующие результаты:</w:t>
            </w:r>
          </w:p>
          <w:p w:rsidR="00E46370" w:rsidRPr="0031553E" w:rsidRDefault="00E46370" w:rsidP="00802007">
            <w:pPr>
              <w:pStyle w:val="ConsPlusNormal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обеспечены</w:t>
            </w:r>
            <w:r w:rsidRPr="0031553E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получения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 детьми </w:t>
            </w:r>
            <w:r w:rsidRPr="00E107DC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E107DC">
              <w:rPr>
                <w:rFonts w:ascii="Times New Roman" w:hAnsi="Times New Roman" w:cs="Times New Roman"/>
                <w:sz w:val="24"/>
                <w:szCs w:val="24"/>
              </w:rPr>
              <w:t xml:space="preserve"> до 6 лет</w:t>
            </w:r>
            <w:r w:rsidRPr="0031553E">
              <w:rPr>
                <w:rFonts w:ascii="Times New Roman" w:hAnsi="Times New Roman" w:cs="Times New Roman"/>
                <w:sz w:val="24"/>
                <w:szCs w:val="24"/>
              </w:rPr>
              <w:t>, а также получения родителями (законными представителями) детей услуг психолого-педагогической, методической и консультативной помощи;</w:t>
            </w:r>
          </w:p>
          <w:p w:rsidR="00E46370" w:rsidRPr="00796D0C" w:rsidRDefault="00E46370" w:rsidP="00802007">
            <w:pPr>
              <w:pStyle w:val="ConsPlusNormal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315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увеличится охват</w:t>
            </w:r>
            <w:r w:rsidRPr="0031553E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796D0C">
              <w:rPr>
                <w:rFonts w:ascii="Times New Roman" w:hAnsi="Times New Roman" w:cs="Times New Roman"/>
                <w:sz w:val="24"/>
                <w:szCs w:val="24"/>
              </w:rPr>
              <w:t>дополнительным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6D0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на 2%;</w:t>
            </w:r>
          </w:p>
          <w:p w:rsidR="00E46370" w:rsidRPr="0031553E" w:rsidRDefault="00E46370" w:rsidP="00802007">
            <w:pPr>
              <w:pStyle w:val="ConsPlusNormal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796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повысится уровень</w:t>
            </w:r>
            <w:r w:rsidRPr="00796D0C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</w:t>
            </w:r>
            <w:r w:rsidRPr="0031553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качеством образовательных услуг,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553E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оптимальных условий функционирования муниципальных образовательных организаций;</w:t>
            </w:r>
          </w:p>
          <w:p w:rsidR="00E46370" w:rsidRPr="0031553E" w:rsidRDefault="00E46370" w:rsidP="00802007">
            <w:pPr>
              <w:pStyle w:val="ConsPlusNormal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315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создана современная и безопасная цифровая образовательная среда</w:t>
            </w:r>
            <w:r w:rsidRPr="00315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</w:t>
            </w:r>
            <w:r w:rsidRPr="0031553E">
              <w:rPr>
                <w:rFonts w:ascii="Times New Roman" w:hAnsi="Times New Roman" w:cs="Times New Roman"/>
                <w:sz w:val="24"/>
                <w:szCs w:val="24"/>
              </w:rPr>
              <w:t xml:space="preserve"> высокое качество и доступность образования всех видов и уровней;</w:t>
            </w:r>
          </w:p>
          <w:p w:rsidR="00E46370" w:rsidRPr="0031553E" w:rsidRDefault="00E46370" w:rsidP="00802007">
            <w:pPr>
              <w:pStyle w:val="ConsPlusNormal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315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внедрены и эффективно используются в муниципальной системе образования новые информационные сервисы</w:t>
            </w:r>
            <w:r w:rsidRPr="0031553E">
              <w:rPr>
                <w:rFonts w:ascii="Times New Roman" w:hAnsi="Times New Roman" w:cs="Times New Roman"/>
                <w:sz w:val="24"/>
                <w:szCs w:val="24"/>
              </w:rPr>
              <w:t>,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технологии обучения, электронные образовательные ресурсы</w:t>
            </w:r>
            <w:r w:rsidRPr="0031553E"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поколения;</w:t>
            </w:r>
          </w:p>
          <w:p w:rsidR="00E46370" w:rsidRDefault="00E46370" w:rsidP="00802007">
            <w:pPr>
              <w:pStyle w:val="ConsPlusNormal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повысится эффективность</w:t>
            </w:r>
            <w:r w:rsidRPr="003155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системы оценки качества образования;</w:t>
            </w:r>
          </w:p>
          <w:p w:rsidR="00E46370" w:rsidRPr="0031553E" w:rsidRDefault="00E46370" w:rsidP="00802007">
            <w:pPr>
              <w:pStyle w:val="ConsPlusNormal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повысится качество и содержание</w:t>
            </w:r>
            <w:r w:rsidRPr="0031553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отдыха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занятости несовершеннолетних в каникулярное время;</w:t>
            </w:r>
          </w:p>
          <w:p w:rsidR="00E46370" w:rsidRPr="005B01D8" w:rsidRDefault="00E46370" w:rsidP="00802007">
            <w:pPr>
              <w:pStyle w:val="ConsPlusNormal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5B01D8">
              <w:rPr>
                <w:rFonts w:ascii="Times New Roman" w:hAnsi="Times New Roman" w:cs="Times New Roman"/>
                <w:sz w:val="24"/>
                <w:szCs w:val="24"/>
              </w:rPr>
              <w:t>8) созданы условия для поддержки общественных инициатив и  творческих проектов, в том числе в сфере добровольчества (</w:t>
            </w:r>
            <w:proofErr w:type="spellStart"/>
            <w:r w:rsidRPr="005B01D8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5B01D8">
              <w:rPr>
                <w:rFonts w:ascii="Times New Roman" w:hAnsi="Times New Roman" w:cs="Times New Roman"/>
                <w:sz w:val="24"/>
                <w:szCs w:val="24"/>
              </w:rPr>
              <w:t>),  до 45% молодежи к 2025 году примут участие в мероприятиях по вовлечению в творческую деятельность;</w:t>
            </w:r>
          </w:p>
          <w:p w:rsidR="00E46370" w:rsidRPr="0031553E" w:rsidRDefault="00E46370" w:rsidP="00802007">
            <w:pPr>
              <w:pStyle w:val="ConsPlusNormal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5B01D8">
              <w:rPr>
                <w:rFonts w:ascii="Times New Roman" w:hAnsi="Times New Roman" w:cs="Times New Roman"/>
                <w:sz w:val="24"/>
                <w:szCs w:val="24"/>
              </w:rPr>
              <w:t>9) сформирована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  <w:r w:rsidRPr="0031553E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воспитания граждан, отвечающая</w:t>
            </w:r>
            <w:r w:rsidRPr="0031553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вызовам и задачам развития страны, а также социально-возрастной структуре российского общества</w:t>
            </w:r>
          </w:p>
        </w:tc>
      </w:tr>
    </w:tbl>
    <w:p w:rsidR="00E46370" w:rsidRPr="00DD1412" w:rsidRDefault="00E46370" w:rsidP="00E463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6370" w:rsidRDefault="00E46370" w:rsidP="00E463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6370" w:rsidRDefault="00E46370" w:rsidP="00E463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6370" w:rsidRDefault="00E46370" w:rsidP="00E463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6370" w:rsidRDefault="00E46370" w:rsidP="00E463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7CBC" w:rsidRDefault="00EE7CBC"/>
    <w:sectPr w:rsidR="00EE7CBC" w:rsidSect="00EE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267"/>
    <w:multiLevelType w:val="hybridMultilevel"/>
    <w:tmpl w:val="9D184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F1869"/>
    <w:multiLevelType w:val="hybridMultilevel"/>
    <w:tmpl w:val="98C8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411EA"/>
    <w:multiLevelType w:val="hybridMultilevel"/>
    <w:tmpl w:val="05829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370"/>
    <w:rsid w:val="005B3EF0"/>
    <w:rsid w:val="00802007"/>
    <w:rsid w:val="008A05E0"/>
    <w:rsid w:val="008D0535"/>
    <w:rsid w:val="009549B2"/>
    <w:rsid w:val="00A95E9C"/>
    <w:rsid w:val="00B47662"/>
    <w:rsid w:val="00D32FD9"/>
    <w:rsid w:val="00E46370"/>
    <w:rsid w:val="00EE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4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E4637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46370"/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E4637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E46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463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E4637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Беломестнова Анна Юрьевна</dc:creator>
  <cp:lastModifiedBy>Беломестнова Анна Юрьевна</cp:lastModifiedBy>
  <cp:revision>6</cp:revision>
  <dcterms:created xsi:type="dcterms:W3CDTF">2020-11-02T08:18:00Z</dcterms:created>
  <dcterms:modified xsi:type="dcterms:W3CDTF">2020-11-11T11:15:00Z</dcterms:modified>
</cp:coreProperties>
</file>