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892534" w:rsidTr="00892534">
        <w:tc>
          <w:tcPr>
            <w:tcW w:w="10031" w:type="dxa"/>
          </w:tcPr>
          <w:p w:rsidR="00892534" w:rsidRDefault="00892534"/>
        </w:tc>
        <w:tc>
          <w:tcPr>
            <w:tcW w:w="4819" w:type="dxa"/>
            <w:hideMark/>
          </w:tcPr>
          <w:p w:rsidR="00892534" w:rsidRPr="00CC6CB7" w:rsidRDefault="00892534" w:rsidP="00CC6CB7">
            <w:pPr>
              <w:ind w:left="459" w:firstLine="567"/>
              <w:rPr>
                <w:rFonts w:cs="Times New Roman"/>
                <w:b/>
                <w:sz w:val="24"/>
                <w:szCs w:val="24"/>
              </w:rPr>
            </w:pPr>
            <w:r w:rsidRPr="00CC6CB7">
              <w:rPr>
                <w:rFonts w:cs="Times New Roman"/>
                <w:b/>
                <w:sz w:val="24"/>
                <w:szCs w:val="24"/>
              </w:rPr>
              <w:t>УТВЕРЖДАЮ</w:t>
            </w:r>
          </w:p>
          <w:p w:rsidR="00CC6CB7" w:rsidRDefault="00CC6CB7" w:rsidP="00CC6CB7">
            <w:pPr>
              <w:ind w:left="459" w:firstLine="567"/>
              <w:jc w:val="left"/>
              <w:rPr>
                <w:rFonts w:cs="Times New Roman"/>
                <w:sz w:val="24"/>
                <w:szCs w:val="24"/>
              </w:rPr>
            </w:pPr>
          </w:p>
          <w:p w:rsidR="00892534" w:rsidRPr="00CC6CB7" w:rsidRDefault="00892534" w:rsidP="00CC6CB7">
            <w:pPr>
              <w:ind w:left="459" w:firstLine="567"/>
              <w:jc w:val="left"/>
              <w:rPr>
                <w:rFonts w:cs="Times New Roman"/>
                <w:sz w:val="24"/>
                <w:szCs w:val="24"/>
              </w:rPr>
            </w:pPr>
            <w:r w:rsidRPr="00CC6CB7">
              <w:rPr>
                <w:rFonts w:cs="Times New Roman"/>
                <w:sz w:val="24"/>
                <w:szCs w:val="24"/>
              </w:rPr>
              <w:t xml:space="preserve">Руководитель </w:t>
            </w:r>
          </w:p>
          <w:p w:rsidR="00892534" w:rsidRPr="00CC6CB7" w:rsidRDefault="00892534" w:rsidP="00CC6CB7">
            <w:pPr>
              <w:ind w:left="459" w:firstLine="567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 w:rsidRPr="00CC6CB7">
              <w:rPr>
                <w:rFonts w:cs="Times New Roman"/>
                <w:sz w:val="24"/>
                <w:szCs w:val="24"/>
              </w:rPr>
              <w:t>Финуправления АМО «Усинск»</w:t>
            </w:r>
          </w:p>
          <w:p w:rsidR="00892534" w:rsidRPr="00CC6CB7" w:rsidRDefault="00892534" w:rsidP="00CC6CB7">
            <w:pPr>
              <w:ind w:left="459" w:firstLine="567"/>
              <w:jc w:val="left"/>
              <w:rPr>
                <w:rFonts w:cs="Times New Roman"/>
                <w:sz w:val="24"/>
                <w:szCs w:val="24"/>
              </w:rPr>
            </w:pPr>
          </w:p>
          <w:p w:rsidR="00892534" w:rsidRPr="00CC6CB7" w:rsidRDefault="00892534" w:rsidP="00CC6CB7">
            <w:pPr>
              <w:ind w:left="459" w:firstLine="567"/>
              <w:jc w:val="left"/>
              <w:rPr>
                <w:rFonts w:cs="Times New Roman"/>
                <w:sz w:val="24"/>
                <w:szCs w:val="24"/>
              </w:rPr>
            </w:pPr>
            <w:r w:rsidRPr="00CC6CB7">
              <w:rPr>
                <w:rFonts w:cs="Times New Roman"/>
                <w:sz w:val="24"/>
                <w:szCs w:val="24"/>
              </w:rPr>
              <w:t>________________С.К. Росликова</w:t>
            </w:r>
          </w:p>
          <w:p w:rsidR="00892534" w:rsidRDefault="00892534" w:rsidP="00CC6CB7">
            <w:pPr>
              <w:ind w:left="459" w:firstLine="567"/>
              <w:jc w:val="both"/>
            </w:pPr>
            <w:r w:rsidRPr="00CC6CB7"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  <w:r w:rsidRPr="00CC6CB7">
              <w:rPr>
                <w:rFonts w:cs="Times New Roman"/>
                <w:sz w:val="24"/>
                <w:szCs w:val="24"/>
              </w:rPr>
              <w:t>«_____» ___________20____ года</w:t>
            </w:r>
          </w:p>
        </w:tc>
      </w:tr>
      <w:tr w:rsidR="00892534" w:rsidTr="00892534">
        <w:tc>
          <w:tcPr>
            <w:tcW w:w="10031" w:type="dxa"/>
          </w:tcPr>
          <w:p w:rsidR="00892534" w:rsidRDefault="00892534"/>
        </w:tc>
        <w:tc>
          <w:tcPr>
            <w:tcW w:w="4819" w:type="dxa"/>
          </w:tcPr>
          <w:p w:rsidR="00892534" w:rsidRDefault="00892534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892534" w:rsidRDefault="00892534" w:rsidP="00892534">
      <w:pPr>
        <w:ind w:firstLine="708"/>
        <w:jc w:val="right"/>
      </w:pPr>
    </w:p>
    <w:p w:rsidR="00892534" w:rsidRDefault="00892534" w:rsidP="00892534">
      <w:pPr>
        <w:ind w:firstLine="708"/>
        <w:rPr>
          <w:b/>
        </w:rPr>
      </w:pPr>
      <w:r>
        <w:rPr>
          <w:b/>
        </w:rPr>
        <w:t>КАРТА КОРРУПЦИОННЫХ РИСКОВ В ФИНУПРАВЛЕНИИ АМО «УСИНСК»</w:t>
      </w:r>
      <w:bookmarkStart w:id="0" w:name="_GoBack"/>
      <w:bookmarkEnd w:id="0"/>
    </w:p>
    <w:p w:rsidR="00892534" w:rsidRDefault="00892534" w:rsidP="00892534">
      <w:pPr>
        <w:ind w:firstLine="708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24"/>
        <w:gridCol w:w="2346"/>
        <w:gridCol w:w="3285"/>
        <w:gridCol w:w="2693"/>
        <w:gridCol w:w="3402"/>
      </w:tblGrid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  <w:lang w:eastAsia="ru-RU"/>
              </w:rPr>
            </w:pPr>
            <w:r w:rsidRPr="00CC6CB7">
              <w:rPr>
                <w:rFonts w:cs="Times New Roman"/>
                <w:b/>
                <w:sz w:val="22"/>
                <w:lang w:eastAsia="ru-RU"/>
              </w:rPr>
              <w:t xml:space="preserve">Зоны повышенного коррупционного риска </w:t>
            </w:r>
            <w:r w:rsidRPr="00CC6CB7">
              <w:rPr>
                <w:rFonts w:cs="Times New Roman"/>
                <w:i/>
                <w:sz w:val="22"/>
                <w:lang w:eastAsia="ru-RU"/>
              </w:rPr>
              <w:t>(</w:t>
            </w:r>
            <w:proofErr w:type="spellStart"/>
            <w:r w:rsidRPr="00CC6CB7">
              <w:rPr>
                <w:rFonts w:cs="Times New Roman"/>
                <w:i/>
                <w:sz w:val="22"/>
                <w:lang w:eastAsia="ru-RU"/>
              </w:rPr>
              <w:t>коррупционно</w:t>
            </w:r>
            <w:proofErr w:type="spellEnd"/>
            <w:r w:rsidRPr="00CC6CB7">
              <w:rPr>
                <w:rFonts w:cs="Times New Roman"/>
                <w:i/>
                <w:sz w:val="22"/>
                <w:lang w:eastAsia="ru-RU"/>
              </w:rPr>
              <w:t>-опасные функции и полномочия)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93" w:rsidRPr="00CC6CB7" w:rsidRDefault="008D4793" w:rsidP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 xml:space="preserve">Перечень должностей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Типовые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Степень риска (низкая, средняя, высокая)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Меры по устранению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b/>
                <w:sz w:val="22"/>
              </w:rPr>
              <w:t>5</w:t>
            </w:r>
          </w:p>
        </w:tc>
      </w:tr>
      <w:tr w:rsidR="008D4793" w:rsidRPr="00CC6CB7" w:rsidTr="008D4793">
        <w:trPr>
          <w:trHeight w:val="251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Организация деятельности Финуправления АМО «Усинск»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управления, руководители структурных подразделений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8D4793">
            <w:pPr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Информационная открытость Финуправления. Разъяснение работникам Финуправления о мерах ответственности за совершение коррупционных правонарушений. Перераспределение функций между структурными подразделениями</w:t>
            </w:r>
          </w:p>
          <w:p w:rsidR="008D4793" w:rsidRPr="00CC6CB7" w:rsidRDefault="008D4793" w:rsidP="00E646AA">
            <w:pPr>
              <w:jc w:val="left"/>
              <w:rPr>
                <w:rFonts w:cs="Times New Roman"/>
                <w:b/>
                <w:sz w:val="22"/>
              </w:rPr>
            </w:pP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Принятие на работу сотрудников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762990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управления, руководители структурных подразделений, старший юрисконсульт отдела общего и информационного обеспечения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Предоставление не предусмотренных  законом преимуществ (протекционизм,</w:t>
            </w:r>
            <w:proofErr w:type="gramEnd"/>
          </w:p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семейственность) для поступления на работу в Финуправление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>
            <w:pPr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Низкая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Разъяснительная работа с ответственными лицами о мерах ответственности за совершение коррупционных</w:t>
            </w:r>
          </w:p>
          <w:p w:rsidR="008D4793" w:rsidRPr="00CC6CB7" w:rsidRDefault="008D4793" w:rsidP="00E646AA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правонарушений. Проведение собеседования при приеме на работу руководителем Финуправления АМО «Усинск»</w:t>
            </w:r>
          </w:p>
          <w:p w:rsidR="008D4793" w:rsidRPr="00CC6CB7" w:rsidRDefault="008D4793">
            <w:pPr>
              <w:rPr>
                <w:rFonts w:cs="Times New Roman"/>
                <w:b/>
                <w:sz w:val="22"/>
              </w:rPr>
            </w:pP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Работа со служебной информацией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b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управления, </w:t>
            </w:r>
            <w:r w:rsidRPr="00CC6CB7">
              <w:rPr>
                <w:rFonts w:cs="Times New Roman"/>
                <w:sz w:val="22"/>
              </w:rPr>
              <w:lastRenderedPageBreak/>
              <w:t>заместитель руководителя управления, руководители структурных подразделений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Использование в личных или групповых</w:t>
            </w:r>
            <w:r w:rsidR="00CC6CB7"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интересах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  <w:p w:rsidR="008D4793" w:rsidRPr="00CC6CB7" w:rsidRDefault="008D4793">
            <w:pPr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Низкая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C6CB7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Ознакомление с нормативными документами,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регламентирующими   вопросы предупреждения и противодействия коррупции в </w:t>
            </w:r>
            <w:proofErr w:type="spell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Финуправлении</w:t>
            </w:r>
            <w:proofErr w:type="spell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. Разъяснение работникам Финуправления о мерах ответственности за совершение коррупционных правонарушений.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Обращения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юридических и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физических лиц.</w:t>
            </w:r>
          </w:p>
          <w:p w:rsidR="008D4793" w:rsidRPr="00CC6CB7" w:rsidRDefault="008D4793" w:rsidP="00E328B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Нарушение установленного порядка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рассмотрения обращений граждан и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юридических лиц.</w:t>
            </w:r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Требование от физических и юридических лиц информации, предоставление которой не предусмотрено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действующим</w:t>
            </w:r>
            <w:proofErr w:type="gramEnd"/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законодательством Российской Федерации.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Разъяснительная работа.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Соблюдение установленного порядка рассмотрения обращений граждан.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Контроль рассмотрения обращений.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Взаимоотношения с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должностными</w:t>
            </w:r>
            <w:proofErr w:type="gramEnd"/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лицами в органах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власти и управления,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правоохранительными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органами и другими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организациями.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управления, специалисты уполномоченные руководителем управления представлять интересы Финуправления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Дарение подарков и оказание не служебных услуг должностным лицам в органах власти и управления, правоохранительных органах и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в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Ознакомление с нормативными документами, регламентирующие вопросы предупреждения и противодействия коррупции в </w:t>
            </w:r>
            <w:proofErr w:type="spell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Финуправлении</w:t>
            </w:r>
            <w:proofErr w:type="spell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Принятие решений об использовании бюджетных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управления, главный бухгалтер, заместитель главного бухгалтера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Нецелевое использование бюджетных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Ознакомление с нормативными документами, регламентирующие вопросы предупреждения и противодействия коррупции. Разъяснительная работа о мерах</w:t>
            </w:r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ответственности за совершение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коррупционных правонарушений.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Оплата труда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</w:t>
            </w:r>
            <w:r w:rsidRPr="00CC6CB7">
              <w:rPr>
                <w:rFonts w:cs="Times New Roman"/>
                <w:sz w:val="22"/>
              </w:rPr>
              <w:lastRenderedPageBreak/>
              <w:t>управления, заместитель руководителя управления, главный бухгалтер, заместитель главного бухгалтера, руководители структурных подразделений, старший экономист отдела бюджетного и бухгалтерского учета и отчетности и исполнения бюджета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10AD6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Оплата рабочего времени не в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полном объеме. 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2F2CC9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Организация работы по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контролю за</w:t>
            </w:r>
            <w:proofErr w:type="gram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 соблюдением Правил внутреннего трудового распорядка, ведением учета рабочего времени работников Финуправления. И</w:t>
            </w:r>
            <w:r w:rsidRPr="00CC6CB7">
              <w:rPr>
                <w:rFonts w:cs="Times New Roman"/>
                <w:color w:val="212529"/>
                <w:sz w:val="22"/>
                <w:shd w:val="clear" w:color="auto" w:fill="FFFFFF"/>
              </w:rPr>
              <w:t>спользование средств на оплату труда в строгом соответствии с законодательством Российской Федерации, п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оложениями об оплате труда и материальном стимулировании</w:t>
            </w:r>
          </w:p>
          <w:p w:rsidR="008D4793" w:rsidRPr="00CC6CB7" w:rsidRDefault="008D4793" w:rsidP="002F2CC9">
            <w:pPr>
              <w:shd w:val="clear" w:color="auto" w:fill="FFFFFF"/>
              <w:jc w:val="left"/>
              <w:rPr>
                <w:rFonts w:cs="Times New Roman"/>
                <w:color w:val="212529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работников Финуправления. О</w:t>
            </w:r>
            <w:r w:rsidRPr="00CC6CB7">
              <w:rPr>
                <w:rFonts w:cs="Times New Roman"/>
                <w:color w:val="212529"/>
                <w:sz w:val="22"/>
                <w:lang w:eastAsia="ru-RU"/>
              </w:rPr>
              <w:t xml:space="preserve">рганизация внутреннего </w:t>
            </w:r>
            <w:proofErr w:type="gramStart"/>
            <w:r w:rsidRPr="00CC6CB7">
              <w:rPr>
                <w:rFonts w:cs="Times New Roman"/>
                <w:color w:val="212529"/>
                <w:sz w:val="22"/>
                <w:lang w:eastAsia="ru-RU"/>
              </w:rPr>
              <w:t>контроля за</w:t>
            </w:r>
            <w:proofErr w:type="gramEnd"/>
            <w:r w:rsidRPr="00CC6CB7">
              <w:rPr>
                <w:rFonts w:cs="Times New Roman"/>
                <w:color w:val="212529"/>
                <w:sz w:val="22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мероприятий; разъяснение служащим о мерах ответственности за совершение коррупционных правонарушений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Регистрация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материальных</w:t>
            </w:r>
            <w:proofErr w:type="gramEnd"/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ценностей и ведение баз данных материальных ценностей.</w:t>
            </w:r>
          </w:p>
          <w:p w:rsidR="008D4793" w:rsidRPr="00CC6CB7" w:rsidRDefault="008D4793" w:rsidP="00E328B8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646A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Главный бухгалтер, заместитель главного бухгалтера, старший экономист, материально-ответственные лица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Организация работы по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контролю за</w:t>
            </w:r>
            <w:proofErr w:type="gram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 деятельностью структурных подразделений Финуправления.</w:t>
            </w:r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Ознакомление с нормативными документами,</w:t>
            </w:r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Регламентирующие вопросы предупреждения и противодействия коррупции в </w:t>
            </w:r>
            <w:proofErr w:type="spell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Финуправлении</w:t>
            </w:r>
            <w:proofErr w:type="spell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Осуществление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закупок, заключение контрактов и других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гражданско-правовых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договоров на поставку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товаров, выполнение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работ, оказание услуг</w:t>
            </w:r>
          </w:p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для нужд Финуправления.</w:t>
            </w:r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управления, заместитель руководителя управления, главный бухгалтер, заместитель главного бухгалтера, старший экономист (контрактный управляющий - лицо, </w:t>
            </w:r>
            <w:r w:rsidRPr="00CC6CB7">
              <w:rPr>
                <w:rFonts w:cs="Times New Roman"/>
                <w:sz w:val="22"/>
              </w:rPr>
              <w:lastRenderedPageBreak/>
              <w:t>ответственное за размещение заказов по закупкам товаров, работ, услуг для нужд Финуправления)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762990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Расстановка мнимых приоритетов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по</w:t>
            </w:r>
            <w:proofErr w:type="gramEnd"/>
          </w:p>
          <w:p w:rsidR="008D4793" w:rsidRPr="00CC6CB7" w:rsidRDefault="008D4793" w:rsidP="00762990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предмету, объемам, срокам удовлетворения потребности;</w:t>
            </w:r>
          </w:p>
          <w:p w:rsidR="008D4793" w:rsidRPr="00CC6CB7" w:rsidRDefault="008D4793" w:rsidP="00762990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</w:t>
            </w:r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удовлетворяющей потребности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</w:t>
            </w:r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заключение договоров без соблюдения</w:t>
            </w:r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установленной процедуры; отказ от проведения мониторинга цен </w:t>
            </w:r>
            <w:proofErr w:type="gram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на</w:t>
            </w:r>
            <w:proofErr w:type="gramEnd"/>
          </w:p>
          <w:p w:rsidR="008D4793" w:rsidRPr="00CC6CB7" w:rsidRDefault="008D4793" w:rsidP="008D4793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t>Соблюдение при проведении закупок товаров, работ и услуг для нужд Финуправления требований по заключению договоров с контрагентами в соответствии с федеральными законами. Разъяснение работникам Финуправления, связанным с</w:t>
            </w:r>
            <w:r w:rsidR="00CC6CB7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t xml:space="preserve">заключением контрактов и договоров, о мерах ответственности за совершение </w:t>
            </w: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 xml:space="preserve">коррупционных правонарушений. Ознакомление с нормативными документами, регламентирующими вопросы предупреждения и противодействия коррупции в </w:t>
            </w:r>
            <w:proofErr w:type="spellStart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Финуправлении</w:t>
            </w:r>
            <w:proofErr w:type="spellEnd"/>
            <w:r w:rsidRPr="00CC6CB7">
              <w:rPr>
                <w:rFonts w:cs="Times New Roman"/>
                <w:color w:val="000000"/>
                <w:sz w:val="22"/>
                <w:lang w:eastAsia="ru-RU"/>
              </w:rPr>
              <w:t>.</w:t>
            </w:r>
          </w:p>
          <w:p w:rsidR="008D4793" w:rsidRPr="00CC6CB7" w:rsidRDefault="008D4793" w:rsidP="005C22F4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 xml:space="preserve">Проведение квалификационных экзаменов </w:t>
            </w: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>муниципальных служащих, обеспечение работы конкурсной, аттестационной комиссий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lastRenderedPageBreak/>
              <w:t xml:space="preserve">Руководитель управления, старший </w:t>
            </w:r>
            <w:r w:rsidRPr="00CC6CB7">
              <w:rPr>
                <w:rFonts w:cs="Times New Roman"/>
                <w:sz w:val="22"/>
              </w:rPr>
              <w:lastRenderedPageBreak/>
              <w:t>юрисконсульт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762990">
            <w:pPr>
              <w:shd w:val="clear" w:color="auto" w:fill="FFFFFF"/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 xml:space="preserve">Оказание влияния на принятие решения, влекущего </w:t>
            </w: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 xml:space="preserve">предоставление необоснованных преимуществ отдельным муниципальным служащим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shd w:val="clear" w:color="auto" w:fill="FFFFFF"/>
              <w:rPr>
                <w:rFonts w:cs="Times New Roman"/>
                <w:color w:val="000000"/>
                <w:sz w:val="22"/>
                <w:lang w:eastAsia="ru-RU"/>
              </w:rPr>
            </w:pPr>
            <w:r w:rsidRPr="00CC6CB7">
              <w:rPr>
                <w:rFonts w:cs="Times New Roman"/>
                <w:color w:val="000000"/>
                <w:sz w:val="22"/>
                <w:lang w:eastAsia="ru-RU"/>
              </w:rPr>
              <w:lastRenderedPageBreak/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2F2CC9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 xml:space="preserve">Разъяснение служащим: обязанности незамедлительно </w:t>
            </w:r>
            <w:r w:rsidRPr="00CC6CB7">
              <w:rPr>
                <w:color w:val="333333"/>
                <w:sz w:val="22"/>
                <w:szCs w:val="22"/>
              </w:rPr>
              <w:lastRenderedPageBreak/>
              <w:t>сообщить представителю нанимателя о склонении его к совершению коррупционного правонарушения; применение мер дисциплинарных взысканий; комплексная проверка третьих лиц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317E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>Осуществление сбора и проверки сведений о доходах, расходах, об имуществе и обязательствах имущественного характера муниципальных служащих, и членов их семей, а также граждан, претендующих на замещение должности муниципальной службы и должности руководителя муниципальных учреждений и членов их семей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Старший юрисконсульт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317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 В ходе организации работы по сбору и проверке сведений о доходах муниципальному служащему от заинтересованных лиц поступило предложение за вознаграждение скрыть выявленные нарушения; искажение, сокрытие выявленных нарушений по результатам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shd w:val="clear" w:color="auto" w:fill="FFFFFF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317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осуществление надзора органами прокуратуры (п</w:t>
            </w:r>
            <w:r w:rsidR="00CC6CB7" w:rsidRPr="00CC6CB7">
              <w:rPr>
                <w:color w:val="333333"/>
                <w:sz w:val="22"/>
                <w:szCs w:val="22"/>
              </w:rPr>
              <w:t>лановые и внеплановые проверки).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317E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Подготовка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управления, заместитель руководителя управления, руководитель отдела бюджета и межбюджетных отношений, заместитель руководителя отдела бюджета и межбюджетных отношений, главный специалист отдела бюджета и межбюджетных отношений, руководитель отдела бюджетного и бухгалтерского учета и отчетности и </w:t>
            </w:r>
            <w:r w:rsidRPr="00CC6CB7">
              <w:rPr>
                <w:rFonts w:cs="Times New Roman"/>
                <w:sz w:val="22"/>
              </w:rPr>
              <w:lastRenderedPageBreak/>
              <w:t>исполнения бюджета - главный бухгалтер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jc w:val="left"/>
              <w:rPr>
                <w:rFonts w:cs="Times New Roman"/>
                <w:sz w:val="22"/>
                <w:lang w:eastAsia="ru-RU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коррупциогенные</w:t>
            </w:r>
            <w:proofErr w:type="spellEnd"/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факторы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F21">
            <w:pPr>
              <w:rPr>
                <w:rFonts w:cs="Times New Roman"/>
                <w:sz w:val="22"/>
                <w:lang w:eastAsia="ru-RU"/>
              </w:rPr>
            </w:pPr>
            <w:r w:rsidRPr="00CC6CB7">
              <w:rPr>
                <w:rFonts w:cs="Times New Roman"/>
                <w:sz w:val="22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>Формирование, рассмотрение проекта бюджета МОГО «Усинск», предоставленного главными распорядителями бюджетных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заместитель руководителя управления, заместитель руководителя отдела бюджета и межбюджетных отношений, главный специалист отдела бюджета и межбюджетных отношений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 xml:space="preserve">Проявление личной заинтересованности, учет собственных выгод при разработке (составлении) проекта бюджета и его утверждении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Средняя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обязанности соблюдения норм бюджетного законодательства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Осуществление приема и проверки бюджетной отчетности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отдела бюджетного и бухгалтерского учета и отчетности и исполнения бюджета - главный бухгалтер, заместитель руководителя отдела бюджетного и бухгалтерского учета и отчетности и исполнения бюджета - заместитель главного бухгалтера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Средняя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FA2E4E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 xml:space="preserve"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обязанности соблюдения норм бюджетного законодательства. Обеспечение системного </w:t>
            </w:r>
            <w:proofErr w:type="gramStart"/>
            <w:r w:rsidRPr="00CC6CB7">
              <w:rPr>
                <w:color w:val="333333"/>
                <w:sz w:val="22"/>
                <w:szCs w:val="22"/>
              </w:rPr>
              <w:t>контроля за</w:t>
            </w:r>
            <w:proofErr w:type="gramEnd"/>
            <w:r w:rsidRPr="00CC6CB7">
              <w:rPr>
                <w:color w:val="333333"/>
                <w:sz w:val="22"/>
                <w:szCs w:val="22"/>
              </w:rPr>
              <w:t xml:space="preserve"> достоверностью предоставляемой отчетности.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Формирование полной и достоверной информации (бухгалтерской, финансовой отчетности) о деятельности Финуправления и ее имущественном положении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отдела бюджетного и бухгалтерского учета и отчетности и исполнения бюджета - главный бухгалтер, заместитель руководителя отдела бюджетного и бухгалтерского учета и отчетности и исполнения бюджета - </w:t>
            </w:r>
            <w:r w:rsidRPr="00CC6CB7">
              <w:rPr>
                <w:rFonts w:cs="Times New Roman"/>
                <w:sz w:val="22"/>
              </w:rPr>
              <w:lastRenderedPageBreak/>
              <w:t>заместитель главного бухгалтера, старший экономист отдела бюджетного и бухгалтерского учета и отчетности и исполнения бюджета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Искажение, сокрытие или предоставление заведомо ложных сведений в отчетных документах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 xml:space="preserve"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обязанности соблюдения норм бюджетного законодательства. Обеспечение системного </w:t>
            </w:r>
            <w:proofErr w:type="gramStart"/>
            <w:r w:rsidRPr="00CC6CB7">
              <w:rPr>
                <w:color w:val="333333"/>
                <w:sz w:val="22"/>
                <w:szCs w:val="22"/>
              </w:rPr>
              <w:t>контроля за</w:t>
            </w:r>
            <w:proofErr w:type="gramEnd"/>
            <w:r w:rsidRPr="00CC6CB7">
              <w:rPr>
                <w:color w:val="333333"/>
                <w:sz w:val="22"/>
                <w:szCs w:val="22"/>
              </w:rPr>
              <w:t xml:space="preserve"> </w:t>
            </w:r>
            <w:r w:rsidRPr="00CC6CB7">
              <w:rPr>
                <w:color w:val="333333"/>
                <w:sz w:val="22"/>
                <w:szCs w:val="22"/>
              </w:rPr>
              <w:lastRenderedPageBreak/>
              <w:t>достоверностью предоставляемых сведений.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финансирование возложенных на</w:t>
            </w:r>
            <w:proofErr w:type="gramEnd"/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Финуправление  полномочий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управления, Руководитель отдела бюджетного и бухгалтерского учета и отчетности и исполнения бюджета - главный бухгалтер, заместитель руководителя отдела бюджетного и бухгалтерского учета и отчетности и исполнения бюджета - заместитель главного бухгалтера, старший экономист отдела бюджетного и бухгалтерского учета и отчетности и исполнения бюджета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- уже были ранее оплачены;</w:t>
            </w:r>
          </w:p>
          <w:p w:rsidR="008D4793" w:rsidRPr="00CC6CB7" w:rsidRDefault="008D4793" w:rsidP="008D4793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 xml:space="preserve">- не </w:t>
            </w:r>
            <w:proofErr w:type="gramStart"/>
            <w:r w:rsidRPr="00CC6CB7">
              <w:rPr>
                <w:color w:val="333333"/>
                <w:sz w:val="22"/>
                <w:szCs w:val="22"/>
              </w:rPr>
              <w:t>предусмотрены</w:t>
            </w:r>
            <w:proofErr w:type="gramEnd"/>
            <w:r w:rsidRPr="00CC6CB7">
              <w:rPr>
                <w:color w:val="333333"/>
                <w:sz w:val="22"/>
                <w:szCs w:val="22"/>
              </w:rPr>
              <w:t xml:space="preserve"> муниципальным контрактом (договором). При этом от заинтересованного лица служащему поступает предложение за вознаграждение провести оплату. 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8D4793" w:rsidRPr="00CC6CB7" w:rsidRDefault="008D4793" w:rsidP="008D4793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- скрыть наличие просроченной дебиторской задолженности;</w:t>
            </w:r>
          </w:p>
          <w:p w:rsidR="008D4793" w:rsidRPr="00CC6CB7" w:rsidRDefault="008D4793" w:rsidP="008D4793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Разъяснение служащим: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обязанности соблюдения норм бюджетного законодательства</w:t>
            </w:r>
          </w:p>
          <w:p w:rsidR="008D4793" w:rsidRPr="00CC6CB7" w:rsidRDefault="008D4793" w:rsidP="00C51554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3317E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Осуществление контрольных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EE25C1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 xml:space="preserve">Руководитель управления, руководитель отдела контроля, главный специалист отдела контроля, </w:t>
            </w:r>
            <w:r w:rsidRPr="00CC6CB7">
              <w:rPr>
                <w:rFonts w:cs="Times New Roman"/>
                <w:sz w:val="22"/>
              </w:rPr>
              <w:lastRenderedPageBreak/>
              <w:t>консультант отдела контроля.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762990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Принятие решения о проведении мероприятий по контролю выборочно в отношении отдельных учреждений. В целях получения материальной выгоды от </w:t>
            </w: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заинтересованного лица служащему поступает предложение за вознаграждение скрыть наличие нарушений. Скрытие выявленных нарушений служащими при наличии близкого родства или свойства с работниками объекта контроля. Непринятие надлежащих мер по результатам контрольных мероприятий, направленных на устранение объектом контроля выявленных нарушений.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762990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коррупционно</w:t>
            </w:r>
            <w:proofErr w:type="spellEnd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 xml:space="preserve">-опасной функции; комиссионное проведение </w:t>
            </w: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контрольных мероприятий; </w:t>
            </w:r>
            <w:r w:rsidRPr="00CC6CB7">
              <w:rPr>
                <w:color w:val="333333"/>
                <w:sz w:val="22"/>
                <w:szCs w:val="22"/>
              </w:rPr>
              <w:t xml:space="preserve">разъяснение должностным лицам отдела: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правонарушений; </w:t>
            </w: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lastRenderedPageBreak/>
              <w:t>Осуществление функции уполномоченного органа, осуществление закупки товаров, работ, услуг для муниципальных нужд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отдела закупок, главный специалист отдела закупок, консультант отдела закупок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Размещение неполной или некорректной информации о закупках на портале zakupki.gov.ru Участие в голосовании при наличии близкого родства или свойства с участником закупки.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Публичное вскрытие конвертов и открытие доступа к заявкам, поданным в электронном виде.</w:t>
            </w:r>
          </w:p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</w:rPr>
              <w:t>Нормативное закрепление порядка раскрытия конфликта интересов и его урегулирование; повышение личной ответственности членов комиссии путем подписания ими заявлений об отсутствии конфликта интересов.</w:t>
            </w:r>
          </w:p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 xml:space="preserve">Нормативное регулирование порядка и сроков совершения действий служащими при осуществлении </w:t>
            </w:r>
            <w:proofErr w:type="spellStart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коррупционно</w:t>
            </w:r>
            <w:proofErr w:type="spellEnd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-опасной функции</w:t>
            </w:r>
          </w:p>
        </w:tc>
      </w:tr>
      <w:tr w:rsidR="008D4793" w:rsidRPr="00CC6CB7" w:rsidTr="008D479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shd w:val="clear" w:color="auto" w:fill="FFFFFF"/>
              <w:jc w:val="left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CC6CB7">
              <w:rPr>
                <w:rFonts w:cs="Times New Roman"/>
                <w:color w:val="333333"/>
                <w:sz w:val="22"/>
                <w:shd w:val="clear" w:color="auto" w:fill="FFFFFF"/>
              </w:rPr>
              <w:t>Предоставление неполной или некорректной информации о закупке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jc w:val="left"/>
              <w:rPr>
                <w:rFonts w:cs="Times New Roman"/>
                <w:sz w:val="22"/>
              </w:rPr>
            </w:pPr>
            <w:r w:rsidRPr="00CC6CB7">
              <w:rPr>
                <w:rFonts w:cs="Times New Roman"/>
                <w:sz w:val="22"/>
              </w:rPr>
              <w:t>Руководитель отдела закупок, главный специалист отдела закупок, консультант отдела закупок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Размещение неполной или некорректной информации о закупках на портале zakupki.gov.ru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FA2F21" w:rsidP="00FA2F21">
            <w:pPr>
              <w:tabs>
                <w:tab w:val="left" w:pos="1279"/>
                <w:tab w:val="center" w:pos="2089"/>
              </w:tabs>
              <w:rPr>
                <w:rFonts w:cs="Times New Roman"/>
                <w:sz w:val="22"/>
                <w:lang w:eastAsia="ru-RU"/>
              </w:rPr>
            </w:pPr>
            <w:r w:rsidRPr="00CC6CB7">
              <w:rPr>
                <w:rFonts w:cs="Times New Roman"/>
                <w:sz w:val="22"/>
                <w:lang w:eastAsia="ru-RU"/>
              </w:rPr>
              <w:t xml:space="preserve">Средняя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93" w:rsidRPr="00CC6CB7" w:rsidRDefault="008D4793" w:rsidP="008E1BFA">
            <w:pPr>
              <w:pStyle w:val="a4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 xml:space="preserve">Нормативное регулирование порядка и сроков совершения действий служащими при осуществлении </w:t>
            </w:r>
            <w:proofErr w:type="spellStart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коррупционно</w:t>
            </w:r>
            <w:proofErr w:type="spellEnd"/>
            <w:r w:rsidRPr="00CC6CB7">
              <w:rPr>
                <w:color w:val="333333"/>
                <w:sz w:val="22"/>
                <w:szCs w:val="22"/>
                <w:shd w:val="clear" w:color="auto" w:fill="FFFFFF"/>
              </w:rPr>
              <w:t>-опасной функции</w:t>
            </w:r>
          </w:p>
        </w:tc>
      </w:tr>
    </w:tbl>
    <w:p w:rsidR="00CC110F" w:rsidRDefault="00CC110F"/>
    <w:sectPr w:rsidR="00CC110F" w:rsidSect="00CC6CB7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34"/>
    <w:rsid w:val="000B2020"/>
    <w:rsid w:val="002F2CC9"/>
    <w:rsid w:val="00510AD6"/>
    <w:rsid w:val="005C22F4"/>
    <w:rsid w:val="005E5D74"/>
    <w:rsid w:val="00762990"/>
    <w:rsid w:val="007A7DC2"/>
    <w:rsid w:val="00892534"/>
    <w:rsid w:val="008D3AC1"/>
    <w:rsid w:val="008D4793"/>
    <w:rsid w:val="008E1BFA"/>
    <w:rsid w:val="00981F5C"/>
    <w:rsid w:val="0099024F"/>
    <w:rsid w:val="00BA5F06"/>
    <w:rsid w:val="00C51554"/>
    <w:rsid w:val="00CC110F"/>
    <w:rsid w:val="00CC6CB7"/>
    <w:rsid w:val="00E328B8"/>
    <w:rsid w:val="00E3317E"/>
    <w:rsid w:val="00E646AA"/>
    <w:rsid w:val="00EE25C1"/>
    <w:rsid w:val="00FA2E4E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17E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5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17E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5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Людмила Ивановна</dc:creator>
  <cp:lastModifiedBy>Сидорова Людмила Ивановна</cp:lastModifiedBy>
  <cp:revision>8</cp:revision>
  <cp:lastPrinted>2019-07-26T08:24:00Z</cp:lastPrinted>
  <dcterms:created xsi:type="dcterms:W3CDTF">2019-07-22T10:58:00Z</dcterms:created>
  <dcterms:modified xsi:type="dcterms:W3CDTF">2019-08-09T05:32:00Z</dcterms:modified>
</cp:coreProperties>
</file>