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3322"/>
        <w:gridCol w:w="3023"/>
        <w:gridCol w:w="3621"/>
      </w:tblGrid>
      <w:tr w:rsidR="003648BB" w:rsidRPr="003648BB" w:rsidTr="002575F0">
        <w:trPr>
          <w:trHeight w:val="1843"/>
        </w:trPr>
        <w:tc>
          <w:tcPr>
            <w:tcW w:w="3322" w:type="dxa"/>
          </w:tcPr>
          <w:p w:rsidR="00DB651E" w:rsidRPr="00397366" w:rsidRDefault="00DB651E" w:rsidP="00DB651E">
            <w:pPr>
              <w:pStyle w:val="21"/>
              <w:jc w:val="center"/>
              <w:rPr>
                <w:sz w:val="32"/>
              </w:rPr>
            </w:pPr>
            <w:r w:rsidRPr="00B50847">
              <w:rPr>
                <w:sz w:val="32"/>
              </w:rPr>
              <w:t>Коми Республикаса «Усинск» муниципальнöйкытшлöн</w:t>
            </w:r>
            <w:r>
              <w:rPr>
                <w:sz w:val="32"/>
              </w:rPr>
              <w:t xml:space="preserve"> </w:t>
            </w:r>
            <w:r w:rsidRPr="00B50847">
              <w:rPr>
                <w:sz w:val="32"/>
              </w:rPr>
              <w:t>Сöвет</w:t>
            </w:r>
          </w:p>
          <w:p w:rsidR="003648BB" w:rsidRPr="003648BB" w:rsidRDefault="003648BB" w:rsidP="003648BB">
            <w:pPr>
              <w:spacing w:after="0" w:line="240" w:lineRule="auto"/>
              <w:jc w:val="both"/>
              <w:rPr>
                <w:rFonts w:ascii="Times New Roman" w:eastAsia="Times New Roman" w:hAnsi="Times New Roman"/>
                <w:b/>
                <w:sz w:val="28"/>
                <w:szCs w:val="20"/>
                <w:lang w:eastAsia="ru-RU"/>
              </w:rPr>
            </w:pPr>
          </w:p>
        </w:tc>
        <w:tc>
          <w:tcPr>
            <w:tcW w:w="3023" w:type="dxa"/>
          </w:tcPr>
          <w:p w:rsidR="003648BB" w:rsidRPr="003648BB" w:rsidRDefault="003648BB" w:rsidP="003648BB">
            <w:pPr>
              <w:spacing w:after="0" w:line="240" w:lineRule="auto"/>
              <w:jc w:val="center"/>
              <w:rPr>
                <w:rFonts w:ascii="Times New Roman" w:eastAsia="Times New Roman" w:hAnsi="Times New Roman"/>
                <w:sz w:val="20"/>
                <w:szCs w:val="20"/>
                <w:lang w:eastAsia="ru-RU"/>
              </w:rPr>
            </w:pPr>
            <w:bookmarkStart w:id="0" w:name="_GoBack"/>
            <w:bookmarkEnd w:id="0"/>
          </w:p>
        </w:tc>
        <w:tc>
          <w:tcPr>
            <w:tcW w:w="3621" w:type="dxa"/>
          </w:tcPr>
          <w:p w:rsidR="00DB651E" w:rsidRPr="00DB651E" w:rsidRDefault="00DB651E" w:rsidP="00DB651E">
            <w:pPr>
              <w:pStyle w:val="21"/>
              <w:tabs>
                <w:tab w:val="left" w:pos="1229"/>
              </w:tabs>
              <w:spacing w:line="360" w:lineRule="auto"/>
              <w:jc w:val="center"/>
              <w:rPr>
                <w:sz w:val="32"/>
              </w:rPr>
            </w:pPr>
            <w:r w:rsidRPr="00DB651E">
              <w:rPr>
                <w:sz w:val="32"/>
              </w:rPr>
              <w:t>Совет муниципального округа «Усинск»</w:t>
            </w:r>
          </w:p>
          <w:p w:rsidR="003648BB" w:rsidRPr="00DB651E" w:rsidRDefault="00DB651E" w:rsidP="00DB651E">
            <w:pPr>
              <w:spacing w:after="0" w:line="240" w:lineRule="auto"/>
              <w:jc w:val="center"/>
              <w:rPr>
                <w:rFonts w:ascii="Times New Roman" w:eastAsia="Times New Roman" w:hAnsi="Times New Roman"/>
                <w:b/>
                <w:sz w:val="28"/>
                <w:szCs w:val="20"/>
                <w:lang w:eastAsia="ru-RU"/>
              </w:rPr>
            </w:pPr>
            <w:r w:rsidRPr="00DB651E">
              <w:rPr>
                <w:rFonts w:ascii="Times New Roman" w:hAnsi="Times New Roman"/>
                <w:b/>
                <w:sz w:val="32"/>
              </w:rPr>
              <w:t>Республики Коми</w:t>
            </w:r>
          </w:p>
        </w:tc>
      </w:tr>
    </w:tbl>
    <w:p w:rsidR="003648BB" w:rsidRPr="003648BB" w:rsidRDefault="003648BB" w:rsidP="003648BB">
      <w:pPr>
        <w:spacing w:after="0" w:line="240" w:lineRule="auto"/>
        <w:jc w:val="center"/>
        <w:rPr>
          <w:rFonts w:ascii="Times New Roman" w:eastAsia="Times New Roman" w:hAnsi="Times New Roman"/>
          <w:b/>
          <w:sz w:val="28"/>
          <w:szCs w:val="20"/>
          <w:lang w:eastAsia="ru-RU"/>
        </w:rPr>
      </w:pPr>
    </w:p>
    <w:p w:rsidR="003648BB" w:rsidRPr="003648BB" w:rsidRDefault="003648BB" w:rsidP="003648BB">
      <w:pPr>
        <w:spacing w:after="0" w:line="360" w:lineRule="auto"/>
        <w:jc w:val="center"/>
        <w:rPr>
          <w:rFonts w:ascii="Times New Roman" w:eastAsia="Times New Roman" w:hAnsi="Times New Roman"/>
          <w:b/>
          <w:spacing w:val="40"/>
          <w:sz w:val="36"/>
          <w:szCs w:val="20"/>
          <w:lang w:eastAsia="ru-RU"/>
        </w:rPr>
      </w:pPr>
      <w:r w:rsidRPr="003648BB">
        <w:rPr>
          <w:rFonts w:ascii="Times New Roman" w:eastAsia="Times New Roman" w:hAnsi="Times New Roman"/>
          <w:b/>
          <w:spacing w:val="40"/>
          <w:sz w:val="36"/>
          <w:szCs w:val="20"/>
          <w:lang w:eastAsia="ru-RU"/>
        </w:rPr>
        <w:t>ТШÖКТÖМ</w:t>
      </w:r>
    </w:p>
    <w:p w:rsidR="003648BB" w:rsidRPr="003648BB" w:rsidRDefault="003648BB" w:rsidP="003648BB">
      <w:pPr>
        <w:spacing w:after="0" w:line="240" w:lineRule="auto"/>
        <w:jc w:val="center"/>
        <w:rPr>
          <w:rFonts w:ascii="Times New Roman" w:eastAsia="Times New Roman" w:hAnsi="Times New Roman"/>
          <w:b/>
          <w:spacing w:val="40"/>
          <w:sz w:val="36"/>
          <w:szCs w:val="20"/>
          <w:lang w:eastAsia="ru-RU"/>
        </w:rPr>
      </w:pPr>
      <w:r w:rsidRPr="003648BB">
        <w:rPr>
          <w:rFonts w:ascii="Times New Roman" w:eastAsia="Times New Roman" w:hAnsi="Times New Roman"/>
          <w:b/>
          <w:spacing w:val="40"/>
          <w:sz w:val="36"/>
          <w:szCs w:val="20"/>
          <w:lang w:eastAsia="ru-RU"/>
        </w:rPr>
        <w:t>РЕШЕНИЕ</w:t>
      </w:r>
    </w:p>
    <w:p w:rsidR="003648BB" w:rsidRPr="003648BB" w:rsidRDefault="003648BB" w:rsidP="003648BB">
      <w:pPr>
        <w:spacing w:after="0" w:line="240" w:lineRule="auto"/>
        <w:jc w:val="center"/>
        <w:rPr>
          <w:rFonts w:ascii="Times New Roman" w:eastAsia="Times New Roman" w:hAnsi="Times New Roman"/>
          <w:b/>
          <w:sz w:val="32"/>
          <w:szCs w:val="20"/>
          <w:lang w:eastAsia="ru-RU"/>
        </w:rPr>
      </w:pPr>
    </w:p>
    <w:p w:rsidR="00264F71" w:rsidRDefault="00C5042F" w:rsidP="00C5042F">
      <w:pPr>
        <w:spacing w:after="0" w:line="240" w:lineRule="auto"/>
        <w:jc w:val="center"/>
        <w:rPr>
          <w:rFonts w:ascii="Times New Roman" w:eastAsia="Times New Roman" w:hAnsi="Times New Roman"/>
          <w:b/>
          <w:sz w:val="28"/>
          <w:szCs w:val="28"/>
          <w:lang w:eastAsia="ru-RU"/>
        </w:rPr>
      </w:pPr>
      <w:r w:rsidRPr="00D02F2D">
        <w:rPr>
          <w:rFonts w:ascii="Times New Roman" w:eastAsia="Times New Roman" w:hAnsi="Times New Roman"/>
          <w:b/>
          <w:sz w:val="28"/>
          <w:szCs w:val="28"/>
          <w:lang w:eastAsia="ru-RU"/>
        </w:rPr>
        <w:t xml:space="preserve">О бюджете муниципального округа «Усинск» </w:t>
      </w:r>
      <w:r w:rsidR="008D48B9">
        <w:rPr>
          <w:rFonts w:ascii="Times New Roman" w:eastAsia="Times New Roman" w:hAnsi="Times New Roman"/>
          <w:b/>
          <w:sz w:val="28"/>
          <w:szCs w:val="28"/>
          <w:lang w:eastAsia="ru-RU"/>
        </w:rPr>
        <w:t xml:space="preserve">Республики Коми </w:t>
      </w:r>
    </w:p>
    <w:p w:rsidR="00C5042F" w:rsidRPr="00D02F2D" w:rsidRDefault="00C5042F" w:rsidP="00C5042F">
      <w:pPr>
        <w:spacing w:after="0" w:line="240" w:lineRule="auto"/>
        <w:jc w:val="center"/>
      </w:pPr>
      <w:r w:rsidRPr="00D02F2D">
        <w:rPr>
          <w:rFonts w:ascii="Times New Roman" w:eastAsia="Times New Roman" w:hAnsi="Times New Roman"/>
          <w:b/>
          <w:sz w:val="28"/>
          <w:szCs w:val="28"/>
          <w:lang w:eastAsia="ru-RU"/>
        </w:rPr>
        <w:t>на 202</w:t>
      </w:r>
      <w:r w:rsidR="008D48B9">
        <w:rPr>
          <w:rFonts w:ascii="Times New Roman" w:eastAsia="Times New Roman" w:hAnsi="Times New Roman"/>
          <w:b/>
          <w:sz w:val="28"/>
          <w:szCs w:val="28"/>
          <w:lang w:eastAsia="ru-RU"/>
        </w:rPr>
        <w:t>4</w:t>
      </w:r>
      <w:r w:rsidRPr="00D02F2D">
        <w:rPr>
          <w:rFonts w:ascii="Times New Roman" w:eastAsia="Times New Roman" w:hAnsi="Times New Roman"/>
          <w:b/>
          <w:sz w:val="28"/>
          <w:szCs w:val="28"/>
          <w:lang w:eastAsia="ru-RU"/>
        </w:rPr>
        <w:t xml:space="preserve"> год и плановый период 202</w:t>
      </w:r>
      <w:r w:rsidR="008D48B9">
        <w:rPr>
          <w:rFonts w:ascii="Times New Roman" w:eastAsia="Times New Roman" w:hAnsi="Times New Roman"/>
          <w:b/>
          <w:sz w:val="28"/>
          <w:szCs w:val="28"/>
          <w:lang w:eastAsia="ru-RU"/>
        </w:rPr>
        <w:t>5</w:t>
      </w:r>
      <w:r w:rsidRPr="00D02F2D">
        <w:rPr>
          <w:rFonts w:ascii="Times New Roman" w:eastAsia="Times New Roman" w:hAnsi="Times New Roman"/>
          <w:b/>
          <w:sz w:val="28"/>
          <w:szCs w:val="28"/>
          <w:lang w:eastAsia="ru-RU"/>
        </w:rPr>
        <w:t xml:space="preserve"> и 202</w:t>
      </w:r>
      <w:r w:rsidR="008D48B9">
        <w:rPr>
          <w:rFonts w:ascii="Times New Roman" w:eastAsia="Times New Roman" w:hAnsi="Times New Roman"/>
          <w:b/>
          <w:sz w:val="28"/>
          <w:szCs w:val="28"/>
          <w:lang w:eastAsia="ru-RU"/>
        </w:rPr>
        <w:t>6</w:t>
      </w:r>
      <w:r w:rsidRPr="00D02F2D">
        <w:rPr>
          <w:rFonts w:ascii="Times New Roman" w:eastAsia="Times New Roman" w:hAnsi="Times New Roman"/>
          <w:b/>
          <w:sz w:val="28"/>
          <w:szCs w:val="28"/>
          <w:lang w:eastAsia="ru-RU"/>
        </w:rPr>
        <w:t xml:space="preserve"> годов</w:t>
      </w:r>
    </w:p>
    <w:p w:rsidR="00F50403" w:rsidRPr="00E30D47" w:rsidRDefault="00F50403" w:rsidP="00C5042F">
      <w:pPr>
        <w:spacing w:after="0" w:line="240" w:lineRule="auto"/>
        <w:jc w:val="center"/>
        <w:rPr>
          <w:rFonts w:ascii="Times New Roman" w:eastAsia="Times New Roman" w:hAnsi="Times New Roman"/>
          <w:b/>
          <w:sz w:val="28"/>
          <w:szCs w:val="28"/>
          <w:lang w:eastAsia="ru-RU"/>
        </w:rPr>
      </w:pPr>
    </w:p>
    <w:p w:rsidR="00F50403" w:rsidRDefault="00F50403" w:rsidP="00C5042F">
      <w:pPr>
        <w:spacing w:after="0" w:line="240" w:lineRule="auto"/>
        <w:jc w:val="both"/>
        <w:rPr>
          <w:rFonts w:ascii="Times New Roman" w:hAnsi="Times New Roman"/>
          <w:sz w:val="28"/>
          <w:szCs w:val="28"/>
        </w:rPr>
      </w:pPr>
      <w:r>
        <w:rPr>
          <w:rFonts w:ascii="Times New Roman" w:hAnsi="Times New Roman"/>
          <w:sz w:val="28"/>
          <w:szCs w:val="28"/>
        </w:rPr>
        <w:t>Принято Советом муниципального</w:t>
      </w:r>
    </w:p>
    <w:p w:rsidR="00DB651E" w:rsidRDefault="00F50403" w:rsidP="00C5042F">
      <w:pPr>
        <w:spacing w:after="0" w:line="240" w:lineRule="auto"/>
        <w:jc w:val="both"/>
        <w:rPr>
          <w:rFonts w:ascii="Times New Roman" w:hAnsi="Times New Roman"/>
          <w:sz w:val="28"/>
          <w:szCs w:val="28"/>
        </w:rPr>
      </w:pPr>
      <w:r>
        <w:rPr>
          <w:rFonts w:ascii="Times New Roman" w:hAnsi="Times New Roman"/>
          <w:sz w:val="28"/>
          <w:szCs w:val="28"/>
        </w:rPr>
        <w:t xml:space="preserve">округа </w:t>
      </w:r>
      <w:r w:rsidR="00AF5231">
        <w:rPr>
          <w:rFonts w:ascii="Times New Roman" w:hAnsi="Times New Roman"/>
          <w:sz w:val="28"/>
          <w:szCs w:val="28"/>
        </w:rPr>
        <w:t>«</w:t>
      </w:r>
      <w:r>
        <w:rPr>
          <w:rFonts w:ascii="Times New Roman" w:hAnsi="Times New Roman"/>
          <w:sz w:val="28"/>
          <w:szCs w:val="28"/>
        </w:rPr>
        <w:t>Усинск</w:t>
      </w:r>
      <w:r w:rsidR="00AF5231">
        <w:rPr>
          <w:rFonts w:ascii="Times New Roman" w:hAnsi="Times New Roman"/>
          <w:sz w:val="28"/>
          <w:szCs w:val="28"/>
        </w:rPr>
        <w:t>»</w:t>
      </w:r>
      <w:r w:rsidR="008D48B9">
        <w:rPr>
          <w:rFonts w:ascii="Times New Roman" w:hAnsi="Times New Roman"/>
          <w:sz w:val="28"/>
          <w:szCs w:val="28"/>
        </w:rPr>
        <w:t xml:space="preserve"> </w:t>
      </w:r>
      <w:r w:rsidR="00DB651E">
        <w:rPr>
          <w:rFonts w:ascii="Times New Roman" w:hAnsi="Times New Roman"/>
          <w:sz w:val="28"/>
          <w:szCs w:val="28"/>
        </w:rPr>
        <w:t>Республики Коми</w:t>
      </w:r>
    </w:p>
    <w:p w:rsidR="00F50403" w:rsidRDefault="00F50403" w:rsidP="00C5042F">
      <w:pPr>
        <w:spacing w:after="0" w:line="240" w:lineRule="auto"/>
        <w:jc w:val="both"/>
        <w:rPr>
          <w:rFonts w:ascii="Times New Roman" w:hAnsi="Times New Roman"/>
          <w:sz w:val="28"/>
          <w:szCs w:val="28"/>
        </w:rPr>
      </w:pPr>
      <w:r>
        <w:rPr>
          <w:rFonts w:ascii="Times New Roman" w:hAnsi="Times New Roman"/>
          <w:sz w:val="28"/>
          <w:szCs w:val="28"/>
        </w:rPr>
        <w:t xml:space="preserve">шестого созыва на </w:t>
      </w:r>
      <w:r w:rsidR="008D48B9">
        <w:rPr>
          <w:rFonts w:ascii="Times New Roman" w:hAnsi="Times New Roman"/>
          <w:sz w:val="28"/>
          <w:szCs w:val="28"/>
        </w:rPr>
        <w:t>___________</w:t>
      </w:r>
      <w:r>
        <w:rPr>
          <w:rFonts w:ascii="Times New Roman" w:hAnsi="Times New Roman"/>
          <w:sz w:val="28"/>
          <w:szCs w:val="28"/>
        </w:rPr>
        <w:t xml:space="preserve"> сессии</w:t>
      </w:r>
      <w:r>
        <w:rPr>
          <w:rFonts w:ascii="Times New Roman" w:hAnsi="Times New Roman"/>
          <w:sz w:val="28"/>
          <w:szCs w:val="28"/>
        </w:rPr>
        <w:tab/>
      </w:r>
      <w:r>
        <w:rPr>
          <w:rFonts w:ascii="Times New Roman" w:hAnsi="Times New Roman"/>
          <w:sz w:val="28"/>
          <w:szCs w:val="28"/>
        </w:rPr>
        <w:tab/>
      </w:r>
      <w:r w:rsidR="008D48B9">
        <w:rPr>
          <w:rFonts w:ascii="Times New Roman" w:hAnsi="Times New Roman"/>
          <w:sz w:val="28"/>
          <w:szCs w:val="28"/>
        </w:rPr>
        <w:t xml:space="preserve">                     </w:t>
      </w:r>
      <w:r>
        <w:rPr>
          <w:rFonts w:ascii="Times New Roman" w:hAnsi="Times New Roman"/>
          <w:sz w:val="28"/>
          <w:szCs w:val="28"/>
        </w:rPr>
        <w:tab/>
      </w:r>
      <w:r w:rsidR="00C5042F">
        <w:rPr>
          <w:rFonts w:ascii="Times New Roman" w:hAnsi="Times New Roman"/>
          <w:sz w:val="28"/>
          <w:szCs w:val="28"/>
        </w:rPr>
        <w:t>1</w:t>
      </w:r>
      <w:r w:rsidR="008D48B9">
        <w:rPr>
          <w:rFonts w:ascii="Times New Roman" w:hAnsi="Times New Roman"/>
          <w:sz w:val="28"/>
          <w:szCs w:val="28"/>
        </w:rPr>
        <w:t>4</w:t>
      </w:r>
      <w:r w:rsidR="00C5042F">
        <w:rPr>
          <w:rFonts w:ascii="Times New Roman" w:hAnsi="Times New Roman"/>
          <w:sz w:val="28"/>
          <w:szCs w:val="28"/>
        </w:rPr>
        <w:t xml:space="preserve"> декабря</w:t>
      </w:r>
      <w:r w:rsidR="004604CA">
        <w:rPr>
          <w:rFonts w:ascii="Times New Roman" w:hAnsi="Times New Roman"/>
          <w:sz w:val="28"/>
          <w:szCs w:val="28"/>
        </w:rPr>
        <w:t xml:space="preserve"> 202</w:t>
      </w:r>
      <w:r w:rsidR="008D48B9">
        <w:rPr>
          <w:rFonts w:ascii="Times New Roman" w:hAnsi="Times New Roman"/>
          <w:sz w:val="28"/>
          <w:szCs w:val="28"/>
        </w:rPr>
        <w:t>3</w:t>
      </w:r>
      <w:r>
        <w:rPr>
          <w:rFonts w:ascii="Times New Roman" w:hAnsi="Times New Roman"/>
          <w:sz w:val="28"/>
          <w:szCs w:val="28"/>
        </w:rPr>
        <w:t xml:space="preserve"> года</w:t>
      </w:r>
    </w:p>
    <w:p w:rsidR="00F50403" w:rsidRDefault="00F50403" w:rsidP="00C5042F">
      <w:pPr>
        <w:spacing w:after="0" w:line="240" w:lineRule="auto"/>
        <w:jc w:val="both"/>
        <w:rPr>
          <w:rFonts w:ascii="Times New Roman" w:hAnsi="Times New Roman"/>
          <w:sz w:val="20"/>
          <w:szCs w:val="20"/>
        </w:rPr>
      </w:pPr>
    </w:p>
    <w:p w:rsidR="00F812D9" w:rsidRPr="002E7F4A" w:rsidRDefault="00F812D9" w:rsidP="00C5042F">
      <w:pPr>
        <w:spacing w:after="0" w:line="240" w:lineRule="auto"/>
        <w:ind w:right="-30"/>
        <w:rPr>
          <w:rFonts w:ascii="Times New Roman" w:eastAsia="Times New Roman" w:hAnsi="Times New Roman"/>
          <w:sz w:val="28"/>
          <w:szCs w:val="28"/>
          <w:lang w:eastAsia="ru-RU"/>
        </w:rPr>
      </w:pP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В соответствии со статьей 153 Бюджетного кодекса Российской Федерации, стать</w:t>
      </w:r>
      <w:r w:rsidR="00293AEF">
        <w:rPr>
          <w:rFonts w:ascii="Times New Roman" w:eastAsia="Times New Roman" w:hAnsi="Times New Roman"/>
          <w:sz w:val="28"/>
          <w:szCs w:val="28"/>
          <w:lang w:eastAsia="ru-RU"/>
        </w:rPr>
        <w:t>ями 9</w:t>
      </w:r>
      <w:r w:rsidR="00293AEF" w:rsidRPr="00293AEF">
        <w:rPr>
          <w:rFonts w:ascii="Times New Roman" w:eastAsia="Times New Roman" w:hAnsi="Times New Roman"/>
          <w:sz w:val="28"/>
          <w:szCs w:val="28"/>
          <w:lang w:eastAsia="ru-RU"/>
        </w:rPr>
        <w:t xml:space="preserve">, </w:t>
      </w:r>
      <w:r w:rsidRPr="00293AEF">
        <w:rPr>
          <w:rFonts w:ascii="Times New Roman" w:eastAsia="Times New Roman" w:hAnsi="Times New Roman"/>
          <w:sz w:val="28"/>
          <w:szCs w:val="28"/>
          <w:lang w:eastAsia="ru-RU"/>
        </w:rPr>
        <w:t>6</w:t>
      </w:r>
      <w:r w:rsidR="00293AEF" w:rsidRPr="00293AEF">
        <w:rPr>
          <w:rFonts w:ascii="Times New Roman" w:eastAsia="Times New Roman" w:hAnsi="Times New Roman"/>
          <w:sz w:val="28"/>
          <w:szCs w:val="28"/>
          <w:lang w:eastAsia="ru-RU"/>
        </w:rPr>
        <w:t>7</w:t>
      </w:r>
      <w:r w:rsidRPr="00D02F2D">
        <w:rPr>
          <w:rFonts w:ascii="Times New Roman" w:eastAsia="Times New Roman" w:hAnsi="Times New Roman"/>
          <w:sz w:val="28"/>
          <w:szCs w:val="28"/>
          <w:lang w:eastAsia="ru-RU"/>
        </w:rPr>
        <w:t xml:space="preserve"> Устава муниципального округа «Усинск»</w:t>
      </w:r>
      <w:r w:rsidR="00264F71">
        <w:rPr>
          <w:rFonts w:ascii="Times New Roman" w:eastAsia="Times New Roman" w:hAnsi="Times New Roman"/>
          <w:sz w:val="28"/>
          <w:szCs w:val="28"/>
          <w:lang w:eastAsia="ru-RU"/>
        </w:rPr>
        <w:t xml:space="preserve"> Республики Коми</w:t>
      </w:r>
      <w:r w:rsidRPr="00D02F2D">
        <w:rPr>
          <w:rFonts w:ascii="Times New Roman" w:eastAsia="Times New Roman" w:hAnsi="Times New Roman"/>
          <w:sz w:val="28"/>
          <w:szCs w:val="28"/>
          <w:lang w:eastAsia="ru-RU"/>
        </w:rPr>
        <w:t xml:space="preserve">, Совет </w:t>
      </w:r>
      <w:r w:rsidR="00264F71">
        <w:rPr>
          <w:rFonts w:ascii="Times New Roman" w:eastAsia="Times New Roman" w:hAnsi="Times New Roman"/>
          <w:sz w:val="28"/>
          <w:szCs w:val="28"/>
          <w:lang w:eastAsia="ru-RU"/>
        </w:rPr>
        <w:t xml:space="preserve">муниципального </w:t>
      </w:r>
      <w:r w:rsidRPr="00D02F2D">
        <w:rPr>
          <w:rFonts w:ascii="Times New Roman" w:eastAsia="Times New Roman" w:hAnsi="Times New Roman"/>
          <w:sz w:val="28"/>
          <w:szCs w:val="28"/>
          <w:lang w:eastAsia="ru-RU"/>
        </w:rPr>
        <w:t>округа «Усинск»</w:t>
      </w:r>
      <w:r w:rsidR="00293AEF">
        <w:rPr>
          <w:rFonts w:ascii="Times New Roman" w:eastAsia="Times New Roman" w:hAnsi="Times New Roman"/>
          <w:sz w:val="28"/>
          <w:szCs w:val="28"/>
          <w:lang w:eastAsia="ru-RU"/>
        </w:rPr>
        <w:t xml:space="preserve"> Республики Коми</w:t>
      </w:r>
    </w:p>
    <w:p w:rsidR="00D02F2D" w:rsidRPr="00D02F2D" w:rsidRDefault="00D02F2D" w:rsidP="00C5042F">
      <w:pPr>
        <w:spacing w:after="0" w:line="240" w:lineRule="auto"/>
        <w:jc w:val="center"/>
        <w:rPr>
          <w:rFonts w:ascii="Times New Roman" w:eastAsia="Times New Roman" w:hAnsi="Times New Roman"/>
          <w:sz w:val="28"/>
          <w:szCs w:val="28"/>
          <w:highlight w:val="yellow"/>
          <w:lang w:eastAsia="ru-RU"/>
        </w:rPr>
      </w:pPr>
    </w:p>
    <w:p w:rsidR="00D02F2D" w:rsidRPr="00D02F2D" w:rsidRDefault="00D02F2D" w:rsidP="00C5042F">
      <w:pPr>
        <w:spacing w:after="0" w:line="240" w:lineRule="auto"/>
        <w:jc w:val="center"/>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Р Е Ш И Л:</w:t>
      </w:r>
    </w:p>
    <w:p w:rsidR="00D02F2D" w:rsidRPr="00D02F2D" w:rsidRDefault="00D02F2D" w:rsidP="00AF548E">
      <w:pPr>
        <w:spacing w:after="0" w:line="300" w:lineRule="auto"/>
        <w:ind w:firstLine="709"/>
        <w:jc w:val="both"/>
        <w:rPr>
          <w:i/>
          <w:color w:val="548DD4" w:themeColor="text2" w:themeTint="99"/>
          <w:szCs w:val="28"/>
        </w:rPr>
      </w:pPr>
      <w:r w:rsidRPr="00D02F2D">
        <w:rPr>
          <w:rFonts w:ascii="Times New Roman" w:eastAsia="Times New Roman" w:hAnsi="Times New Roman"/>
          <w:b/>
          <w:sz w:val="28"/>
          <w:szCs w:val="28"/>
          <w:lang w:eastAsia="ru-RU"/>
        </w:rPr>
        <w:t xml:space="preserve">Статья 1  </w:t>
      </w:r>
    </w:p>
    <w:p w:rsidR="005312BE" w:rsidRPr="0045119E" w:rsidRDefault="005312BE" w:rsidP="005312BE">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45119E">
        <w:rPr>
          <w:rFonts w:ascii="Times New Roman" w:eastAsia="Times New Roman" w:hAnsi="Times New Roman"/>
          <w:sz w:val="28"/>
          <w:szCs w:val="28"/>
          <w:lang w:eastAsia="ru-RU"/>
        </w:rPr>
        <w:t xml:space="preserve">1. Утвердить основные характеристики бюджета муниципального округа «Усинск» </w:t>
      </w:r>
      <w:r w:rsidR="00293AEF">
        <w:rPr>
          <w:rFonts w:ascii="Times New Roman" w:eastAsia="Times New Roman" w:hAnsi="Times New Roman"/>
          <w:sz w:val="28"/>
          <w:szCs w:val="28"/>
          <w:lang w:eastAsia="ru-RU"/>
        </w:rPr>
        <w:t xml:space="preserve">Республики Коми </w:t>
      </w:r>
      <w:r w:rsidRPr="0045119E">
        <w:rPr>
          <w:rFonts w:ascii="Times New Roman" w:eastAsia="Times New Roman" w:hAnsi="Times New Roman"/>
          <w:sz w:val="28"/>
          <w:szCs w:val="28"/>
          <w:lang w:eastAsia="ru-RU"/>
        </w:rPr>
        <w:t xml:space="preserve">(далее </w:t>
      </w:r>
      <w:r w:rsidR="009E2107">
        <w:rPr>
          <w:rFonts w:ascii="Times New Roman" w:eastAsia="Times New Roman" w:hAnsi="Times New Roman"/>
          <w:sz w:val="28"/>
          <w:szCs w:val="28"/>
          <w:lang w:eastAsia="ru-RU"/>
        </w:rPr>
        <w:t>округ</w:t>
      </w:r>
      <w:r w:rsidRPr="0045119E">
        <w:rPr>
          <w:rFonts w:ascii="Times New Roman" w:eastAsia="Times New Roman" w:hAnsi="Times New Roman"/>
          <w:sz w:val="28"/>
          <w:szCs w:val="28"/>
          <w:lang w:eastAsia="ru-RU"/>
        </w:rPr>
        <w:t xml:space="preserve"> «Усинск») на 202</w:t>
      </w:r>
      <w:r w:rsidR="00293AEF">
        <w:rPr>
          <w:rFonts w:ascii="Times New Roman" w:eastAsia="Times New Roman" w:hAnsi="Times New Roman"/>
          <w:sz w:val="28"/>
          <w:szCs w:val="28"/>
          <w:lang w:eastAsia="ru-RU"/>
        </w:rPr>
        <w:t>4</w:t>
      </w:r>
      <w:r w:rsidRPr="0045119E">
        <w:rPr>
          <w:rFonts w:ascii="Times New Roman" w:eastAsia="Times New Roman" w:hAnsi="Times New Roman"/>
          <w:sz w:val="28"/>
          <w:szCs w:val="28"/>
          <w:lang w:eastAsia="ru-RU"/>
        </w:rPr>
        <w:t xml:space="preserve"> год:</w:t>
      </w:r>
    </w:p>
    <w:p w:rsidR="005312BE" w:rsidRPr="004508F8" w:rsidRDefault="005312BE" w:rsidP="005312BE">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4508F8">
        <w:rPr>
          <w:rFonts w:ascii="Times New Roman" w:eastAsia="Times New Roman" w:hAnsi="Times New Roman"/>
          <w:sz w:val="28"/>
          <w:szCs w:val="28"/>
          <w:lang w:eastAsia="ru-RU"/>
        </w:rPr>
        <w:t>- общий объем доходов в сумме 3</w:t>
      </w:r>
      <w:r w:rsidR="004508F8" w:rsidRPr="004508F8">
        <w:rPr>
          <w:rFonts w:ascii="Times New Roman" w:eastAsia="Times New Roman" w:hAnsi="Times New Roman"/>
          <w:sz w:val="28"/>
          <w:szCs w:val="28"/>
          <w:lang w:eastAsia="ru-RU"/>
        </w:rPr>
        <w:t> 077 679,5</w:t>
      </w:r>
      <w:r w:rsidRPr="004508F8">
        <w:rPr>
          <w:rFonts w:ascii="Times New Roman" w:eastAsia="Times New Roman" w:hAnsi="Times New Roman"/>
          <w:sz w:val="28"/>
          <w:szCs w:val="28"/>
          <w:lang w:eastAsia="ru-RU"/>
        </w:rPr>
        <w:t xml:space="preserve"> тыс. рублей;</w:t>
      </w:r>
    </w:p>
    <w:p w:rsidR="005312BE" w:rsidRPr="004508F8" w:rsidRDefault="005312BE" w:rsidP="005312BE">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4508F8">
        <w:rPr>
          <w:rFonts w:ascii="Times New Roman" w:eastAsia="Times New Roman" w:hAnsi="Times New Roman"/>
          <w:sz w:val="28"/>
          <w:szCs w:val="28"/>
          <w:lang w:eastAsia="ru-RU"/>
        </w:rPr>
        <w:t xml:space="preserve">- общий объем расходов в сумме </w:t>
      </w:r>
      <w:r w:rsidR="004508F8" w:rsidRPr="004508F8">
        <w:rPr>
          <w:rFonts w:ascii="Times New Roman" w:eastAsia="Times New Roman" w:hAnsi="Times New Roman"/>
          <w:sz w:val="28"/>
          <w:szCs w:val="28"/>
          <w:lang w:eastAsia="ru-RU"/>
        </w:rPr>
        <w:t>3 077 679,5</w:t>
      </w:r>
      <w:r w:rsidRPr="004508F8">
        <w:rPr>
          <w:rFonts w:ascii="Times New Roman" w:eastAsia="Times New Roman" w:hAnsi="Times New Roman"/>
          <w:sz w:val="28"/>
          <w:szCs w:val="28"/>
          <w:lang w:eastAsia="ru-RU"/>
        </w:rPr>
        <w:t xml:space="preserve"> тыс. рублей</w:t>
      </w:r>
      <w:r w:rsidR="00293AEF" w:rsidRPr="004508F8">
        <w:rPr>
          <w:rFonts w:ascii="Times New Roman" w:eastAsia="Times New Roman" w:hAnsi="Times New Roman"/>
          <w:sz w:val="28"/>
          <w:szCs w:val="28"/>
          <w:lang w:eastAsia="ru-RU"/>
        </w:rPr>
        <w:t>.</w:t>
      </w:r>
    </w:p>
    <w:p w:rsidR="005312BE" w:rsidRPr="0045119E" w:rsidRDefault="005312BE" w:rsidP="005312BE">
      <w:pPr>
        <w:tabs>
          <w:tab w:val="left" w:pos="567"/>
        </w:tabs>
        <w:spacing w:after="0" w:line="300" w:lineRule="auto"/>
        <w:ind w:firstLine="709"/>
        <w:jc w:val="both"/>
        <w:rPr>
          <w:rFonts w:ascii="Times New Roman" w:eastAsia="Times New Roman" w:hAnsi="Times New Roman"/>
          <w:color w:val="365F91" w:themeColor="accent1" w:themeShade="BF"/>
          <w:sz w:val="28"/>
          <w:szCs w:val="28"/>
          <w:lang w:eastAsia="ru-RU"/>
        </w:rPr>
      </w:pPr>
      <w:r w:rsidRPr="0045119E">
        <w:rPr>
          <w:rFonts w:ascii="Times New Roman" w:eastAsia="Times New Roman" w:hAnsi="Times New Roman"/>
          <w:sz w:val="28"/>
          <w:szCs w:val="28"/>
          <w:lang w:eastAsia="ru-RU"/>
        </w:rPr>
        <w:t xml:space="preserve">2.Утвердить основные характеристики бюджета </w:t>
      </w:r>
      <w:r w:rsidR="009E2107">
        <w:rPr>
          <w:rFonts w:ascii="Times New Roman" w:eastAsia="Times New Roman" w:hAnsi="Times New Roman"/>
          <w:sz w:val="28"/>
          <w:szCs w:val="28"/>
          <w:lang w:eastAsia="ru-RU"/>
        </w:rPr>
        <w:t>округа</w:t>
      </w:r>
      <w:r w:rsidRPr="0045119E">
        <w:rPr>
          <w:rFonts w:ascii="Times New Roman" w:eastAsia="Times New Roman" w:hAnsi="Times New Roman"/>
          <w:sz w:val="28"/>
          <w:szCs w:val="28"/>
          <w:lang w:eastAsia="ru-RU"/>
        </w:rPr>
        <w:t xml:space="preserve"> «Усинск» на 202</w:t>
      </w:r>
      <w:r w:rsidR="00293AEF">
        <w:rPr>
          <w:rFonts w:ascii="Times New Roman" w:eastAsia="Times New Roman" w:hAnsi="Times New Roman"/>
          <w:sz w:val="28"/>
          <w:szCs w:val="28"/>
          <w:lang w:eastAsia="ru-RU"/>
        </w:rPr>
        <w:t>5</w:t>
      </w:r>
      <w:r w:rsidRPr="0045119E">
        <w:rPr>
          <w:rFonts w:ascii="Times New Roman" w:eastAsia="Times New Roman" w:hAnsi="Times New Roman"/>
          <w:sz w:val="28"/>
          <w:szCs w:val="28"/>
          <w:lang w:eastAsia="ru-RU"/>
        </w:rPr>
        <w:t xml:space="preserve"> год и на 202</w:t>
      </w:r>
      <w:r w:rsidR="00293AEF">
        <w:rPr>
          <w:rFonts w:ascii="Times New Roman" w:eastAsia="Times New Roman" w:hAnsi="Times New Roman"/>
          <w:sz w:val="28"/>
          <w:szCs w:val="28"/>
          <w:lang w:eastAsia="ru-RU"/>
        </w:rPr>
        <w:t>6</w:t>
      </w:r>
      <w:r w:rsidRPr="0045119E">
        <w:rPr>
          <w:rFonts w:ascii="Times New Roman" w:eastAsia="Times New Roman" w:hAnsi="Times New Roman"/>
          <w:sz w:val="28"/>
          <w:szCs w:val="28"/>
          <w:lang w:eastAsia="ru-RU"/>
        </w:rPr>
        <w:t xml:space="preserve"> год:</w:t>
      </w:r>
    </w:p>
    <w:p w:rsidR="005312BE" w:rsidRPr="00B45CB0" w:rsidRDefault="005312BE" w:rsidP="005312BE">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B45CB0">
        <w:rPr>
          <w:rFonts w:ascii="Times New Roman" w:eastAsia="Times New Roman" w:hAnsi="Times New Roman"/>
          <w:sz w:val="28"/>
          <w:szCs w:val="28"/>
          <w:lang w:eastAsia="ru-RU"/>
        </w:rPr>
        <w:t>- общий объем доходов на 202</w:t>
      </w:r>
      <w:r w:rsidR="00293AEF" w:rsidRPr="00B45CB0">
        <w:rPr>
          <w:rFonts w:ascii="Times New Roman" w:eastAsia="Times New Roman" w:hAnsi="Times New Roman"/>
          <w:sz w:val="28"/>
          <w:szCs w:val="28"/>
          <w:lang w:eastAsia="ru-RU"/>
        </w:rPr>
        <w:t>5</w:t>
      </w:r>
      <w:r w:rsidRPr="00B45CB0">
        <w:rPr>
          <w:rFonts w:ascii="Times New Roman" w:eastAsia="Times New Roman" w:hAnsi="Times New Roman"/>
          <w:sz w:val="28"/>
          <w:szCs w:val="28"/>
          <w:lang w:eastAsia="ru-RU"/>
        </w:rPr>
        <w:t xml:space="preserve"> год в сумме 3</w:t>
      </w:r>
      <w:r w:rsidR="004508F8" w:rsidRPr="00B45CB0">
        <w:rPr>
          <w:rFonts w:ascii="Times New Roman" w:eastAsia="Times New Roman" w:hAnsi="Times New Roman"/>
          <w:sz w:val="28"/>
          <w:szCs w:val="28"/>
          <w:lang w:eastAsia="ru-RU"/>
        </w:rPr>
        <w:t> </w:t>
      </w:r>
      <w:r w:rsidRPr="00B45CB0">
        <w:rPr>
          <w:rFonts w:ascii="Times New Roman" w:eastAsia="Times New Roman" w:hAnsi="Times New Roman"/>
          <w:sz w:val="28"/>
          <w:szCs w:val="28"/>
          <w:lang w:eastAsia="ru-RU"/>
        </w:rPr>
        <w:t>1</w:t>
      </w:r>
      <w:r w:rsidR="004508F8" w:rsidRPr="00B45CB0">
        <w:rPr>
          <w:rFonts w:ascii="Times New Roman" w:eastAsia="Times New Roman" w:hAnsi="Times New Roman"/>
          <w:sz w:val="28"/>
          <w:szCs w:val="28"/>
          <w:lang w:eastAsia="ru-RU"/>
        </w:rPr>
        <w:t>15 390,9</w:t>
      </w:r>
      <w:r w:rsidRPr="00B45CB0">
        <w:rPr>
          <w:rFonts w:ascii="Times New Roman" w:eastAsia="Times New Roman" w:hAnsi="Times New Roman"/>
          <w:sz w:val="28"/>
          <w:szCs w:val="28"/>
          <w:lang w:eastAsia="ru-RU"/>
        </w:rPr>
        <w:t xml:space="preserve"> тыс. рублей и на 202</w:t>
      </w:r>
      <w:r w:rsidR="00293AEF" w:rsidRPr="00B45CB0">
        <w:rPr>
          <w:rFonts w:ascii="Times New Roman" w:eastAsia="Times New Roman" w:hAnsi="Times New Roman"/>
          <w:sz w:val="28"/>
          <w:szCs w:val="28"/>
          <w:lang w:eastAsia="ru-RU"/>
        </w:rPr>
        <w:t>6</w:t>
      </w:r>
      <w:r w:rsidRPr="00B45CB0">
        <w:rPr>
          <w:rFonts w:ascii="Times New Roman" w:eastAsia="Times New Roman" w:hAnsi="Times New Roman"/>
          <w:sz w:val="28"/>
          <w:szCs w:val="28"/>
          <w:lang w:eastAsia="ru-RU"/>
        </w:rPr>
        <w:t xml:space="preserve"> год в сумме 3</w:t>
      </w:r>
      <w:r w:rsidR="004508F8" w:rsidRPr="00B45CB0">
        <w:rPr>
          <w:rFonts w:ascii="Times New Roman" w:eastAsia="Times New Roman" w:hAnsi="Times New Roman"/>
          <w:sz w:val="28"/>
          <w:szCs w:val="28"/>
          <w:lang w:eastAsia="ru-RU"/>
        </w:rPr>
        <w:t> 156 378,4</w:t>
      </w:r>
      <w:r w:rsidRPr="00B45CB0">
        <w:rPr>
          <w:rFonts w:ascii="Times New Roman" w:eastAsia="Times New Roman" w:hAnsi="Times New Roman"/>
          <w:sz w:val="28"/>
          <w:szCs w:val="28"/>
          <w:lang w:eastAsia="ru-RU"/>
        </w:rPr>
        <w:t xml:space="preserve"> тыс. рублей;</w:t>
      </w:r>
    </w:p>
    <w:p w:rsidR="005312BE" w:rsidRPr="0045119E" w:rsidRDefault="005312BE" w:rsidP="005312BE">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B45CB0">
        <w:rPr>
          <w:rFonts w:ascii="Times New Roman" w:eastAsia="Times New Roman" w:hAnsi="Times New Roman"/>
          <w:sz w:val="28"/>
          <w:szCs w:val="28"/>
          <w:lang w:eastAsia="ru-RU"/>
        </w:rPr>
        <w:t>- общий объем расходов на 202</w:t>
      </w:r>
      <w:r w:rsidR="00293AEF" w:rsidRPr="00B45CB0">
        <w:rPr>
          <w:rFonts w:ascii="Times New Roman" w:eastAsia="Times New Roman" w:hAnsi="Times New Roman"/>
          <w:sz w:val="28"/>
          <w:szCs w:val="28"/>
          <w:lang w:eastAsia="ru-RU"/>
        </w:rPr>
        <w:t>5</w:t>
      </w:r>
      <w:r w:rsidRPr="00B45CB0">
        <w:rPr>
          <w:rFonts w:ascii="Times New Roman" w:eastAsia="Times New Roman" w:hAnsi="Times New Roman"/>
          <w:sz w:val="28"/>
          <w:szCs w:val="28"/>
          <w:lang w:eastAsia="ru-RU"/>
        </w:rPr>
        <w:t xml:space="preserve"> год в сумме </w:t>
      </w:r>
      <w:r w:rsidR="004508F8" w:rsidRPr="00B45CB0">
        <w:rPr>
          <w:rFonts w:ascii="Times New Roman" w:eastAsia="Times New Roman" w:hAnsi="Times New Roman"/>
          <w:sz w:val="28"/>
          <w:szCs w:val="28"/>
          <w:lang w:eastAsia="ru-RU"/>
        </w:rPr>
        <w:t>3 115 390,9</w:t>
      </w:r>
      <w:r w:rsidRPr="00B45CB0">
        <w:rPr>
          <w:rFonts w:ascii="Times New Roman" w:eastAsia="Times New Roman" w:hAnsi="Times New Roman"/>
          <w:sz w:val="28"/>
          <w:szCs w:val="28"/>
          <w:lang w:eastAsia="ru-RU"/>
        </w:rPr>
        <w:t xml:space="preserve"> тыс. рублей и на 202</w:t>
      </w:r>
      <w:r w:rsidR="00293AEF" w:rsidRPr="00B45CB0">
        <w:rPr>
          <w:rFonts w:ascii="Times New Roman" w:eastAsia="Times New Roman" w:hAnsi="Times New Roman"/>
          <w:sz w:val="28"/>
          <w:szCs w:val="28"/>
          <w:lang w:eastAsia="ru-RU"/>
        </w:rPr>
        <w:t>6</w:t>
      </w:r>
      <w:r w:rsidRPr="00B45CB0">
        <w:rPr>
          <w:rFonts w:ascii="Times New Roman" w:eastAsia="Times New Roman" w:hAnsi="Times New Roman"/>
          <w:sz w:val="28"/>
          <w:szCs w:val="28"/>
          <w:lang w:eastAsia="ru-RU"/>
        </w:rPr>
        <w:t xml:space="preserve"> год в сумме </w:t>
      </w:r>
      <w:r w:rsidR="004508F8" w:rsidRPr="00B45CB0">
        <w:rPr>
          <w:rFonts w:ascii="Times New Roman" w:eastAsia="Times New Roman" w:hAnsi="Times New Roman"/>
          <w:sz w:val="28"/>
          <w:szCs w:val="28"/>
          <w:lang w:eastAsia="ru-RU"/>
        </w:rPr>
        <w:t>3 156 378,4</w:t>
      </w:r>
      <w:r w:rsidRPr="00B45CB0">
        <w:rPr>
          <w:rFonts w:ascii="Times New Roman" w:eastAsia="Times New Roman" w:hAnsi="Times New Roman"/>
          <w:sz w:val="28"/>
          <w:szCs w:val="28"/>
          <w:lang w:eastAsia="ru-RU"/>
        </w:rPr>
        <w:t xml:space="preserve"> тыс. рублей.</w:t>
      </w:r>
    </w:p>
    <w:p w:rsidR="005312BE" w:rsidRDefault="005312BE" w:rsidP="005312BE">
      <w:pPr>
        <w:spacing w:after="0" w:line="312" w:lineRule="auto"/>
        <w:ind w:firstLine="709"/>
        <w:jc w:val="both"/>
        <w:rPr>
          <w:rFonts w:ascii="Times New Roman" w:eastAsia="Times New Roman" w:hAnsi="Times New Roman"/>
          <w:sz w:val="28"/>
          <w:szCs w:val="28"/>
          <w:lang w:eastAsia="ru-RU"/>
        </w:rPr>
      </w:pPr>
      <w:r w:rsidRPr="0045119E">
        <w:rPr>
          <w:rFonts w:ascii="Times New Roman" w:eastAsia="Times New Roman" w:hAnsi="Times New Roman"/>
          <w:sz w:val="28"/>
          <w:szCs w:val="28"/>
          <w:lang w:eastAsia="ru-RU"/>
        </w:rPr>
        <w:t>3. Установить объем условно утвержденных расходов на 202</w:t>
      </w:r>
      <w:r w:rsidR="00293AEF">
        <w:rPr>
          <w:rFonts w:ascii="Times New Roman" w:eastAsia="Times New Roman" w:hAnsi="Times New Roman"/>
          <w:sz w:val="28"/>
          <w:szCs w:val="28"/>
          <w:lang w:eastAsia="ru-RU"/>
        </w:rPr>
        <w:t>5</w:t>
      </w:r>
      <w:r w:rsidRPr="0045119E">
        <w:rPr>
          <w:rFonts w:ascii="Times New Roman" w:eastAsia="Times New Roman" w:hAnsi="Times New Roman"/>
          <w:sz w:val="28"/>
          <w:szCs w:val="28"/>
          <w:lang w:eastAsia="ru-RU"/>
        </w:rPr>
        <w:t xml:space="preserve"> год в сумме </w:t>
      </w:r>
      <w:r w:rsidR="00B45CB0">
        <w:rPr>
          <w:rFonts w:ascii="Times New Roman" w:eastAsia="Times New Roman" w:hAnsi="Times New Roman"/>
          <w:sz w:val="28"/>
          <w:szCs w:val="28"/>
          <w:lang w:eastAsia="ru-RU"/>
        </w:rPr>
        <w:t>36 628,5</w:t>
      </w:r>
      <w:r w:rsidRPr="0045119E">
        <w:rPr>
          <w:rFonts w:ascii="Times New Roman" w:eastAsia="Times New Roman" w:hAnsi="Times New Roman"/>
          <w:sz w:val="28"/>
          <w:szCs w:val="28"/>
          <w:lang w:eastAsia="ru-RU"/>
        </w:rPr>
        <w:t xml:space="preserve"> тыс. рублей и на 202</w:t>
      </w:r>
      <w:r w:rsidR="00293AEF">
        <w:rPr>
          <w:rFonts w:ascii="Times New Roman" w:eastAsia="Times New Roman" w:hAnsi="Times New Roman"/>
          <w:sz w:val="28"/>
          <w:szCs w:val="28"/>
          <w:lang w:eastAsia="ru-RU"/>
        </w:rPr>
        <w:t>6</w:t>
      </w:r>
      <w:r w:rsidRPr="0045119E">
        <w:rPr>
          <w:rFonts w:ascii="Times New Roman" w:eastAsia="Times New Roman" w:hAnsi="Times New Roman"/>
          <w:sz w:val="28"/>
          <w:szCs w:val="28"/>
          <w:lang w:eastAsia="ru-RU"/>
        </w:rPr>
        <w:t xml:space="preserve"> год </w:t>
      </w:r>
      <w:r w:rsidRPr="00B45CB0">
        <w:rPr>
          <w:rFonts w:ascii="Times New Roman" w:eastAsia="Times New Roman" w:hAnsi="Times New Roman"/>
          <w:sz w:val="28"/>
          <w:szCs w:val="28"/>
          <w:lang w:eastAsia="ru-RU"/>
        </w:rPr>
        <w:t>в сумме 7</w:t>
      </w:r>
      <w:r w:rsidR="00B45CB0" w:rsidRPr="00B45CB0">
        <w:rPr>
          <w:rFonts w:ascii="Times New Roman" w:eastAsia="Times New Roman" w:hAnsi="Times New Roman"/>
          <w:sz w:val="28"/>
          <w:szCs w:val="28"/>
          <w:lang w:eastAsia="ru-RU"/>
        </w:rPr>
        <w:t>6 166,6</w:t>
      </w:r>
      <w:r w:rsidRPr="00B45CB0">
        <w:rPr>
          <w:rFonts w:ascii="Times New Roman" w:eastAsia="Times New Roman" w:hAnsi="Times New Roman"/>
          <w:sz w:val="28"/>
          <w:szCs w:val="28"/>
          <w:lang w:eastAsia="ru-RU"/>
        </w:rPr>
        <w:t xml:space="preserve"> тыс</w:t>
      </w:r>
      <w:r w:rsidRPr="0045119E">
        <w:rPr>
          <w:rFonts w:ascii="Times New Roman" w:eastAsia="Times New Roman" w:hAnsi="Times New Roman"/>
          <w:sz w:val="28"/>
          <w:szCs w:val="28"/>
          <w:lang w:eastAsia="ru-RU"/>
        </w:rPr>
        <w:t>. рублей</w:t>
      </w:r>
      <w:r w:rsidRPr="00D02F2D">
        <w:rPr>
          <w:rFonts w:ascii="Times New Roman" w:eastAsia="Times New Roman" w:hAnsi="Times New Roman"/>
          <w:sz w:val="28"/>
          <w:szCs w:val="28"/>
          <w:lang w:eastAsia="ru-RU"/>
        </w:rPr>
        <w:t xml:space="preserve"> </w:t>
      </w:r>
    </w:p>
    <w:p w:rsidR="00C5042F" w:rsidRPr="001E750E" w:rsidRDefault="00D02F2D" w:rsidP="001E750E">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4. Установить предельную величину резервных фондов администрации </w:t>
      </w:r>
      <w:r w:rsidR="009E2107">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на 202</w:t>
      </w:r>
      <w:r w:rsidR="00293AEF">
        <w:rPr>
          <w:rFonts w:ascii="Times New Roman" w:eastAsia="Times New Roman" w:hAnsi="Times New Roman"/>
          <w:sz w:val="28"/>
          <w:szCs w:val="28"/>
          <w:lang w:eastAsia="ru-RU"/>
        </w:rPr>
        <w:t>4</w:t>
      </w:r>
      <w:r w:rsidRPr="00D02F2D">
        <w:rPr>
          <w:rFonts w:ascii="Times New Roman" w:eastAsia="Times New Roman" w:hAnsi="Times New Roman"/>
          <w:sz w:val="28"/>
          <w:szCs w:val="28"/>
          <w:lang w:eastAsia="ru-RU"/>
        </w:rPr>
        <w:t xml:space="preserve"> год в </w:t>
      </w:r>
      <w:r w:rsidRPr="00293AEF">
        <w:rPr>
          <w:rFonts w:ascii="Times New Roman" w:eastAsia="Times New Roman" w:hAnsi="Times New Roman"/>
          <w:sz w:val="28"/>
          <w:szCs w:val="28"/>
          <w:lang w:eastAsia="ru-RU"/>
        </w:rPr>
        <w:t xml:space="preserve">размере </w:t>
      </w:r>
      <w:r w:rsidR="00293AEF" w:rsidRPr="00293AEF">
        <w:rPr>
          <w:rFonts w:ascii="Times New Roman" w:eastAsia="Times New Roman" w:hAnsi="Times New Roman"/>
          <w:sz w:val="28"/>
          <w:szCs w:val="28"/>
          <w:lang w:eastAsia="ru-RU"/>
        </w:rPr>
        <w:t>1 0</w:t>
      </w:r>
      <w:r w:rsidRPr="00293AEF">
        <w:rPr>
          <w:rFonts w:ascii="Times New Roman" w:eastAsia="Times New Roman" w:hAnsi="Times New Roman"/>
          <w:sz w:val="28"/>
          <w:szCs w:val="28"/>
          <w:lang w:eastAsia="ru-RU"/>
        </w:rPr>
        <w:t>00,0 тыс</w:t>
      </w:r>
      <w:r w:rsidRPr="00D02F2D">
        <w:rPr>
          <w:rFonts w:ascii="Times New Roman" w:eastAsia="Times New Roman" w:hAnsi="Times New Roman"/>
          <w:sz w:val="28"/>
          <w:szCs w:val="28"/>
          <w:lang w:eastAsia="ru-RU"/>
        </w:rPr>
        <w:t>. рублей.</w:t>
      </w:r>
    </w:p>
    <w:p w:rsidR="006E065C" w:rsidRDefault="006E065C" w:rsidP="00C5042F">
      <w:pPr>
        <w:tabs>
          <w:tab w:val="left" w:pos="4245"/>
        </w:tabs>
        <w:spacing w:after="0" w:line="312" w:lineRule="auto"/>
        <w:ind w:firstLine="709"/>
        <w:jc w:val="both"/>
        <w:rPr>
          <w:rFonts w:ascii="Times New Roman" w:eastAsia="Times New Roman" w:hAnsi="Times New Roman"/>
          <w:b/>
          <w:sz w:val="28"/>
          <w:szCs w:val="28"/>
          <w:lang w:eastAsia="ru-RU"/>
        </w:rPr>
      </w:pPr>
    </w:p>
    <w:p w:rsidR="006E065C" w:rsidRDefault="006E065C" w:rsidP="00C5042F">
      <w:pPr>
        <w:tabs>
          <w:tab w:val="left" w:pos="4245"/>
        </w:tabs>
        <w:spacing w:after="0" w:line="312" w:lineRule="auto"/>
        <w:ind w:firstLine="709"/>
        <w:jc w:val="both"/>
        <w:rPr>
          <w:rFonts w:ascii="Times New Roman" w:eastAsia="Times New Roman" w:hAnsi="Times New Roman"/>
          <w:b/>
          <w:sz w:val="28"/>
          <w:szCs w:val="28"/>
          <w:lang w:eastAsia="ru-RU"/>
        </w:rPr>
      </w:pPr>
    </w:p>
    <w:p w:rsidR="00D02F2D" w:rsidRPr="00D02F2D" w:rsidRDefault="00D02F2D" w:rsidP="00C5042F">
      <w:pPr>
        <w:tabs>
          <w:tab w:val="left" w:pos="4245"/>
        </w:tabs>
        <w:spacing w:after="0" w:line="312" w:lineRule="auto"/>
        <w:ind w:firstLine="709"/>
        <w:jc w:val="both"/>
        <w:rPr>
          <w:i/>
          <w:color w:val="548DD4" w:themeColor="text2" w:themeTint="99"/>
          <w:szCs w:val="28"/>
        </w:rPr>
      </w:pPr>
      <w:r w:rsidRPr="00D02F2D">
        <w:rPr>
          <w:rFonts w:ascii="Times New Roman" w:eastAsia="Times New Roman" w:hAnsi="Times New Roman"/>
          <w:b/>
          <w:sz w:val="28"/>
          <w:szCs w:val="28"/>
          <w:lang w:eastAsia="ru-RU"/>
        </w:rPr>
        <w:lastRenderedPageBreak/>
        <w:t xml:space="preserve">Статья 2 </w:t>
      </w:r>
      <w:r w:rsidR="00C5042F">
        <w:rPr>
          <w:rFonts w:ascii="Times New Roman" w:eastAsia="Times New Roman" w:hAnsi="Times New Roman"/>
          <w:b/>
          <w:sz w:val="28"/>
          <w:szCs w:val="28"/>
          <w:lang w:eastAsia="ru-RU"/>
        </w:rPr>
        <w:tab/>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Утвердить общий объем бюджетных ассигнований, направляемых на реализацию публичных нормативных обязательств </w:t>
      </w:r>
      <w:r w:rsidR="009E2107">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на 202</w:t>
      </w:r>
      <w:r w:rsidR="00072A0D">
        <w:rPr>
          <w:rFonts w:ascii="Times New Roman" w:eastAsia="Times New Roman" w:hAnsi="Times New Roman"/>
          <w:sz w:val="28"/>
          <w:szCs w:val="28"/>
          <w:lang w:eastAsia="ru-RU"/>
        </w:rPr>
        <w:t>4</w:t>
      </w:r>
      <w:r w:rsidRPr="00D02F2D">
        <w:rPr>
          <w:rFonts w:ascii="Times New Roman" w:eastAsia="Times New Roman" w:hAnsi="Times New Roman"/>
          <w:sz w:val="28"/>
          <w:szCs w:val="28"/>
          <w:lang w:eastAsia="ru-RU"/>
        </w:rPr>
        <w:t xml:space="preserve"> год в </w:t>
      </w:r>
      <w:r w:rsidRPr="00992B98">
        <w:rPr>
          <w:rFonts w:ascii="Times New Roman" w:eastAsia="Times New Roman" w:hAnsi="Times New Roman"/>
          <w:sz w:val="28"/>
          <w:szCs w:val="28"/>
          <w:lang w:eastAsia="ru-RU"/>
        </w:rPr>
        <w:t>сумме 18</w:t>
      </w:r>
      <w:r w:rsidR="00992B98" w:rsidRPr="00992B98">
        <w:rPr>
          <w:rFonts w:ascii="Times New Roman" w:eastAsia="Times New Roman" w:hAnsi="Times New Roman"/>
          <w:sz w:val="28"/>
          <w:szCs w:val="28"/>
          <w:lang w:eastAsia="ru-RU"/>
        </w:rPr>
        <w:t> 019,0</w:t>
      </w:r>
      <w:r w:rsidRPr="00992B98">
        <w:rPr>
          <w:rFonts w:ascii="Times New Roman" w:eastAsia="Times New Roman" w:hAnsi="Times New Roman"/>
          <w:sz w:val="28"/>
          <w:szCs w:val="28"/>
          <w:lang w:eastAsia="ru-RU"/>
        </w:rPr>
        <w:t xml:space="preserve"> тыс. рублей, на 202</w:t>
      </w:r>
      <w:r w:rsidR="00072A0D" w:rsidRPr="00992B98">
        <w:rPr>
          <w:rFonts w:ascii="Times New Roman" w:eastAsia="Times New Roman" w:hAnsi="Times New Roman"/>
          <w:sz w:val="28"/>
          <w:szCs w:val="28"/>
          <w:lang w:eastAsia="ru-RU"/>
        </w:rPr>
        <w:t>5</w:t>
      </w:r>
      <w:r w:rsidRPr="00992B98">
        <w:rPr>
          <w:rFonts w:ascii="Times New Roman" w:eastAsia="Times New Roman" w:hAnsi="Times New Roman"/>
          <w:sz w:val="28"/>
          <w:szCs w:val="28"/>
          <w:lang w:eastAsia="ru-RU"/>
        </w:rPr>
        <w:t xml:space="preserve"> год в сумме 18</w:t>
      </w:r>
      <w:r w:rsidR="00992B98" w:rsidRPr="00992B98">
        <w:rPr>
          <w:rFonts w:ascii="Times New Roman" w:eastAsia="Times New Roman" w:hAnsi="Times New Roman"/>
          <w:sz w:val="28"/>
          <w:szCs w:val="28"/>
          <w:lang w:eastAsia="ru-RU"/>
        </w:rPr>
        <w:t> 019,0</w:t>
      </w:r>
      <w:r w:rsidRPr="00992B98">
        <w:rPr>
          <w:rFonts w:ascii="Times New Roman" w:eastAsia="Times New Roman" w:hAnsi="Times New Roman"/>
          <w:sz w:val="28"/>
          <w:szCs w:val="28"/>
          <w:lang w:eastAsia="ru-RU"/>
        </w:rPr>
        <w:t xml:space="preserve"> тыс. рублей и на 202</w:t>
      </w:r>
      <w:r w:rsidR="00072A0D" w:rsidRPr="00992B98">
        <w:rPr>
          <w:rFonts w:ascii="Times New Roman" w:eastAsia="Times New Roman" w:hAnsi="Times New Roman"/>
          <w:sz w:val="28"/>
          <w:szCs w:val="28"/>
          <w:lang w:eastAsia="ru-RU"/>
        </w:rPr>
        <w:t>6</w:t>
      </w:r>
      <w:r w:rsidRPr="00992B98">
        <w:rPr>
          <w:rFonts w:ascii="Times New Roman" w:eastAsia="Times New Roman" w:hAnsi="Times New Roman"/>
          <w:sz w:val="28"/>
          <w:szCs w:val="28"/>
          <w:lang w:eastAsia="ru-RU"/>
        </w:rPr>
        <w:t xml:space="preserve"> год в сумме 18</w:t>
      </w:r>
      <w:r w:rsidR="00992B98" w:rsidRPr="00992B98">
        <w:rPr>
          <w:rFonts w:ascii="Times New Roman" w:eastAsia="Times New Roman" w:hAnsi="Times New Roman"/>
          <w:sz w:val="28"/>
          <w:szCs w:val="28"/>
          <w:lang w:eastAsia="ru-RU"/>
        </w:rPr>
        <w:t> 019,0</w:t>
      </w:r>
      <w:r w:rsidRPr="00992B98">
        <w:rPr>
          <w:rFonts w:ascii="Times New Roman" w:eastAsia="Times New Roman" w:hAnsi="Times New Roman"/>
          <w:sz w:val="28"/>
          <w:szCs w:val="28"/>
          <w:lang w:eastAsia="ru-RU"/>
        </w:rPr>
        <w:t xml:space="preserve"> тыс. рублей.</w:t>
      </w:r>
    </w:p>
    <w:p w:rsidR="00D02F2D" w:rsidRPr="001E750E" w:rsidRDefault="00D02F2D" w:rsidP="005A27FE">
      <w:pPr>
        <w:spacing w:after="0" w:line="300" w:lineRule="auto"/>
        <w:ind w:firstLine="709"/>
        <w:jc w:val="both"/>
        <w:rPr>
          <w:rFonts w:ascii="Times New Roman" w:eastAsia="Times New Roman" w:hAnsi="Times New Roman"/>
          <w:b/>
          <w:sz w:val="28"/>
          <w:szCs w:val="28"/>
          <w:lang w:eastAsia="ru-RU"/>
        </w:rPr>
      </w:pPr>
      <w:r w:rsidRPr="001E750E">
        <w:rPr>
          <w:rFonts w:ascii="Times New Roman" w:eastAsia="Times New Roman" w:hAnsi="Times New Roman"/>
          <w:b/>
          <w:sz w:val="28"/>
          <w:szCs w:val="28"/>
          <w:lang w:eastAsia="ru-RU"/>
        </w:rPr>
        <w:t>Статья 3</w:t>
      </w:r>
      <w:r w:rsidRPr="00D02F2D">
        <w:rPr>
          <w:rFonts w:ascii="Times New Roman" w:eastAsia="Times New Roman" w:hAnsi="Times New Roman"/>
          <w:b/>
          <w:sz w:val="28"/>
          <w:szCs w:val="28"/>
          <w:lang w:eastAsia="ru-RU"/>
        </w:rPr>
        <w:t xml:space="preserve"> </w:t>
      </w:r>
    </w:p>
    <w:p w:rsidR="00AF548E" w:rsidRPr="007D66B5" w:rsidRDefault="00AF548E" w:rsidP="00AF548E">
      <w:pPr>
        <w:widowControl w:val="0"/>
        <w:autoSpaceDE w:val="0"/>
        <w:autoSpaceDN w:val="0"/>
        <w:adjustRightInd w:val="0"/>
        <w:spacing w:after="0" w:line="300" w:lineRule="auto"/>
        <w:ind w:firstLine="709"/>
        <w:jc w:val="both"/>
        <w:rPr>
          <w:rFonts w:ascii="Times New Roman" w:eastAsia="Times New Roman" w:hAnsi="Times New Roman" w:cs="Arial"/>
          <w:sz w:val="28"/>
          <w:szCs w:val="28"/>
          <w:lang w:eastAsia="ru-RU"/>
        </w:rPr>
      </w:pPr>
      <w:r w:rsidRPr="0045119E">
        <w:rPr>
          <w:rFonts w:ascii="Times New Roman" w:eastAsia="Times New Roman" w:hAnsi="Times New Roman" w:cs="Arial"/>
          <w:sz w:val="28"/>
          <w:szCs w:val="28"/>
          <w:lang w:eastAsia="ru-RU"/>
        </w:rPr>
        <w:t xml:space="preserve">1. </w:t>
      </w:r>
      <w:r w:rsidRPr="007D66B5">
        <w:rPr>
          <w:rFonts w:ascii="Times New Roman" w:eastAsia="Times New Roman" w:hAnsi="Times New Roman"/>
          <w:sz w:val="28"/>
          <w:szCs w:val="28"/>
          <w:lang w:eastAsia="ru-RU"/>
        </w:rPr>
        <w:t xml:space="preserve">Утвердить объем безвозмездных поступлений в бюджет </w:t>
      </w:r>
      <w:r w:rsidR="009E2107">
        <w:rPr>
          <w:rFonts w:ascii="Times New Roman" w:eastAsia="Times New Roman" w:hAnsi="Times New Roman"/>
          <w:sz w:val="28"/>
          <w:szCs w:val="28"/>
          <w:lang w:eastAsia="ru-RU"/>
        </w:rPr>
        <w:t>округа</w:t>
      </w:r>
      <w:r w:rsidRPr="007D66B5">
        <w:rPr>
          <w:rFonts w:ascii="Times New Roman" w:eastAsia="Times New Roman" w:hAnsi="Times New Roman"/>
          <w:sz w:val="28"/>
          <w:szCs w:val="28"/>
          <w:lang w:eastAsia="ru-RU"/>
        </w:rPr>
        <w:t xml:space="preserve"> «Усинск» в 202</w:t>
      </w:r>
      <w:r w:rsidR="00072A0D" w:rsidRPr="007D66B5">
        <w:rPr>
          <w:rFonts w:ascii="Times New Roman" w:eastAsia="Times New Roman" w:hAnsi="Times New Roman"/>
          <w:sz w:val="28"/>
          <w:szCs w:val="28"/>
          <w:lang w:eastAsia="ru-RU"/>
        </w:rPr>
        <w:t>4</w:t>
      </w:r>
      <w:r w:rsidRPr="007D66B5">
        <w:rPr>
          <w:rFonts w:ascii="Times New Roman" w:eastAsia="Times New Roman" w:hAnsi="Times New Roman"/>
          <w:sz w:val="28"/>
          <w:szCs w:val="28"/>
          <w:lang w:eastAsia="ru-RU"/>
        </w:rPr>
        <w:t xml:space="preserve"> году в сумме 1</w:t>
      </w:r>
      <w:r w:rsidR="007D66B5" w:rsidRPr="007D66B5">
        <w:rPr>
          <w:rFonts w:ascii="Times New Roman" w:eastAsia="Times New Roman" w:hAnsi="Times New Roman"/>
          <w:sz w:val="28"/>
          <w:szCs w:val="28"/>
          <w:lang w:eastAsia="ru-RU"/>
        </w:rPr>
        <w:t> 673 306,7</w:t>
      </w:r>
      <w:r w:rsidRPr="007D66B5">
        <w:rPr>
          <w:rFonts w:ascii="Times New Roman" w:eastAsia="Times New Roman" w:hAnsi="Times New Roman"/>
          <w:sz w:val="28"/>
          <w:szCs w:val="28"/>
          <w:lang w:eastAsia="ru-RU"/>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7D66B5" w:rsidRPr="007D66B5">
        <w:rPr>
          <w:rFonts w:ascii="Times New Roman" w:eastAsia="Times New Roman" w:hAnsi="Times New Roman"/>
          <w:sz w:val="28"/>
          <w:szCs w:val="28"/>
          <w:lang w:eastAsia="ru-RU"/>
        </w:rPr>
        <w:t>1 673 306,7</w:t>
      </w:r>
      <w:r w:rsidRPr="007D66B5">
        <w:rPr>
          <w:rFonts w:ascii="Times New Roman" w:eastAsia="Times New Roman" w:hAnsi="Times New Roman"/>
          <w:sz w:val="28"/>
          <w:szCs w:val="28"/>
          <w:lang w:eastAsia="ru-RU"/>
        </w:rPr>
        <w:t xml:space="preserve"> тыс. рублей</w:t>
      </w:r>
      <w:r w:rsidRPr="007D66B5">
        <w:rPr>
          <w:rFonts w:ascii="Times New Roman" w:eastAsia="Times New Roman" w:hAnsi="Times New Roman" w:cs="Arial"/>
          <w:sz w:val="28"/>
          <w:szCs w:val="28"/>
          <w:lang w:eastAsia="ru-RU"/>
        </w:rPr>
        <w:t>.</w:t>
      </w:r>
    </w:p>
    <w:p w:rsidR="00AF548E" w:rsidRPr="007776DF" w:rsidRDefault="00AF548E" w:rsidP="00AF548E">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7776DF">
        <w:rPr>
          <w:rFonts w:ascii="Times New Roman" w:eastAsia="Times New Roman" w:hAnsi="Times New Roman"/>
          <w:sz w:val="28"/>
          <w:szCs w:val="28"/>
          <w:lang w:eastAsia="ru-RU"/>
        </w:rPr>
        <w:t xml:space="preserve">2. Утвердить объем безвозмездных поступлений в бюджет </w:t>
      </w:r>
      <w:r w:rsidR="009E2107">
        <w:rPr>
          <w:rFonts w:ascii="Times New Roman" w:eastAsia="Times New Roman" w:hAnsi="Times New Roman"/>
          <w:sz w:val="28"/>
          <w:szCs w:val="28"/>
          <w:lang w:eastAsia="ru-RU"/>
        </w:rPr>
        <w:t>округа</w:t>
      </w:r>
      <w:r w:rsidRPr="007776DF">
        <w:rPr>
          <w:rFonts w:ascii="Times New Roman" w:eastAsia="Times New Roman" w:hAnsi="Times New Roman"/>
          <w:sz w:val="28"/>
          <w:szCs w:val="28"/>
          <w:lang w:eastAsia="ru-RU"/>
        </w:rPr>
        <w:t xml:space="preserve"> «Усинск» в 202</w:t>
      </w:r>
      <w:r w:rsidR="00072A0D" w:rsidRPr="007776DF">
        <w:rPr>
          <w:rFonts w:ascii="Times New Roman" w:eastAsia="Times New Roman" w:hAnsi="Times New Roman"/>
          <w:sz w:val="28"/>
          <w:szCs w:val="28"/>
          <w:lang w:eastAsia="ru-RU"/>
        </w:rPr>
        <w:t>5</w:t>
      </w:r>
      <w:r w:rsidRPr="007776DF">
        <w:rPr>
          <w:rFonts w:ascii="Times New Roman" w:eastAsia="Times New Roman" w:hAnsi="Times New Roman"/>
          <w:sz w:val="28"/>
          <w:szCs w:val="28"/>
          <w:lang w:eastAsia="ru-RU"/>
        </w:rPr>
        <w:t xml:space="preserve"> году в сумме 1</w:t>
      </w:r>
      <w:r w:rsidR="007D66B5" w:rsidRPr="007776DF">
        <w:rPr>
          <w:rFonts w:ascii="Times New Roman" w:eastAsia="Times New Roman" w:hAnsi="Times New Roman"/>
          <w:sz w:val="28"/>
          <w:szCs w:val="28"/>
          <w:lang w:eastAsia="ru-RU"/>
        </w:rPr>
        <w:t> 652 180,9</w:t>
      </w:r>
      <w:r w:rsidRPr="007776DF">
        <w:rPr>
          <w:rFonts w:ascii="Times New Roman" w:eastAsia="Times New Roman" w:hAnsi="Times New Roman"/>
          <w:sz w:val="28"/>
          <w:szCs w:val="28"/>
          <w:lang w:eastAsia="ru-RU"/>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7D66B5" w:rsidRPr="007776DF">
        <w:rPr>
          <w:rFonts w:ascii="Times New Roman" w:eastAsia="Times New Roman" w:hAnsi="Times New Roman"/>
          <w:sz w:val="28"/>
          <w:szCs w:val="28"/>
          <w:lang w:eastAsia="ru-RU"/>
        </w:rPr>
        <w:t>1 652 180,9</w:t>
      </w:r>
      <w:r w:rsidRPr="007776DF">
        <w:rPr>
          <w:rFonts w:ascii="Times New Roman" w:eastAsia="Times New Roman" w:hAnsi="Times New Roman"/>
          <w:sz w:val="28"/>
          <w:szCs w:val="28"/>
          <w:lang w:eastAsia="ru-RU"/>
        </w:rPr>
        <w:t xml:space="preserve"> тыс. рублей.</w:t>
      </w:r>
    </w:p>
    <w:p w:rsidR="00AF548E" w:rsidRDefault="00AF548E" w:rsidP="00AF548E">
      <w:pPr>
        <w:spacing w:after="0" w:line="312" w:lineRule="auto"/>
        <w:ind w:firstLine="709"/>
        <w:jc w:val="both"/>
        <w:rPr>
          <w:rFonts w:ascii="Times New Roman" w:eastAsia="Times New Roman" w:hAnsi="Times New Roman"/>
          <w:b/>
          <w:snapToGrid w:val="0"/>
          <w:sz w:val="28"/>
          <w:szCs w:val="28"/>
          <w:lang w:eastAsia="ru-RU"/>
        </w:rPr>
      </w:pPr>
      <w:r w:rsidRPr="007776DF">
        <w:rPr>
          <w:rFonts w:ascii="Times New Roman" w:eastAsia="Times New Roman" w:hAnsi="Times New Roman"/>
          <w:sz w:val="28"/>
          <w:szCs w:val="28"/>
          <w:lang w:eastAsia="ru-RU"/>
        </w:rPr>
        <w:t xml:space="preserve">3. Утвердить объем безвозмездных поступлений в бюджет </w:t>
      </w:r>
      <w:r w:rsidR="009E2107">
        <w:rPr>
          <w:rFonts w:ascii="Times New Roman" w:eastAsia="Times New Roman" w:hAnsi="Times New Roman"/>
          <w:sz w:val="28"/>
          <w:szCs w:val="28"/>
          <w:lang w:eastAsia="ru-RU"/>
        </w:rPr>
        <w:t>округа</w:t>
      </w:r>
      <w:r w:rsidRPr="007776DF">
        <w:rPr>
          <w:rFonts w:ascii="Times New Roman" w:eastAsia="Times New Roman" w:hAnsi="Times New Roman"/>
          <w:sz w:val="28"/>
          <w:szCs w:val="28"/>
          <w:lang w:eastAsia="ru-RU"/>
        </w:rPr>
        <w:t xml:space="preserve"> «Усинск» в 202</w:t>
      </w:r>
      <w:r w:rsidR="00072A0D" w:rsidRPr="007776DF">
        <w:rPr>
          <w:rFonts w:ascii="Times New Roman" w:eastAsia="Times New Roman" w:hAnsi="Times New Roman"/>
          <w:sz w:val="28"/>
          <w:szCs w:val="28"/>
          <w:lang w:eastAsia="ru-RU"/>
        </w:rPr>
        <w:t>6</w:t>
      </w:r>
      <w:r w:rsidRPr="007776DF">
        <w:rPr>
          <w:rFonts w:ascii="Times New Roman" w:eastAsia="Times New Roman" w:hAnsi="Times New Roman"/>
          <w:sz w:val="28"/>
          <w:szCs w:val="28"/>
          <w:lang w:eastAsia="ru-RU"/>
        </w:rPr>
        <w:t xml:space="preserve"> году в сумме 1</w:t>
      </w:r>
      <w:r w:rsidR="00680497" w:rsidRPr="007776DF">
        <w:rPr>
          <w:rFonts w:ascii="Times New Roman" w:eastAsia="Times New Roman" w:hAnsi="Times New Roman"/>
          <w:sz w:val="28"/>
          <w:szCs w:val="28"/>
          <w:lang w:eastAsia="ru-RU"/>
        </w:rPr>
        <w:t> </w:t>
      </w:r>
      <w:r w:rsidR="001E750E" w:rsidRPr="007776DF">
        <w:rPr>
          <w:rFonts w:ascii="Times New Roman" w:eastAsia="Times New Roman" w:hAnsi="Times New Roman"/>
          <w:sz w:val="28"/>
          <w:szCs w:val="28"/>
          <w:lang w:eastAsia="ru-RU"/>
        </w:rPr>
        <w:t>6</w:t>
      </w:r>
      <w:r w:rsidR="00680497" w:rsidRPr="007776DF">
        <w:rPr>
          <w:rFonts w:ascii="Times New Roman" w:eastAsia="Times New Roman" w:hAnsi="Times New Roman"/>
          <w:sz w:val="28"/>
          <w:szCs w:val="28"/>
          <w:lang w:eastAsia="ru-RU"/>
        </w:rPr>
        <w:t>34 062,0</w:t>
      </w:r>
      <w:r w:rsidRPr="007776DF">
        <w:rPr>
          <w:rFonts w:ascii="Times New Roman" w:eastAsia="Times New Roman" w:hAnsi="Times New Roman"/>
          <w:sz w:val="28"/>
          <w:szCs w:val="28"/>
          <w:lang w:eastAsia="ru-RU"/>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680497" w:rsidRPr="007776DF">
        <w:rPr>
          <w:rFonts w:ascii="Times New Roman" w:eastAsia="Times New Roman" w:hAnsi="Times New Roman"/>
          <w:sz w:val="28"/>
          <w:szCs w:val="28"/>
          <w:lang w:eastAsia="ru-RU"/>
        </w:rPr>
        <w:t>1 634 062,0</w:t>
      </w:r>
      <w:r w:rsidRPr="007776DF">
        <w:rPr>
          <w:rFonts w:ascii="Times New Roman" w:eastAsia="Times New Roman" w:hAnsi="Times New Roman"/>
          <w:sz w:val="28"/>
          <w:szCs w:val="28"/>
          <w:lang w:eastAsia="ru-RU"/>
        </w:rPr>
        <w:t xml:space="preserve"> тыс. рублей.</w:t>
      </w:r>
      <w:r w:rsidRPr="00D02F2D">
        <w:rPr>
          <w:rFonts w:ascii="Times New Roman" w:eastAsia="Times New Roman" w:hAnsi="Times New Roman"/>
          <w:b/>
          <w:snapToGrid w:val="0"/>
          <w:sz w:val="28"/>
          <w:szCs w:val="28"/>
          <w:lang w:eastAsia="ru-RU"/>
        </w:rPr>
        <w:t xml:space="preserve"> </w:t>
      </w:r>
    </w:p>
    <w:p w:rsidR="00D02F2D" w:rsidRPr="00D02F2D" w:rsidRDefault="00D02F2D" w:rsidP="00AF548E">
      <w:pPr>
        <w:spacing w:after="0" w:line="312" w:lineRule="auto"/>
        <w:ind w:firstLine="709"/>
        <w:jc w:val="both"/>
        <w:rPr>
          <w:i/>
          <w:color w:val="548DD4" w:themeColor="text2" w:themeTint="99"/>
          <w:szCs w:val="28"/>
        </w:rPr>
      </w:pPr>
      <w:r w:rsidRPr="00D02F2D">
        <w:rPr>
          <w:rFonts w:ascii="Times New Roman" w:eastAsia="Times New Roman" w:hAnsi="Times New Roman"/>
          <w:b/>
          <w:snapToGrid w:val="0"/>
          <w:sz w:val="28"/>
          <w:szCs w:val="28"/>
          <w:lang w:eastAsia="ru-RU"/>
        </w:rPr>
        <w:t>С</w:t>
      </w:r>
      <w:r w:rsidRPr="00E758F7">
        <w:rPr>
          <w:rFonts w:ascii="Times New Roman" w:eastAsia="Times New Roman" w:hAnsi="Times New Roman"/>
          <w:b/>
          <w:snapToGrid w:val="0"/>
          <w:sz w:val="28"/>
          <w:szCs w:val="28"/>
          <w:lang w:eastAsia="ru-RU"/>
        </w:rPr>
        <w:t>татья</w:t>
      </w:r>
      <w:r w:rsidRPr="00D02F2D">
        <w:rPr>
          <w:rFonts w:ascii="Times New Roman" w:eastAsia="Times New Roman" w:hAnsi="Times New Roman"/>
          <w:b/>
          <w:snapToGrid w:val="0"/>
          <w:sz w:val="28"/>
          <w:szCs w:val="28"/>
          <w:lang w:eastAsia="ru-RU"/>
        </w:rPr>
        <w:t xml:space="preserve"> 4 </w:t>
      </w:r>
    </w:p>
    <w:p w:rsidR="00D02F2D" w:rsidRPr="00D02F2D" w:rsidRDefault="00742AE7" w:rsidP="00C5042F">
      <w:pPr>
        <w:spacing w:after="0" w:line="312" w:lineRule="auto"/>
        <w:ind w:firstLine="709"/>
        <w:jc w:val="both"/>
        <w:rPr>
          <w:rFonts w:ascii="Times New Roman" w:eastAsia="Times New Roman" w:hAnsi="Times New Roman"/>
          <w:sz w:val="28"/>
          <w:szCs w:val="28"/>
          <w:lang w:eastAsia="ru-RU"/>
        </w:rPr>
      </w:pPr>
      <w:r w:rsidRPr="0045119E">
        <w:rPr>
          <w:rFonts w:ascii="Times New Roman" w:eastAsia="Times New Roman" w:hAnsi="Times New Roman"/>
          <w:sz w:val="28"/>
          <w:szCs w:val="28"/>
          <w:lang w:eastAsia="ru-RU"/>
        </w:rPr>
        <w:t xml:space="preserve">Утвердить объем бюджетных ассигнований Дорожного фонда </w:t>
      </w:r>
      <w:r w:rsidR="009E2107">
        <w:rPr>
          <w:rFonts w:ascii="Times New Roman" w:eastAsia="Times New Roman" w:hAnsi="Times New Roman"/>
          <w:sz w:val="28"/>
          <w:szCs w:val="28"/>
          <w:lang w:eastAsia="ru-RU"/>
        </w:rPr>
        <w:t>округа</w:t>
      </w:r>
      <w:r w:rsidRPr="0045119E">
        <w:rPr>
          <w:rFonts w:ascii="Times New Roman" w:eastAsia="Times New Roman" w:hAnsi="Times New Roman"/>
          <w:sz w:val="28"/>
          <w:szCs w:val="28"/>
          <w:lang w:eastAsia="ru-RU"/>
        </w:rPr>
        <w:t xml:space="preserve"> «Усинск» на </w:t>
      </w:r>
      <w:r w:rsidRPr="006F67FE">
        <w:rPr>
          <w:rFonts w:ascii="Times New Roman" w:eastAsia="Times New Roman" w:hAnsi="Times New Roman"/>
          <w:sz w:val="28"/>
          <w:szCs w:val="28"/>
          <w:lang w:eastAsia="ru-RU"/>
        </w:rPr>
        <w:t>202</w:t>
      </w:r>
      <w:r w:rsidR="00072A0D" w:rsidRPr="006F67FE">
        <w:rPr>
          <w:rFonts w:ascii="Times New Roman" w:eastAsia="Times New Roman" w:hAnsi="Times New Roman"/>
          <w:sz w:val="28"/>
          <w:szCs w:val="28"/>
          <w:lang w:eastAsia="ru-RU"/>
        </w:rPr>
        <w:t>4</w:t>
      </w:r>
      <w:r w:rsidRPr="006F67FE">
        <w:rPr>
          <w:rFonts w:ascii="Times New Roman" w:eastAsia="Times New Roman" w:hAnsi="Times New Roman"/>
          <w:sz w:val="28"/>
          <w:szCs w:val="28"/>
          <w:lang w:eastAsia="ru-RU"/>
        </w:rPr>
        <w:t xml:space="preserve"> год в размере 1</w:t>
      </w:r>
      <w:r w:rsidR="006F67FE" w:rsidRPr="006F67FE">
        <w:rPr>
          <w:rFonts w:ascii="Times New Roman" w:eastAsia="Times New Roman" w:hAnsi="Times New Roman"/>
          <w:sz w:val="28"/>
          <w:szCs w:val="28"/>
          <w:lang w:eastAsia="ru-RU"/>
        </w:rPr>
        <w:t>1 619,8</w:t>
      </w:r>
      <w:r w:rsidRPr="006F67FE">
        <w:rPr>
          <w:rFonts w:ascii="Times New Roman" w:eastAsia="Times New Roman" w:hAnsi="Times New Roman"/>
          <w:sz w:val="28"/>
          <w:szCs w:val="28"/>
          <w:lang w:eastAsia="ru-RU"/>
        </w:rPr>
        <w:t xml:space="preserve"> тыс. рублей, на 202</w:t>
      </w:r>
      <w:r w:rsidR="00072A0D" w:rsidRPr="006F67FE">
        <w:rPr>
          <w:rFonts w:ascii="Times New Roman" w:eastAsia="Times New Roman" w:hAnsi="Times New Roman"/>
          <w:sz w:val="28"/>
          <w:szCs w:val="28"/>
          <w:lang w:eastAsia="ru-RU"/>
        </w:rPr>
        <w:t>5</w:t>
      </w:r>
      <w:r w:rsidRPr="006F67FE">
        <w:rPr>
          <w:rFonts w:ascii="Times New Roman" w:eastAsia="Times New Roman" w:hAnsi="Times New Roman"/>
          <w:sz w:val="28"/>
          <w:szCs w:val="28"/>
          <w:lang w:eastAsia="ru-RU"/>
        </w:rPr>
        <w:t xml:space="preserve"> и 202</w:t>
      </w:r>
      <w:r w:rsidR="00072A0D" w:rsidRPr="006F67FE">
        <w:rPr>
          <w:rFonts w:ascii="Times New Roman" w:eastAsia="Times New Roman" w:hAnsi="Times New Roman"/>
          <w:sz w:val="28"/>
          <w:szCs w:val="28"/>
          <w:lang w:eastAsia="ru-RU"/>
        </w:rPr>
        <w:t>6</w:t>
      </w:r>
      <w:r w:rsidRPr="006F67FE">
        <w:rPr>
          <w:rFonts w:ascii="Times New Roman" w:eastAsia="Times New Roman" w:hAnsi="Times New Roman"/>
          <w:sz w:val="28"/>
          <w:szCs w:val="28"/>
          <w:lang w:eastAsia="ru-RU"/>
        </w:rPr>
        <w:t xml:space="preserve"> годы – 11</w:t>
      </w:r>
      <w:r w:rsidR="006F67FE" w:rsidRPr="006F67FE">
        <w:rPr>
          <w:rFonts w:ascii="Times New Roman" w:eastAsia="Times New Roman" w:hAnsi="Times New Roman"/>
          <w:sz w:val="28"/>
          <w:szCs w:val="28"/>
          <w:lang w:eastAsia="ru-RU"/>
        </w:rPr>
        <w:t> 705,8</w:t>
      </w:r>
      <w:r w:rsidRPr="006F67FE">
        <w:rPr>
          <w:rFonts w:ascii="Times New Roman" w:eastAsia="Times New Roman" w:hAnsi="Times New Roman"/>
          <w:sz w:val="28"/>
          <w:szCs w:val="28"/>
          <w:lang w:eastAsia="ru-RU"/>
        </w:rPr>
        <w:t xml:space="preserve"> тыс. рублей и 11</w:t>
      </w:r>
      <w:r w:rsidR="006F67FE" w:rsidRPr="006F67FE">
        <w:rPr>
          <w:rFonts w:ascii="Times New Roman" w:eastAsia="Times New Roman" w:hAnsi="Times New Roman"/>
          <w:sz w:val="28"/>
          <w:szCs w:val="28"/>
          <w:lang w:eastAsia="ru-RU"/>
        </w:rPr>
        <w:t> 759,8</w:t>
      </w:r>
      <w:r w:rsidRPr="006F67FE">
        <w:rPr>
          <w:rFonts w:ascii="Times New Roman" w:eastAsia="Times New Roman" w:hAnsi="Times New Roman"/>
          <w:sz w:val="28"/>
          <w:szCs w:val="28"/>
          <w:lang w:eastAsia="ru-RU"/>
        </w:rPr>
        <w:t xml:space="preserve"> тыс. рублей соответственно.</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Статья 5</w:t>
      </w:r>
    </w:p>
    <w:p w:rsidR="00D02F2D" w:rsidRPr="00D02F2D" w:rsidRDefault="00D02F2D" w:rsidP="00C5042F">
      <w:pPr>
        <w:widowControl w:val="0"/>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1.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202</w:t>
      </w:r>
      <w:r w:rsidR="00072A0D">
        <w:rPr>
          <w:rFonts w:ascii="Times New Roman" w:eastAsia="Times New Roman" w:hAnsi="Times New Roman"/>
          <w:sz w:val="28"/>
          <w:szCs w:val="28"/>
          <w:lang w:eastAsia="ru-RU"/>
        </w:rPr>
        <w:t>4</w:t>
      </w:r>
      <w:r w:rsidRPr="00D02F2D">
        <w:rPr>
          <w:rFonts w:ascii="Times New Roman" w:eastAsia="Times New Roman" w:hAnsi="Times New Roman"/>
          <w:sz w:val="28"/>
          <w:szCs w:val="28"/>
          <w:lang w:eastAsia="ru-RU"/>
        </w:rPr>
        <w:t xml:space="preserve"> год и плановый период 202</w:t>
      </w:r>
      <w:r w:rsidR="00072A0D">
        <w:rPr>
          <w:rFonts w:ascii="Times New Roman" w:eastAsia="Times New Roman" w:hAnsi="Times New Roman"/>
          <w:sz w:val="28"/>
          <w:szCs w:val="28"/>
          <w:lang w:eastAsia="ru-RU"/>
        </w:rPr>
        <w:t>5</w:t>
      </w:r>
      <w:r w:rsidRPr="00D02F2D">
        <w:rPr>
          <w:rFonts w:ascii="Times New Roman" w:eastAsia="Times New Roman" w:hAnsi="Times New Roman"/>
          <w:sz w:val="28"/>
          <w:szCs w:val="28"/>
          <w:lang w:eastAsia="ru-RU"/>
        </w:rPr>
        <w:t xml:space="preserve"> и 202</w:t>
      </w:r>
      <w:r w:rsidR="00072A0D">
        <w:rPr>
          <w:rFonts w:ascii="Times New Roman" w:eastAsia="Times New Roman" w:hAnsi="Times New Roman"/>
          <w:sz w:val="28"/>
          <w:szCs w:val="28"/>
          <w:lang w:eastAsia="ru-RU"/>
        </w:rPr>
        <w:t>6</w:t>
      </w:r>
      <w:r w:rsidRPr="00D02F2D">
        <w:rPr>
          <w:rFonts w:ascii="Times New Roman" w:eastAsia="Times New Roman" w:hAnsi="Times New Roman"/>
          <w:sz w:val="28"/>
          <w:szCs w:val="28"/>
          <w:lang w:eastAsia="ru-RU"/>
        </w:rPr>
        <w:t xml:space="preserve"> годов согласно приложению № 1.</w:t>
      </w:r>
    </w:p>
    <w:p w:rsidR="00D02F2D" w:rsidRPr="00D02F2D" w:rsidRDefault="00D02F2D" w:rsidP="00C5042F">
      <w:pPr>
        <w:widowControl w:val="0"/>
        <w:tabs>
          <w:tab w:val="left" w:pos="851"/>
        </w:tabs>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2. Утвердить ведомственную структуру расходов бюджета на 202</w:t>
      </w:r>
      <w:r w:rsidR="00072A0D">
        <w:rPr>
          <w:rFonts w:ascii="Times New Roman" w:eastAsia="Times New Roman" w:hAnsi="Times New Roman"/>
          <w:sz w:val="28"/>
          <w:szCs w:val="28"/>
          <w:lang w:eastAsia="ru-RU"/>
        </w:rPr>
        <w:t>4</w:t>
      </w:r>
      <w:r w:rsidRPr="00D02F2D">
        <w:rPr>
          <w:rFonts w:ascii="Times New Roman" w:eastAsia="Times New Roman" w:hAnsi="Times New Roman"/>
          <w:sz w:val="28"/>
          <w:szCs w:val="28"/>
          <w:lang w:eastAsia="ru-RU"/>
        </w:rPr>
        <w:t xml:space="preserve"> год и  плановый период 202</w:t>
      </w:r>
      <w:r w:rsidR="00072A0D">
        <w:rPr>
          <w:rFonts w:ascii="Times New Roman" w:eastAsia="Times New Roman" w:hAnsi="Times New Roman"/>
          <w:sz w:val="28"/>
          <w:szCs w:val="28"/>
          <w:lang w:eastAsia="ru-RU"/>
        </w:rPr>
        <w:t>5</w:t>
      </w:r>
      <w:r w:rsidRPr="00D02F2D">
        <w:rPr>
          <w:rFonts w:ascii="Times New Roman" w:eastAsia="Times New Roman" w:hAnsi="Times New Roman"/>
          <w:sz w:val="28"/>
          <w:szCs w:val="28"/>
          <w:lang w:eastAsia="ru-RU"/>
        </w:rPr>
        <w:t xml:space="preserve"> и 202</w:t>
      </w:r>
      <w:r w:rsidR="00072A0D">
        <w:rPr>
          <w:rFonts w:ascii="Times New Roman" w:eastAsia="Times New Roman" w:hAnsi="Times New Roman"/>
          <w:sz w:val="28"/>
          <w:szCs w:val="28"/>
          <w:lang w:eastAsia="ru-RU"/>
        </w:rPr>
        <w:t>6</w:t>
      </w:r>
      <w:r w:rsidRPr="00D02F2D">
        <w:rPr>
          <w:rFonts w:ascii="Times New Roman" w:eastAsia="Times New Roman" w:hAnsi="Times New Roman"/>
          <w:sz w:val="28"/>
          <w:szCs w:val="28"/>
          <w:lang w:eastAsia="ru-RU"/>
        </w:rPr>
        <w:t xml:space="preserve"> годов согласно приложению № 2.</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Статья 6</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Утвердить источники финансирования дефицита бюджета </w:t>
      </w:r>
      <w:r w:rsidR="009E2107">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на 202</w:t>
      </w:r>
      <w:r w:rsidR="00072A0D">
        <w:rPr>
          <w:rFonts w:ascii="Times New Roman" w:eastAsia="Times New Roman" w:hAnsi="Times New Roman"/>
          <w:sz w:val="28"/>
          <w:szCs w:val="28"/>
          <w:lang w:eastAsia="ru-RU"/>
        </w:rPr>
        <w:t>4</w:t>
      </w:r>
      <w:r w:rsidRPr="00D02F2D">
        <w:rPr>
          <w:rFonts w:ascii="Times New Roman" w:eastAsia="Times New Roman" w:hAnsi="Times New Roman"/>
          <w:sz w:val="28"/>
          <w:szCs w:val="28"/>
          <w:lang w:eastAsia="ru-RU"/>
        </w:rPr>
        <w:t xml:space="preserve"> год и плановый период 202</w:t>
      </w:r>
      <w:r w:rsidR="00072A0D">
        <w:rPr>
          <w:rFonts w:ascii="Times New Roman" w:eastAsia="Times New Roman" w:hAnsi="Times New Roman"/>
          <w:sz w:val="28"/>
          <w:szCs w:val="28"/>
          <w:lang w:eastAsia="ru-RU"/>
        </w:rPr>
        <w:t>5</w:t>
      </w:r>
      <w:r w:rsidRPr="00D02F2D">
        <w:rPr>
          <w:rFonts w:ascii="Times New Roman" w:eastAsia="Times New Roman" w:hAnsi="Times New Roman"/>
          <w:sz w:val="28"/>
          <w:szCs w:val="28"/>
          <w:lang w:eastAsia="ru-RU"/>
        </w:rPr>
        <w:t xml:space="preserve"> и 202</w:t>
      </w:r>
      <w:r w:rsidR="00072A0D">
        <w:rPr>
          <w:rFonts w:ascii="Times New Roman" w:eastAsia="Times New Roman" w:hAnsi="Times New Roman"/>
          <w:sz w:val="28"/>
          <w:szCs w:val="28"/>
          <w:lang w:eastAsia="ru-RU"/>
        </w:rPr>
        <w:t>6</w:t>
      </w:r>
      <w:r w:rsidRPr="00D02F2D">
        <w:rPr>
          <w:rFonts w:ascii="Times New Roman" w:eastAsia="Times New Roman" w:hAnsi="Times New Roman"/>
          <w:sz w:val="28"/>
          <w:szCs w:val="28"/>
          <w:lang w:eastAsia="ru-RU"/>
        </w:rPr>
        <w:t xml:space="preserve"> годов согласно приложению № 3.</w:t>
      </w:r>
    </w:p>
    <w:p w:rsidR="00D02F2D" w:rsidRDefault="00D02F2D" w:rsidP="00C5042F">
      <w:pPr>
        <w:spacing w:after="0" w:line="312" w:lineRule="auto"/>
        <w:ind w:firstLine="709"/>
        <w:jc w:val="both"/>
        <w:rPr>
          <w:rFonts w:ascii="Times New Roman" w:eastAsia="Times New Roman" w:hAnsi="Times New Roman"/>
          <w:b/>
          <w:sz w:val="28"/>
          <w:szCs w:val="28"/>
          <w:lang w:eastAsia="ru-RU"/>
        </w:rPr>
      </w:pPr>
      <w:r w:rsidRPr="00D02F2D">
        <w:rPr>
          <w:rFonts w:ascii="Times New Roman" w:eastAsia="Times New Roman" w:hAnsi="Times New Roman"/>
          <w:b/>
          <w:sz w:val="28"/>
          <w:szCs w:val="28"/>
          <w:lang w:eastAsia="ru-RU"/>
        </w:rPr>
        <w:t>Статья 7</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Утвердить нормативы распределения доходов в бюджет </w:t>
      </w:r>
      <w:r w:rsidR="009E2107">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не установленные бюджетным законодательством Российской Федерации, на 202</w:t>
      </w:r>
      <w:r w:rsidR="00072A0D">
        <w:rPr>
          <w:rFonts w:ascii="Times New Roman" w:eastAsia="Times New Roman" w:hAnsi="Times New Roman"/>
          <w:sz w:val="28"/>
          <w:szCs w:val="28"/>
          <w:lang w:eastAsia="ru-RU"/>
        </w:rPr>
        <w:t>4</w:t>
      </w:r>
      <w:r w:rsidRPr="00D02F2D">
        <w:rPr>
          <w:rFonts w:ascii="Times New Roman" w:eastAsia="Times New Roman" w:hAnsi="Times New Roman"/>
          <w:sz w:val="28"/>
          <w:szCs w:val="28"/>
          <w:lang w:eastAsia="ru-RU"/>
        </w:rPr>
        <w:t xml:space="preserve"> год и плановый период 202</w:t>
      </w:r>
      <w:r w:rsidR="00072A0D">
        <w:rPr>
          <w:rFonts w:ascii="Times New Roman" w:eastAsia="Times New Roman" w:hAnsi="Times New Roman"/>
          <w:sz w:val="28"/>
          <w:szCs w:val="28"/>
          <w:lang w:eastAsia="ru-RU"/>
        </w:rPr>
        <w:t>5</w:t>
      </w:r>
      <w:r w:rsidRPr="00D02F2D">
        <w:rPr>
          <w:rFonts w:ascii="Times New Roman" w:eastAsia="Times New Roman" w:hAnsi="Times New Roman"/>
          <w:sz w:val="28"/>
          <w:szCs w:val="28"/>
          <w:lang w:eastAsia="ru-RU"/>
        </w:rPr>
        <w:t xml:space="preserve"> и 202</w:t>
      </w:r>
      <w:r w:rsidR="00072A0D">
        <w:rPr>
          <w:rFonts w:ascii="Times New Roman" w:eastAsia="Times New Roman" w:hAnsi="Times New Roman"/>
          <w:sz w:val="28"/>
          <w:szCs w:val="28"/>
          <w:lang w:eastAsia="ru-RU"/>
        </w:rPr>
        <w:t>6</w:t>
      </w:r>
      <w:r w:rsidRPr="00D02F2D">
        <w:rPr>
          <w:rFonts w:ascii="Times New Roman" w:eastAsia="Times New Roman" w:hAnsi="Times New Roman"/>
          <w:sz w:val="28"/>
          <w:szCs w:val="28"/>
          <w:lang w:eastAsia="ru-RU"/>
        </w:rPr>
        <w:t xml:space="preserve"> годов согласно приложению № 4.</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lastRenderedPageBreak/>
        <w:t>Статья 8</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Установить, что в 202</w:t>
      </w:r>
      <w:r w:rsidR="00341E3F">
        <w:rPr>
          <w:rFonts w:ascii="Times New Roman" w:eastAsia="Times New Roman" w:hAnsi="Times New Roman"/>
          <w:sz w:val="28"/>
          <w:szCs w:val="28"/>
          <w:lang w:eastAsia="ru-RU"/>
        </w:rPr>
        <w:t>4</w:t>
      </w:r>
      <w:r w:rsidRPr="00D02F2D">
        <w:rPr>
          <w:rFonts w:ascii="Times New Roman" w:eastAsia="Times New Roman" w:hAnsi="Times New Roman"/>
          <w:sz w:val="28"/>
          <w:szCs w:val="28"/>
          <w:lang w:eastAsia="ru-RU"/>
        </w:rPr>
        <w:t xml:space="preserve"> году и плановом периоде 202</w:t>
      </w:r>
      <w:r w:rsidR="00341E3F">
        <w:rPr>
          <w:rFonts w:ascii="Times New Roman" w:eastAsia="Times New Roman" w:hAnsi="Times New Roman"/>
          <w:sz w:val="28"/>
          <w:szCs w:val="28"/>
          <w:lang w:eastAsia="ru-RU"/>
        </w:rPr>
        <w:t>5</w:t>
      </w:r>
      <w:r w:rsidRPr="00D02F2D">
        <w:rPr>
          <w:rFonts w:ascii="Times New Roman" w:eastAsia="Times New Roman" w:hAnsi="Times New Roman"/>
          <w:sz w:val="28"/>
          <w:szCs w:val="28"/>
          <w:lang w:eastAsia="ru-RU"/>
        </w:rPr>
        <w:t xml:space="preserve"> и 202</w:t>
      </w:r>
      <w:r w:rsidR="00341E3F">
        <w:rPr>
          <w:rFonts w:ascii="Times New Roman" w:eastAsia="Times New Roman" w:hAnsi="Times New Roman"/>
          <w:sz w:val="28"/>
          <w:szCs w:val="28"/>
          <w:lang w:eastAsia="ru-RU"/>
        </w:rPr>
        <w:t>6</w:t>
      </w:r>
      <w:r w:rsidRPr="00D02F2D">
        <w:rPr>
          <w:rFonts w:ascii="Times New Roman" w:eastAsia="Times New Roman" w:hAnsi="Times New Roman"/>
          <w:sz w:val="28"/>
          <w:szCs w:val="28"/>
          <w:lang w:eastAsia="ru-RU"/>
        </w:rPr>
        <w:t xml:space="preserve"> годов муниципальные унитарные предприятия перечисляют в бюджет </w:t>
      </w:r>
      <w:r w:rsidR="009E2107">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50% прибыли, остающейся в распоряжении предприятий после уплаты установленных законодательством налогов, сборов и других обязательных платежей в бюджет.</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Порядок исчисления и перечисления указанных платежей в бюджет </w:t>
      </w:r>
      <w:r w:rsidR="009E2107">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устанавливается администрацией муниципального округа «Усинск»</w:t>
      </w:r>
      <w:r w:rsidR="00341E3F">
        <w:rPr>
          <w:rFonts w:ascii="Times New Roman" w:eastAsia="Times New Roman" w:hAnsi="Times New Roman"/>
          <w:sz w:val="28"/>
          <w:szCs w:val="28"/>
          <w:lang w:eastAsia="ru-RU"/>
        </w:rPr>
        <w:t xml:space="preserve"> Республики Коми</w:t>
      </w:r>
      <w:r w:rsidR="001943F1">
        <w:rPr>
          <w:rFonts w:ascii="Times New Roman" w:eastAsia="Times New Roman" w:hAnsi="Times New Roman"/>
          <w:sz w:val="28"/>
          <w:szCs w:val="28"/>
          <w:lang w:eastAsia="ru-RU"/>
        </w:rPr>
        <w:t xml:space="preserve"> (далее администрация округа «Усинск»)</w:t>
      </w:r>
      <w:r w:rsidRPr="00D02F2D">
        <w:rPr>
          <w:rFonts w:ascii="Times New Roman" w:eastAsia="Times New Roman" w:hAnsi="Times New Roman"/>
          <w:sz w:val="28"/>
          <w:szCs w:val="28"/>
          <w:lang w:eastAsia="ru-RU"/>
        </w:rPr>
        <w:t>.</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Статья 9</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Утвердить программу внутренних муниципальных заимствований </w:t>
      </w:r>
      <w:r w:rsidR="009E2107">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на 202</w:t>
      </w:r>
      <w:r w:rsidR="00341E3F">
        <w:rPr>
          <w:rFonts w:ascii="Times New Roman" w:eastAsia="Times New Roman" w:hAnsi="Times New Roman"/>
          <w:sz w:val="28"/>
          <w:szCs w:val="28"/>
          <w:lang w:eastAsia="ru-RU"/>
        </w:rPr>
        <w:t>4</w:t>
      </w:r>
      <w:r w:rsidRPr="00D02F2D">
        <w:rPr>
          <w:rFonts w:ascii="Times New Roman" w:eastAsia="Times New Roman" w:hAnsi="Times New Roman"/>
          <w:sz w:val="28"/>
          <w:szCs w:val="28"/>
          <w:lang w:eastAsia="ru-RU"/>
        </w:rPr>
        <w:t xml:space="preserve"> год и плановый период 202</w:t>
      </w:r>
      <w:r w:rsidR="00341E3F">
        <w:rPr>
          <w:rFonts w:ascii="Times New Roman" w:eastAsia="Times New Roman" w:hAnsi="Times New Roman"/>
          <w:sz w:val="28"/>
          <w:szCs w:val="28"/>
          <w:lang w:eastAsia="ru-RU"/>
        </w:rPr>
        <w:t>5</w:t>
      </w:r>
      <w:r w:rsidRPr="00D02F2D">
        <w:rPr>
          <w:rFonts w:ascii="Times New Roman" w:eastAsia="Times New Roman" w:hAnsi="Times New Roman"/>
          <w:sz w:val="28"/>
          <w:szCs w:val="28"/>
          <w:lang w:eastAsia="ru-RU"/>
        </w:rPr>
        <w:t xml:space="preserve"> и 202</w:t>
      </w:r>
      <w:r w:rsidR="00341E3F">
        <w:rPr>
          <w:rFonts w:ascii="Times New Roman" w:eastAsia="Times New Roman" w:hAnsi="Times New Roman"/>
          <w:sz w:val="28"/>
          <w:szCs w:val="28"/>
          <w:lang w:eastAsia="ru-RU"/>
        </w:rPr>
        <w:t>6</w:t>
      </w:r>
      <w:r w:rsidRPr="00D02F2D">
        <w:rPr>
          <w:rFonts w:ascii="Times New Roman" w:eastAsia="Times New Roman" w:hAnsi="Times New Roman"/>
          <w:sz w:val="28"/>
          <w:szCs w:val="28"/>
          <w:lang w:eastAsia="ru-RU"/>
        </w:rPr>
        <w:t xml:space="preserve"> годов согласно приложению № 5.</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Статья 10</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Муниципальные заимствования осуществляются в целях финансирования дефицита бюджета </w:t>
      </w:r>
      <w:r w:rsidR="009E2107">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а также погашения муниципальных долговых обязательств </w:t>
      </w:r>
      <w:r w:rsidR="009E2107">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обеспечения выполнения обязательств по обслуживанию муниципального долга и финансирования текущих расходов в период образования кассовых разрывов в ходе исполнения местного бюджета в течение текущего финансового года.</w:t>
      </w:r>
    </w:p>
    <w:p w:rsidR="00D02F2D" w:rsidRPr="00D02F2D" w:rsidRDefault="00D02F2D" w:rsidP="00C5042F">
      <w:pPr>
        <w:spacing w:after="0" w:line="312" w:lineRule="auto"/>
        <w:ind w:firstLine="709"/>
        <w:jc w:val="both"/>
        <w:rPr>
          <w:i/>
          <w:color w:val="548DD4" w:themeColor="text2" w:themeTint="99"/>
          <w:szCs w:val="28"/>
        </w:rPr>
      </w:pPr>
      <w:r w:rsidRPr="00D02F2D">
        <w:rPr>
          <w:rFonts w:ascii="Times New Roman" w:eastAsia="Times New Roman" w:hAnsi="Times New Roman"/>
          <w:b/>
          <w:sz w:val="28"/>
          <w:szCs w:val="28"/>
          <w:lang w:eastAsia="ru-RU"/>
        </w:rPr>
        <w:t xml:space="preserve">Статья 11 </w:t>
      </w:r>
    </w:p>
    <w:p w:rsidR="008F65EB" w:rsidRPr="00426E76" w:rsidRDefault="008F65EB" w:rsidP="008F65EB">
      <w:pPr>
        <w:spacing w:after="0" w:line="300" w:lineRule="auto"/>
        <w:ind w:firstLine="709"/>
        <w:jc w:val="both"/>
        <w:rPr>
          <w:rFonts w:ascii="Times New Roman" w:eastAsia="Times New Roman" w:hAnsi="Times New Roman"/>
          <w:sz w:val="28"/>
          <w:szCs w:val="28"/>
          <w:lang w:eastAsia="ru-RU"/>
        </w:rPr>
      </w:pPr>
      <w:r w:rsidRPr="0045119E">
        <w:rPr>
          <w:rFonts w:ascii="Times New Roman" w:eastAsia="Times New Roman" w:hAnsi="Times New Roman"/>
          <w:sz w:val="28"/>
          <w:szCs w:val="28"/>
          <w:lang w:eastAsia="ru-RU"/>
        </w:rPr>
        <w:t xml:space="preserve">1. Установить верхний предел </w:t>
      </w:r>
      <w:r w:rsidRPr="00426E76">
        <w:rPr>
          <w:rFonts w:ascii="Times New Roman" w:eastAsia="Times New Roman" w:hAnsi="Times New Roman"/>
          <w:sz w:val="28"/>
          <w:szCs w:val="28"/>
          <w:lang w:eastAsia="ru-RU"/>
        </w:rPr>
        <w:t>муниципального долга на 1 января 202</w:t>
      </w:r>
      <w:r w:rsidR="00341E3F" w:rsidRPr="00426E76">
        <w:rPr>
          <w:rFonts w:ascii="Times New Roman" w:eastAsia="Times New Roman" w:hAnsi="Times New Roman"/>
          <w:sz w:val="28"/>
          <w:szCs w:val="28"/>
          <w:lang w:eastAsia="ru-RU"/>
        </w:rPr>
        <w:t>5</w:t>
      </w:r>
      <w:r w:rsidRPr="00426E76">
        <w:rPr>
          <w:rFonts w:ascii="Times New Roman" w:eastAsia="Times New Roman" w:hAnsi="Times New Roman"/>
          <w:sz w:val="28"/>
          <w:szCs w:val="28"/>
          <w:lang w:eastAsia="ru-RU"/>
        </w:rPr>
        <w:t xml:space="preserve"> года по долговым обязательствам </w:t>
      </w:r>
      <w:r w:rsidR="009E2107">
        <w:rPr>
          <w:rFonts w:ascii="Times New Roman" w:eastAsia="Times New Roman" w:hAnsi="Times New Roman"/>
          <w:sz w:val="28"/>
          <w:szCs w:val="28"/>
          <w:lang w:eastAsia="ru-RU"/>
        </w:rPr>
        <w:t>округа</w:t>
      </w:r>
      <w:r w:rsidRPr="00426E76">
        <w:rPr>
          <w:rFonts w:ascii="Times New Roman" w:eastAsia="Times New Roman" w:hAnsi="Times New Roman"/>
          <w:sz w:val="28"/>
          <w:szCs w:val="28"/>
          <w:lang w:eastAsia="ru-RU"/>
        </w:rPr>
        <w:t xml:space="preserve"> «Усинск» в сумме 756 232,4 тыс. рублей, в том числе по муниципальным гарантиям </w:t>
      </w:r>
      <w:r w:rsidR="009E2107">
        <w:rPr>
          <w:rFonts w:ascii="Times New Roman" w:eastAsia="Times New Roman" w:hAnsi="Times New Roman"/>
          <w:sz w:val="28"/>
          <w:szCs w:val="28"/>
          <w:lang w:eastAsia="ru-RU"/>
        </w:rPr>
        <w:t>округа</w:t>
      </w:r>
      <w:r w:rsidRPr="00426E76">
        <w:rPr>
          <w:rFonts w:ascii="Times New Roman" w:eastAsia="Times New Roman" w:hAnsi="Times New Roman"/>
          <w:sz w:val="28"/>
          <w:szCs w:val="28"/>
          <w:lang w:eastAsia="ru-RU"/>
        </w:rPr>
        <w:t xml:space="preserve"> «Усинск» в сумме 0,0 тыс. рублей.</w:t>
      </w:r>
    </w:p>
    <w:p w:rsidR="008F65EB" w:rsidRDefault="008F65EB" w:rsidP="008F65EB">
      <w:pPr>
        <w:spacing w:after="0" w:line="312" w:lineRule="auto"/>
        <w:ind w:firstLine="709"/>
        <w:jc w:val="both"/>
        <w:rPr>
          <w:rFonts w:ascii="Times New Roman" w:eastAsia="Times New Roman" w:hAnsi="Times New Roman"/>
          <w:sz w:val="28"/>
          <w:szCs w:val="28"/>
          <w:lang w:eastAsia="ru-RU"/>
        </w:rPr>
      </w:pPr>
      <w:r w:rsidRPr="00426E76">
        <w:rPr>
          <w:rFonts w:ascii="Times New Roman" w:eastAsia="Times New Roman" w:hAnsi="Times New Roman"/>
          <w:sz w:val="28"/>
          <w:szCs w:val="28"/>
          <w:lang w:eastAsia="ru-RU"/>
        </w:rPr>
        <w:t>2. Установить верхний предел муниципального долга на 1 января 202</w:t>
      </w:r>
      <w:r w:rsidR="00341E3F" w:rsidRPr="00426E76">
        <w:rPr>
          <w:rFonts w:ascii="Times New Roman" w:eastAsia="Times New Roman" w:hAnsi="Times New Roman"/>
          <w:sz w:val="28"/>
          <w:szCs w:val="28"/>
          <w:lang w:eastAsia="ru-RU"/>
        </w:rPr>
        <w:t>6</w:t>
      </w:r>
      <w:r w:rsidRPr="00426E76">
        <w:rPr>
          <w:rFonts w:ascii="Times New Roman" w:eastAsia="Times New Roman" w:hAnsi="Times New Roman"/>
          <w:sz w:val="28"/>
          <w:szCs w:val="28"/>
          <w:lang w:eastAsia="ru-RU"/>
        </w:rPr>
        <w:t xml:space="preserve"> года по долговым обязательствам </w:t>
      </w:r>
      <w:r w:rsidR="009E2107">
        <w:rPr>
          <w:rFonts w:ascii="Times New Roman" w:eastAsia="Times New Roman" w:hAnsi="Times New Roman"/>
          <w:sz w:val="28"/>
          <w:szCs w:val="28"/>
          <w:lang w:eastAsia="ru-RU"/>
        </w:rPr>
        <w:t>округа</w:t>
      </w:r>
      <w:r w:rsidRPr="00426E76">
        <w:rPr>
          <w:rFonts w:ascii="Times New Roman" w:eastAsia="Times New Roman" w:hAnsi="Times New Roman"/>
          <w:sz w:val="28"/>
          <w:szCs w:val="28"/>
          <w:lang w:eastAsia="ru-RU"/>
        </w:rPr>
        <w:t xml:space="preserve"> «Усинск» в сумме 756 232,4 тыс. рублей, в том числе по муниципальным гарантиям </w:t>
      </w:r>
      <w:r w:rsidR="009E2107">
        <w:rPr>
          <w:rFonts w:ascii="Times New Roman" w:eastAsia="Times New Roman" w:hAnsi="Times New Roman"/>
          <w:sz w:val="28"/>
          <w:szCs w:val="28"/>
          <w:lang w:eastAsia="ru-RU"/>
        </w:rPr>
        <w:t>округа</w:t>
      </w:r>
      <w:r w:rsidRPr="00426E76">
        <w:rPr>
          <w:rFonts w:ascii="Times New Roman" w:eastAsia="Times New Roman" w:hAnsi="Times New Roman"/>
          <w:sz w:val="28"/>
          <w:szCs w:val="28"/>
          <w:lang w:eastAsia="ru-RU"/>
        </w:rPr>
        <w:t xml:space="preserve"> «Усинск» в сумме 0,0 тыс. рублей, и верхний предел муниципального долга на 1 января 202</w:t>
      </w:r>
      <w:r w:rsidR="00341E3F" w:rsidRPr="00426E76">
        <w:rPr>
          <w:rFonts w:ascii="Times New Roman" w:eastAsia="Times New Roman" w:hAnsi="Times New Roman"/>
          <w:sz w:val="28"/>
          <w:szCs w:val="28"/>
          <w:lang w:eastAsia="ru-RU"/>
        </w:rPr>
        <w:t>7</w:t>
      </w:r>
      <w:r w:rsidRPr="00426E76">
        <w:rPr>
          <w:rFonts w:ascii="Times New Roman" w:eastAsia="Times New Roman" w:hAnsi="Times New Roman"/>
          <w:sz w:val="28"/>
          <w:szCs w:val="28"/>
          <w:lang w:eastAsia="ru-RU"/>
        </w:rPr>
        <w:t xml:space="preserve"> года по долговым обязательствам </w:t>
      </w:r>
      <w:r w:rsidR="009E2107">
        <w:rPr>
          <w:rFonts w:ascii="Times New Roman" w:eastAsia="Times New Roman" w:hAnsi="Times New Roman"/>
          <w:sz w:val="28"/>
          <w:szCs w:val="28"/>
          <w:lang w:eastAsia="ru-RU"/>
        </w:rPr>
        <w:t>округа</w:t>
      </w:r>
      <w:r w:rsidRPr="00426E76">
        <w:rPr>
          <w:rFonts w:ascii="Times New Roman" w:eastAsia="Times New Roman" w:hAnsi="Times New Roman"/>
          <w:sz w:val="28"/>
          <w:szCs w:val="28"/>
          <w:lang w:eastAsia="ru-RU"/>
        </w:rPr>
        <w:t xml:space="preserve"> «Усинск» в сумме 756 232,4 тыс. рублей</w:t>
      </w:r>
      <w:r w:rsidRPr="0045119E">
        <w:rPr>
          <w:rFonts w:ascii="Times New Roman" w:eastAsia="Times New Roman" w:hAnsi="Times New Roman"/>
          <w:sz w:val="28"/>
          <w:szCs w:val="28"/>
          <w:lang w:eastAsia="ru-RU"/>
        </w:rPr>
        <w:t>, в том</w:t>
      </w:r>
      <w:r>
        <w:rPr>
          <w:rFonts w:ascii="Times New Roman" w:eastAsia="Times New Roman" w:hAnsi="Times New Roman"/>
          <w:sz w:val="28"/>
          <w:szCs w:val="28"/>
          <w:lang w:eastAsia="ru-RU"/>
        </w:rPr>
        <w:t xml:space="preserve"> </w:t>
      </w:r>
      <w:r w:rsidRPr="0045119E">
        <w:rPr>
          <w:rFonts w:ascii="Times New Roman" w:eastAsia="Times New Roman" w:hAnsi="Times New Roman"/>
          <w:sz w:val="28"/>
          <w:szCs w:val="28"/>
          <w:lang w:eastAsia="ru-RU"/>
        </w:rPr>
        <w:t xml:space="preserve">числе по муниципальным гарантиям </w:t>
      </w:r>
      <w:r w:rsidR="009E2107">
        <w:rPr>
          <w:rFonts w:ascii="Times New Roman" w:eastAsia="Times New Roman" w:hAnsi="Times New Roman"/>
          <w:sz w:val="28"/>
          <w:szCs w:val="28"/>
          <w:lang w:eastAsia="ru-RU"/>
        </w:rPr>
        <w:t>округа</w:t>
      </w:r>
      <w:r w:rsidRPr="0045119E">
        <w:rPr>
          <w:rFonts w:ascii="Times New Roman" w:eastAsia="Times New Roman" w:hAnsi="Times New Roman"/>
          <w:sz w:val="28"/>
          <w:szCs w:val="28"/>
          <w:lang w:eastAsia="ru-RU"/>
        </w:rPr>
        <w:t xml:space="preserve"> «Усинск» в сумме 0,0 тыс. рублей.</w:t>
      </w:r>
    </w:p>
    <w:p w:rsidR="00D02F2D" w:rsidRPr="00D02F2D" w:rsidRDefault="00D02F2D" w:rsidP="008F65EB">
      <w:pPr>
        <w:spacing w:after="0" w:line="312" w:lineRule="auto"/>
        <w:ind w:firstLine="709"/>
        <w:jc w:val="both"/>
        <w:rPr>
          <w:i/>
          <w:color w:val="548DD4" w:themeColor="text2" w:themeTint="99"/>
          <w:szCs w:val="28"/>
        </w:rPr>
      </w:pPr>
      <w:r w:rsidRPr="00D02F2D">
        <w:rPr>
          <w:rFonts w:ascii="Times New Roman" w:eastAsia="Times New Roman" w:hAnsi="Times New Roman"/>
          <w:b/>
          <w:sz w:val="28"/>
          <w:szCs w:val="28"/>
          <w:lang w:eastAsia="ru-RU"/>
        </w:rPr>
        <w:t>Статья 12</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Право выдачи муниципальных гарантий от имени </w:t>
      </w:r>
      <w:r w:rsidR="009E2107">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третьим лицам для привлечения внутренних заимствований ими предоставляется администрации </w:t>
      </w:r>
      <w:r w:rsidR="009E2107">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w:t>
      </w:r>
    </w:p>
    <w:p w:rsidR="00703F72" w:rsidRDefault="00703F72" w:rsidP="00C5042F">
      <w:pPr>
        <w:spacing w:after="0" w:line="312" w:lineRule="auto"/>
        <w:ind w:firstLine="709"/>
        <w:jc w:val="both"/>
        <w:rPr>
          <w:rFonts w:ascii="Times New Roman" w:eastAsia="Times New Roman" w:hAnsi="Times New Roman"/>
          <w:b/>
          <w:sz w:val="28"/>
          <w:szCs w:val="28"/>
          <w:lang w:eastAsia="ru-RU"/>
        </w:rPr>
      </w:pP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lastRenderedPageBreak/>
        <w:t>Статья 13</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Учет муниципальных заимствований в денежной форме и исполнение их в соответствии с утвержденной программой осуществляет Финансовое управление администрации муниципального округа «Усинск»</w:t>
      </w:r>
      <w:r w:rsidR="00341E3F">
        <w:rPr>
          <w:rFonts w:ascii="Times New Roman" w:eastAsia="Times New Roman" w:hAnsi="Times New Roman"/>
          <w:sz w:val="28"/>
          <w:szCs w:val="28"/>
          <w:lang w:eastAsia="ru-RU"/>
        </w:rPr>
        <w:t xml:space="preserve"> Республики Коми</w:t>
      </w:r>
      <w:r w:rsidR="00054361">
        <w:rPr>
          <w:rFonts w:ascii="Times New Roman" w:eastAsia="Times New Roman" w:hAnsi="Times New Roman"/>
          <w:sz w:val="28"/>
          <w:szCs w:val="28"/>
          <w:lang w:eastAsia="ru-RU"/>
        </w:rPr>
        <w:t xml:space="preserve"> (далее Финуправление АМО «Усинск»</w:t>
      </w:r>
      <w:r w:rsidR="0046795E">
        <w:rPr>
          <w:rFonts w:ascii="Times New Roman" w:eastAsia="Times New Roman" w:hAnsi="Times New Roman"/>
          <w:sz w:val="28"/>
          <w:szCs w:val="28"/>
          <w:lang w:eastAsia="ru-RU"/>
        </w:rPr>
        <w:t>)</w:t>
      </w:r>
      <w:r w:rsidRPr="00D02F2D">
        <w:rPr>
          <w:rFonts w:ascii="Times New Roman" w:eastAsia="Times New Roman" w:hAnsi="Times New Roman"/>
          <w:sz w:val="28"/>
          <w:szCs w:val="28"/>
          <w:lang w:eastAsia="ru-RU"/>
        </w:rPr>
        <w:t>.</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Статья 14</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Установить, что расходы по погашению и обслуживанию долговых обязательств округа «Усинск»</w:t>
      </w:r>
      <w:r w:rsidR="00264F71">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t xml:space="preserve">не подлежат сокращению по причине снижения объема поступлений доходов в процессе исполнения бюджета </w:t>
      </w:r>
      <w:r w:rsidR="009E2107">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 xml:space="preserve">Статья </w:t>
      </w:r>
      <w:r w:rsidRPr="00F370DA">
        <w:rPr>
          <w:rFonts w:ascii="Times New Roman" w:eastAsia="Times New Roman" w:hAnsi="Times New Roman"/>
          <w:b/>
          <w:sz w:val="28"/>
          <w:szCs w:val="28"/>
          <w:lang w:eastAsia="ru-RU"/>
        </w:rPr>
        <w:t>1</w:t>
      </w:r>
      <w:r w:rsidR="00F370DA" w:rsidRPr="00F370DA">
        <w:rPr>
          <w:rFonts w:ascii="Times New Roman" w:eastAsia="Times New Roman" w:hAnsi="Times New Roman"/>
          <w:b/>
          <w:sz w:val="28"/>
          <w:szCs w:val="28"/>
          <w:lang w:eastAsia="ru-RU"/>
        </w:rPr>
        <w:t>5</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Утвердить программу муниципальных гарантий </w:t>
      </w:r>
      <w:r w:rsidR="009E2107">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на 202</w:t>
      </w:r>
      <w:r w:rsidR="008A0E06">
        <w:rPr>
          <w:rFonts w:ascii="Times New Roman" w:eastAsia="Times New Roman" w:hAnsi="Times New Roman"/>
          <w:sz w:val="28"/>
          <w:szCs w:val="28"/>
          <w:lang w:eastAsia="ru-RU"/>
        </w:rPr>
        <w:t>4</w:t>
      </w:r>
      <w:r w:rsidRPr="00D02F2D">
        <w:rPr>
          <w:rFonts w:ascii="Times New Roman" w:eastAsia="Times New Roman" w:hAnsi="Times New Roman"/>
          <w:sz w:val="28"/>
          <w:szCs w:val="28"/>
          <w:lang w:eastAsia="ru-RU"/>
        </w:rPr>
        <w:t xml:space="preserve"> год и на плановый период 202</w:t>
      </w:r>
      <w:r w:rsidR="008A0E06">
        <w:rPr>
          <w:rFonts w:ascii="Times New Roman" w:eastAsia="Times New Roman" w:hAnsi="Times New Roman"/>
          <w:sz w:val="28"/>
          <w:szCs w:val="28"/>
          <w:lang w:eastAsia="ru-RU"/>
        </w:rPr>
        <w:t>5</w:t>
      </w:r>
      <w:r w:rsidRPr="00D02F2D">
        <w:rPr>
          <w:rFonts w:ascii="Times New Roman" w:eastAsia="Times New Roman" w:hAnsi="Times New Roman"/>
          <w:sz w:val="28"/>
          <w:szCs w:val="28"/>
          <w:lang w:eastAsia="ru-RU"/>
        </w:rPr>
        <w:t xml:space="preserve"> и 202</w:t>
      </w:r>
      <w:r w:rsidR="008A0E06">
        <w:rPr>
          <w:rFonts w:ascii="Times New Roman" w:eastAsia="Times New Roman" w:hAnsi="Times New Roman"/>
          <w:sz w:val="28"/>
          <w:szCs w:val="28"/>
          <w:lang w:eastAsia="ru-RU"/>
        </w:rPr>
        <w:t>6</w:t>
      </w:r>
      <w:r w:rsidRPr="00D02F2D">
        <w:rPr>
          <w:rFonts w:ascii="Times New Roman" w:eastAsia="Times New Roman" w:hAnsi="Times New Roman"/>
          <w:sz w:val="28"/>
          <w:szCs w:val="28"/>
          <w:lang w:eastAsia="ru-RU"/>
        </w:rPr>
        <w:t xml:space="preserve"> годов согласно приложению № 6.</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Статья 1</w:t>
      </w:r>
      <w:r w:rsidR="00F370DA">
        <w:rPr>
          <w:rFonts w:ascii="Times New Roman" w:eastAsia="Times New Roman" w:hAnsi="Times New Roman"/>
          <w:b/>
          <w:sz w:val="28"/>
          <w:szCs w:val="28"/>
          <w:lang w:eastAsia="ru-RU"/>
        </w:rPr>
        <w:t>6</w:t>
      </w:r>
    </w:p>
    <w:p w:rsidR="00D02F2D" w:rsidRPr="00D02F2D" w:rsidRDefault="00D02F2D" w:rsidP="00C5042F">
      <w:pPr>
        <w:widowControl w:val="0"/>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Установить, что неналоговые доходы, поступающие заказчикам округа «Усинск», действующим от имени округа «Усинск», в порядке, предусмотренном Федеральным законом «О контрактной системе в сфере закупок товаров, работ, услуг для обеспечения государственных и муниципальных нужд», зачисляются в доход бюджета </w:t>
      </w:r>
      <w:r w:rsidR="009E2107">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Статья 1</w:t>
      </w:r>
      <w:r w:rsidR="00F370DA">
        <w:rPr>
          <w:rFonts w:ascii="Times New Roman" w:eastAsia="Times New Roman" w:hAnsi="Times New Roman"/>
          <w:b/>
          <w:sz w:val="28"/>
          <w:szCs w:val="28"/>
          <w:lang w:eastAsia="ru-RU"/>
        </w:rPr>
        <w:t>7</w:t>
      </w:r>
    </w:p>
    <w:p w:rsidR="00D02F2D" w:rsidRPr="00D02F2D" w:rsidRDefault="00D02F2D" w:rsidP="00C5042F">
      <w:pPr>
        <w:widowControl w:val="0"/>
        <w:tabs>
          <w:tab w:val="left" w:pos="992"/>
        </w:tabs>
        <w:autoSpaceDE w:val="0"/>
        <w:autoSpaceDN w:val="0"/>
        <w:adjustRightInd w:val="0"/>
        <w:spacing w:after="0" w:line="312" w:lineRule="auto"/>
        <w:ind w:firstLine="709"/>
        <w:jc w:val="both"/>
        <w:rPr>
          <w:rFonts w:ascii="Times New Roman" w:eastAsia="Times New Roman" w:hAnsi="Times New Roman"/>
          <w:bCs/>
          <w:sz w:val="28"/>
          <w:szCs w:val="28"/>
          <w:lang w:eastAsia="ru-RU"/>
        </w:rPr>
      </w:pPr>
      <w:proofErr w:type="gramStart"/>
      <w:r w:rsidRPr="00D02F2D">
        <w:rPr>
          <w:rFonts w:ascii="Times New Roman" w:eastAsia="Times New Roman" w:hAnsi="Times New Roman"/>
          <w:bCs/>
          <w:sz w:val="28"/>
          <w:szCs w:val="28"/>
          <w:lang w:eastAsia="ru-RU"/>
        </w:rPr>
        <w:t xml:space="preserve">Казначейское обслуживание исполнения бюджета </w:t>
      </w:r>
      <w:r w:rsidR="009E2107">
        <w:rPr>
          <w:rFonts w:ascii="Times New Roman" w:eastAsia="Times New Roman" w:hAnsi="Times New Roman"/>
          <w:bCs/>
          <w:sz w:val="28"/>
          <w:szCs w:val="28"/>
          <w:lang w:eastAsia="ru-RU"/>
        </w:rPr>
        <w:t>округа</w:t>
      </w:r>
      <w:r w:rsidR="008A0E06">
        <w:rPr>
          <w:rFonts w:ascii="Times New Roman" w:eastAsia="Times New Roman" w:hAnsi="Times New Roman"/>
          <w:bCs/>
          <w:sz w:val="28"/>
          <w:szCs w:val="28"/>
          <w:lang w:eastAsia="ru-RU"/>
        </w:rPr>
        <w:t xml:space="preserve"> </w:t>
      </w:r>
      <w:r w:rsidRPr="00D02F2D">
        <w:rPr>
          <w:rFonts w:ascii="Times New Roman" w:eastAsia="Times New Roman" w:hAnsi="Times New Roman"/>
          <w:bCs/>
          <w:sz w:val="28"/>
          <w:szCs w:val="28"/>
          <w:lang w:eastAsia="ru-RU"/>
        </w:rPr>
        <w:t>«Усинск» осуществляется Управлением Федерального казначейства по Республике Коми с открытием и ведением лицевых счетов главным администраторам</w:t>
      </w:r>
      <w:r w:rsidR="003F310F">
        <w:rPr>
          <w:rFonts w:ascii="Times New Roman" w:eastAsia="Times New Roman" w:hAnsi="Times New Roman"/>
          <w:bCs/>
          <w:sz w:val="28"/>
          <w:szCs w:val="28"/>
          <w:lang w:eastAsia="ru-RU"/>
        </w:rPr>
        <w:t xml:space="preserve">, </w:t>
      </w:r>
      <w:r w:rsidRPr="00D02F2D">
        <w:rPr>
          <w:rFonts w:ascii="Times New Roman" w:eastAsia="Times New Roman" w:hAnsi="Times New Roman"/>
          <w:bCs/>
          <w:sz w:val="28"/>
          <w:szCs w:val="28"/>
          <w:lang w:eastAsia="ru-RU"/>
        </w:rPr>
        <w:t xml:space="preserve">администраторам источников финансирования дефицита бюджета </w:t>
      </w:r>
      <w:r w:rsidR="009E2107">
        <w:rPr>
          <w:rFonts w:ascii="Times New Roman" w:eastAsia="Times New Roman" w:hAnsi="Times New Roman"/>
          <w:bCs/>
          <w:sz w:val="28"/>
          <w:szCs w:val="28"/>
          <w:lang w:eastAsia="ru-RU"/>
        </w:rPr>
        <w:t>округа</w:t>
      </w:r>
      <w:r w:rsidRPr="00D02F2D">
        <w:rPr>
          <w:rFonts w:ascii="Times New Roman" w:eastAsia="Times New Roman" w:hAnsi="Times New Roman"/>
          <w:bCs/>
          <w:sz w:val="28"/>
          <w:szCs w:val="28"/>
          <w:lang w:eastAsia="ru-RU"/>
        </w:rPr>
        <w:t xml:space="preserve"> «Усинск», главным распорядителям (распорядителям), получателям средств бюджета </w:t>
      </w:r>
      <w:r w:rsidR="009E2107">
        <w:rPr>
          <w:rFonts w:ascii="Times New Roman" w:eastAsia="Times New Roman" w:hAnsi="Times New Roman"/>
          <w:bCs/>
          <w:sz w:val="28"/>
          <w:szCs w:val="28"/>
          <w:lang w:eastAsia="ru-RU"/>
        </w:rPr>
        <w:t>округа</w:t>
      </w:r>
      <w:r w:rsidRPr="00D02F2D">
        <w:rPr>
          <w:rFonts w:ascii="Times New Roman" w:eastAsia="Times New Roman" w:hAnsi="Times New Roman"/>
          <w:bCs/>
          <w:sz w:val="28"/>
          <w:szCs w:val="28"/>
          <w:lang w:eastAsia="ru-RU"/>
        </w:rPr>
        <w:t xml:space="preserve"> «Усинск» в соответствии с обращением </w:t>
      </w:r>
      <w:r w:rsidR="001943F1">
        <w:rPr>
          <w:rFonts w:ascii="Times New Roman" w:eastAsia="Times New Roman" w:hAnsi="Times New Roman"/>
          <w:bCs/>
          <w:sz w:val="28"/>
          <w:szCs w:val="28"/>
          <w:lang w:eastAsia="ru-RU"/>
        </w:rPr>
        <w:t>а</w:t>
      </w:r>
      <w:r w:rsidRPr="00D02F2D">
        <w:rPr>
          <w:rFonts w:ascii="Times New Roman" w:eastAsia="Times New Roman" w:hAnsi="Times New Roman"/>
          <w:bCs/>
          <w:sz w:val="28"/>
          <w:szCs w:val="28"/>
          <w:lang w:eastAsia="ru-RU"/>
        </w:rPr>
        <w:t>дминистрации округа «Усинск»</w:t>
      </w:r>
      <w:r w:rsidR="008A0E06">
        <w:rPr>
          <w:rFonts w:ascii="Times New Roman" w:eastAsia="Times New Roman" w:hAnsi="Times New Roman"/>
          <w:bCs/>
          <w:sz w:val="28"/>
          <w:szCs w:val="28"/>
          <w:lang w:eastAsia="ru-RU"/>
        </w:rPr>
        <w:t xml:space="preserve"> </w:t>
      </w:r>
      <w:r w:rsidR="003F310F">
        <w:rPr>
          <w:rFonts w:ascii="Times New Roman" w:eastAsia="Times New Roman" w:hAnsi="Times New Roman"/>
          <w:bCs/>
          <w:sz w:val="28"/>
          <w:szCs w:val="28"/>
          <w:lang w:eastAsia="ru-RU"/>
        </w:rPr>
        <w:t xml:space="preserve">о передаче </w:t>
      </w:r>
      <w:r w:rsidRPr="00D02F2D">
        <w:rPr>
          <w:rFonts w:ascii="Times New Roman" w:eastAsia="Times New Roman" w:hAnsi="Times New Roman"/>
          <w:bCs/>
          <w:sz w:val="28"/>
          <w:szCs w:val="28"/>
          <w:lang w:eastAsia="ru-RU"/>
        </w:rPr>
        <w:t>Управлени</w:t>
      </w:r>
      <w:r w:rsidR="003F310F">
        <w:rPr>
          <w:rFonts w:ascii="Times New Roman" w:eastAsia="Times New Roman" w:hAnsi="Times New Roman"/>
          <w:bCs/>
          <w:sz w:val="28"/>
          <w:szCs w:val="28"/>
          <w:lang w:eastAsia="ru-RU"/>
        </w:rPr>
        <w:t>ю</w:t>
      </w:r>
      <w:r w:rsidRPr="00D02F2D">
        <w:rPr>
          <w:rFonts w:ascii="Times New Roman" w:eastAsia="Times New Roman" w:hAnsi="Times New Roman"/>
          <w:bCs/>
          <w:sz w:val="28"/>
          <w:szCs w:val="28"/>
          <w:lang w:eastAsia="ru-RU"/>
        </w:rPr>
        <w:t xml:space="preserve"> Федерального казначейства по Республике Коми </w:t>
      </w:r>
      <w:r w:rsidRPr="00D02F2D">
        <w:rPr>
          <w:rFonts w:ascii="Times New Roman" w:eastAsia="Times New Roman" w:hAnsi="Times New Roman"/>
          <w:color w:val="000000"/>
          <w:sz w:val="28"/>
          <w:szCs w:val="28"/>
          <w:lang w:eastAsia="ru-RU"/>
        </w:rPr>
        <w:t xml:space="preserve">отдельных функций </w:t>
      </w:r>
      <w:r w:rsidR="003F310F">
        <w:rPr>
          <w:rFonts w:ascii="Times New Roman" w:eastAsia="Times New Roman" w:hAnsi="Times New Roman"/>
          <w:color w:val="000000"/>
          <w:sz w:val="28"/>
          <w:szCs w:val="28"/>
          <w:lang w:eastAsia="ru-RU"/>
        </w:rPr>
        <w:t>финансового органа</w:t>
      </w:r>
      <w:r w:rsidRPr="00D02F2D">
        <w:rPr>
          <w:rFonts w:ascii="Times New Roman" w:eastAsia="Times New Roman" w:hAnsi="Times New Roman"/>
          <w:bCs/>
          <w:sz w:val="28"/>
          <w:szCs w:val="28"/>
          <w:lang w:eastAsia="ru-RU"/>
        </w:rPr>
        <w:t>.</w:t>
      </w:r>
      <w:proofErr w:type="gramEnd"/>
    </w:p>
    <w:p w:rsidR="00D02F2D" w:rsidRPr="00D02F2D" w:rsidRDefault="00D02F2D" w:rsidP="00C5042F">
      <w:pPr>
        <w:widowControl w:val="0"/>
        <w:spacing w:after="0" w:line="312" w:lineRule="auto"/>
        <w:ind w:firstLine="709"/>
        <w:jc w:val="both"/>
        <w:outlineLvl w:val="0"/>
        <w:rPr>
          <w:rFonts w:ascii="Times New Roman" w:eastAsia="Times New Roman" w:hAnsi="Times New Roman"/>
          <w:b/>
          <w:sz w:val="28"/>
          <w:szCs w:val="28"/>
          <w:lang w:eastAsia="ru-RU"/>
        </w:rPr>
      </w:pPr>
      <w:r w:rsidRPr="00D02F2D">
        <w:rPr>
          <w:rFonts w:ascii="Times New Roman" w:eastAsia="Times New Roman" w:hAnsi="Times New Roman"/>
          <w:b/>
          <w:sz w:val="28"/>
          <w:szCs w:val="28"/>
          <w:lang w:eastAsia="ru-RU"/>
        </w:rPr>
        <w:t>Статья 1</w:t>
      </w:r>
      <w:r w:rsidR="00F370DA">
        <w:rPr>
          <w:rFonts w:ascii="Times New Roman" w:eastAsia="Times New Roman" w:hAnsi="Times New Roman"/>
          <w:b/>
          <w:sz w:val="28"/>
          <w:szCs w:val="28"/>
          <w:lang w:eastAsia="ru-RU"/>
        </w:rPr>
        <w:t>8</w:t>
      </w:r>
    </w:p>
    <w:p w:rsidR="00D02F2D" w:rsidRPr="00D02F2D" w:rsidRDefault="00D02F2D" w:rsidP="00C5042F">
      <w:pPr>
        <w:widowControl w:val="0"/>
        <w:tabs>
          <w:tab w:val="left" w:pos="992"/>
        </w:tabs>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Операции со средствами, поступающими во временное распоряжение получателей средств бюджета </w:t>
      </w:r>
      <w:r w:rsidR="004A4373">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осуществляются на казначейском счете, открытом Финуправлению </w:t>
      </w:r>
      <w:r w:rsidR="0046795E">
        <w:rPr>
          <w:rFonts w:ascii="Times New Roman" w:eastAsia="Times New Roman" w:hAnsi="Times New Roman"/>
          <w:sz w:val="28"/>
          <w:szCs w:val="28"/>
          <w:lang w:eastAsia="ru-RU"/>
        </w:rPr>
        <w:t>АМО</w:t>
      </w:r>
      <w:r w:rsidRPr="00D02F2D">
        <w:rPr>
          <w:rFonts w:ascii="Times New Roman" w:eastAsia="Times New Roman" w:hAnsi="Times New Roman"/>
          <w:sz w:val="28"/>
          <w:szCs w:val="28"/>
          <w:lang w:eastAsia="ru-RU"/>
        </w:rPr>
        <w:t xml:space="preserve"> «Усинск»</w:t>
      </w:r>
      <w:r w:rsidR="00947953">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t xml:space="preserve">в Управлении Федерального казначейства по Республике Коми, с отражением операций на лицевых счетах, открываемых получателям средств бюджета </w:t>
      </w:r>
      <w:r w:rsidR="004A4373">
        <w:rPr>
          <w:rFonts w:ascii="Times New Roman" w:eastAsia="Times New Roman" w:hAnsi="Times New Roman"/>
          <w:sz w:val="28"/>
          <w:szCs w:val="28"/>
          <w:lang w:eastAsia="ru-RU"/>
        </w:rPr>
        <w:t>округа Усинск»</w:t>
      </w:r>
      <w:r w:rsidR="000E5AC5">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t>в Управлении Федерального казначейства по Республике Коми.</w:t>
      </w:r>
    </w:p>
    <w:p w:rsidR="00D02F2D" w:rsidRPr="00D02F2D" w:rsidRDefault="00D02F2D" w:rsidP="00C5042F">
      <w:pPr>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Операции со средствами бюджетных</w:t>
      </w:r>
      <w:r w:rsidR="007A2FED">
        <w:rPr>
          <w:rFonts w:ascii="Times New Roman" w:eastAsia="Times New Roman" w:hAnsi="Times New Roman"/>
          <w:sz w:val="28"/>
          <w:szCs w:val="28"/>
          <w:lang w:eastAsia="ru-RU"/>
        </w:rPr>
        <w:t xml:space="preserve"> и автономных</w:t>
      </w:r>
      <w:r w:rsidRPr="00D02F2D">
        <w:rPr>
          <w:rFonts w:ascii="Times New Roman" w:eastAsia="Times New Roman" w:hAnsi="Times New Roman"/>
          <w:sz w:val="28"/>
          <w:szCs w:val="28"/>
          <w:lang w:eastAsia="ru-RU"/>
        </w:rPr>
        <w:t xml:space="preserve"> учреждений округа «Усинск»</w:t>
      </w:r>
      <w:r w:rsidR="00DC230C">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t xml:space="preserve">осуществляются на казначейском счете, открытом Финуправлению </w:t>
      </w:r>
      <w:r w:rsidR="009A3081">
        <w:rPr>
          <w:rFonts w:ascii="Times New Roman" w:eastAsia="Times New Roman" w:hAnsi="Times New Roman"/>
          <w:sz w:val="28"/>
          <w:szCs w:val="28"/>
          <w:lang w:eastAsia="ru-RU"/>
        </w:rPr>
        <w:lastRenderedPageBreak/>
        <w:t>АМО</w:t>
      </w:r>
      <w:r w:rsidRPr="00D02F2D">
        <w:rPr>
          <w:rFonts w:ascii="Times New Roman" w:eastAsia="Times New Roman" w:hAnsi="Times New Roman"/>
          <w:sz w:val="28"/>
          <w:szCs w:val="28"/>
          <w:lang w:eastAsia="ru-RU"/>
        </w:rPr>
        <w:t xml:space="preserve"> «Усинск»</w:t>
      </w:r>
      <w:r w:rsidR="00947953">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t xml:space="preserve">в Управлении Федерального казначейства по Республике Коми, с отражением операций на лицевых счетах, открываемых бюджетным </w:t>
      </w:r>
      <w:r w:rsidR="007A2FED">
        <w:rPr>
          <w:rFonts w:ascii="Times New Roman" w:eastAsia="Times New Roman" w:hAnsi="Times New Roman"/>
          <w:sz w:val="28"/>
          <w:szCs w:val="28"/>
          <w:lang w:eastAsia="ru-RU"/>
        </w:rPr>
        <w:t xml:space="preserve">и автономным </w:t>
      </w:r>
      <w:r w:rsidRPr="00D02F2D">
        <w:rPr>
          <w:rFonts w:ascii="Times New Roman" w:eastAsia="Times New Roman" w:hAnsi="Times New Roman"/>
          <w:sz w:val="28"/>
          <w:szCs w:val="28"/>
          <w:lang w:eastAsia="ru-RU"/>
        </w:rPr>
        <w:t>учреждениям округа «Усинск»</w:t>
      </w:r>
      <w:r w:rsidR="00DC230C">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t>в Управлении Федерального казначейства по Республике Коми.</w:t>
      </w:r>
    </w:p>
    <w:p w:rsidR="00D02F2D" w:rsidRPr="00D02F2D" w:rsidRDefault="00D02F2D" w:rsidP="00C5042F">
      <w:pPr>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Учет операций со средствами уч</w:t>
      </w:r>
      <w:r w:rsidR="007A2FED">
        <w:rPr>
          <w:rFonts w:ascii="Times New Roman" w:eastAsia="Times New Roman" w:hAnsi="Times New Roman"/>
          <w:sz w:val="28"/>
          <w:szCs w:val="28"/>
          <w:lang w:eastAsia="ru-RU"/>
        </w:rPr>
        <w:t>астников казначейского сопровождения</w:t>
      </w:r>
      <w:r w:rsidRPr="00D02F2D">
        <w:rPr>
          <w:rFonts w:ascii="Times New Roman" w:eastAsia="Times New Roman" w:hAnsi="Times New Roman"/>
          <w:sz w:val="28"/>
          <w:szCs w:val="28"/>
          <w:lang w:eastAsia="ru-RU"/>
        </w:rPr>
        <w:t xml:space="preserve"> осуществляется на казначейском счете, открытом Финуправлению </w:t>
      </w:r>
      <w:r w:rsidR="009A3081">
        <w:rPr>
          <w:rFonts w:ascii="Times New Roman" w:eastAsia="Times New Roman" w:hAnsi="Times New Roman"/>
          <w:sz w:val="28"/>
          <w:szCs w:val="28"/>
          <w:lang w:eastAsia="ru-RU"/>
        </w:rPr>
        <w:t>АМО</w:t>
      </w:r>
      <w:r w:rsidRPr="00D02F2D">
        <w:rPr>
          <w:rFonts w:ascii="Times New Roman" w:eastAsia="Times New Roman" w:hAnsi="Times New Roman"/>
          <w:sz w:val="28"/>
          <w:szCs w:val="28"/>
          <w:lang w:eastAsia="ru-RU"/>
        </w:rPr>
        <w:t xml:space="preserve"> «Усинск»</w:t>
      </w:r>
      <w:r w:rsidR="00947953">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t xml:space="preserve">в Управлении Федерального казначейства по Республике Коми, с отражением операций на </w:t>
      </w:r>
      <w:r w:rsidR="007A2FED">
        <w:rPr>
          <w:rFonts w:ascii="Times New Roman" w:eastAsia="Times New Roman" w:hAnsi="Times New Roman"/>
          <w:sz w:val="28"/>
          <w:szCs w:val="28"/>
          <w:lang w:eastAsia="ru-RU"/>
        </w:rPr>
        <w:t>лицевых счетах, открываемых</w:t>
      </w:r>
      <w:r w:rsidRPr="00D02F2D">
        <w:rPr>
          <w:rFonts w:ascii="Times New Roman" w:eastAsia="Times New Roman" w:hAnsi="Times New Roman"/>
          <w:sz w:val="28"/>
          <w:szCs w:val="28"/>
          <w:lang w:eastAsia="ru-RU"/>
        </w:rPr>
        <w:t xml:space="preserve"> уч</w:t>
      </w:r>
      <w:r w:rsidR="007A2FED">
        <w:rPr>
          <w:rFonts w:ascii="Times New Roman" w:eastAsia="Times New Roman" w:hAnsi="Times New Roman"/>
          <w:sz w:val="28"/>
          <w:szCs w:val="28"/>
          <w:lang w:eastAsia="ru-RU"/>
        </w:rPr>
        <w:t>астникам казначейского сопровождения, источником финансового обеспечения которых являются средства бюджета</w:t>
      </w:r>
      <w:r w:rsidRPr="00D02F2D">
        <w:rPr>
          <w:rFonts w:ascii="Times New Roman" w:eastAsia="Times New Roman" w:hAnsi="Times New Roman"/>
          <w:sz w:val="28"/>
          <w:szCs w:val="28"/>
          <w:lang w:eastAsia="ru-RU"/>
        </w:rPr>
        <w:t xml:space="preserve"> округа «Усинск»</w:t>
      </w:r>
      <w:r w:rsidR="00DC230C">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t>в Управлении Федерального казначейства по Республике Коми.</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 xml:space="preserve">Статья </w:t>
      </w:r>
      <w:r w:rsidR="00F370DA">
        <w:rPr>
          <w:rFonts w:ascii="Times New Roman" w:eastAsia="Times New Roman" w:hAnsi="Times New Roman"/>
          <w:b/>
          <w:sz w:val="28"/>
          <w:szCs w:val="28"/>
          <w:lang w:eastAsia="ru-RU"/>
        </w:rPr>
        <w:t>19</w:t>
      </w:r>
    </w:p>
    <w:p w:rsidR="00D02F2D" w:rsidRPr="00D02F2D" w:rsidRDefault="00D02F2D" w:rsidP="00C5042F">
      <w:pPr>
        <w:widowControl w:val="0"/>
        <w:tabs>
          <w:tab w:val="left" w:pos="992"/>
        </w:tabs>
        <w:autoSpaceDE w:val="0"/>
        <w:autoSpaceDN w:val="0"/>
        <w:adjustRightInd w:val="0"/>
        <w:spacing w:after="0" w:line="312" w:lineRule="auto"/>
        <w:ind w:firstLine="709"/>
        <w:jc w:val="both"/>
        <w:rPr>
          <w:rFonts w:ascii="Times New Roman" w:eastAsia="Times New Roman" w:hAnsi="Times New Roman"/>
          <w:sz w:val="28"/>
          <w:szCs w:val="28"/>
          <w:lang w:eastAsia="ru-RU"/>
        </w:rPr>
      </w:pPr>
      <w:proofErr w:type="gramStart"/>
      <w:r w:rsidRPr="00D02F2D">
        <w:rPr>
          <w:rFonts w:ascii="Times New Roman" w:eastAsia="Times New Roman" w:hAnsi="Times New Roman"/>
          <w:sz w:val="28"/>
          <w:szCs w:val="28"/>
          <w:lang w:eastAsia="ru-RU"/>
        </w:rPr>
        <w:t xml:space="preserve">Остатки средств бюджетных и автономных учреждений округа «Усинск», средств поступающих во временное распоряжение </w:t>
      </w:r>
      <w:r w:rsidR="006142BC">
        <w:rPr>
          <w:rFonts w:ascii="Times New Roman" w:eastAsia="Times New Roman" w:hAnsi="Times New Roman"/>
          <w:sz w:val="28"/>
          <w:szCs w:val="28"/>
          <w:lang w:eastAsia="ru-RU"/>
        </w:rPr>
        <w:t>получателей средств бюджета</w:t>
      </w:r>
      <w:r w:rsidRPr="00D02F2D">
        <w:rPr>
          <w:rFonts w:ascii="Times New Roman" w:eastAsia="Times New Roman" w:hAnsi="Times New Roman"/>
          <w:sz w:val="28"/>
          <w:szCs w:val="28"/>
          <w:lang w:eastAsia="ru-RU"/>
        </w:rPr>
        <w:t xml:space="preserve"> округа «Усинск»</w:t>
      </w:r>
      <w:r w:rsidR="006142BC">
        <w:rPr>
          <w:rFonts w:ascii="Times New Roman" w:eastAsia="Times New Roman" w:hAnsi="Times New Roman"/>
          <w:sz w:val="28"/>
          <w:szCs w:val="28"/>
          <w:lang w:eastAsia="ru-RU"/>
        </w:rPr>
        <w:t>, а так же средств участников казначейского сопровождения</w:t>
      </w:r>
      <w:r w:rsidR="00DC230C">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t xml:space="preserve">перечисляются, с учетом </w:t>
      </w:r>
      <w:r w:rsidRPr="00F370DA">
        <w:rPr>
          <w:rFonts w:ascii="Times New Roman" w:eastAsia="Times New Roman" w:hAnsi="Times New Roman"/>
          <w:sz w:val="28"/>
          <w:szCs w:val="28"/>
          <w:lang w:eastAsia="ru-RU"/>
        </w:rPr>
        <w:t>положений статьи 1</w:t>
      </w:r>
      <w:r w:rsidR="00F370DA" w:rsidRPr="00F370DA">
        <w:rPr>
          <w:rFonts w:ascii="Times New Roman" w:eastAsia="Times New Roman" w:hAnsi="Times New Roman"/>
          <w:sz w:val="28"/>
          <w:szCs w:val="28"/>
          <w:lang w:eastAsia="ru-RU"/>
        </w:rPr>
        <w:t>8</w:t>
      </w:r>
      <w:r w:rsidRPr="00D02F2D">
        <w:rPr>
          <w:rFonts w:ascii="Times New Roman" w:eastAsia="Times New Roman" w:hAnsi="Times New Roman"/>
          <w:sz w:val="28"/>
          <w:szCs w:val="28"/>
          <w:lang w:eastAsia="ru-RU"/>
        </w:rPr>
        <w:t xml:space="preserve"> настоящего Решения с соответствующих казначейских счетов в Управлении Федерального казначейства по Республике Коми, на единый счет бюджета </w:t>
      </w:r>
      <w:r w:rsidR="004A4373">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в соответствии с порядком, утвержденным </w:t>
      </w:r>
      <w:r w:rsidR="001943F1">
        <w:rPr>
          <w:rFonts w:ascii="Times New Roman" w:eastAsia="Times New Roman" w:hAnsi="Times New Roman"/>
          <w:bCs/>
          <w:sz w:val="28"/>
          <w:szCs w:val="28"/>
          <w:lang w:eastAsia="ru-RU"/>
        </w:rPr>
        <w:t>а</w:t>
      </w:r>
      <w:r w:rsidRPr="00D02F2D">
        <w:rPr>
          <w:rFonts w:ascii="Times New Roman" w:eastAsia="Times New Roman" w:hAnsi="Times New Roman"/>
          <w:bCs/>
          <w:sz w:val="28"/>
          <w:szCs w:val="28"/>
          <w:lang w:eastAsia="ru-RU"/>
        </w:rPr>
        <w:t>дминистрацией округа «Усинск».</w:t>
      </w:r>
      <w:proofErr w:type="gramEnd"/>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Статья 2</w:t>
      </w:r>
      <w:r w:rsidR="00F370DA">
        <w:rPr>
          <w:rFonts w:ascii="Times New Roman" w:eastAsia="Times New Roman" w:hAnsi="Times New Roman"/>
          <w:b/>
          <w:sz w:val="28"/>
          <w:szCs w:val="28"/>
          <w:lang w:eastAsia="ru-RU"/>
        </w:rPr>
        <w:t>0</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Установить в 202</w:t>
      </w:r>
      <w:r w:rsidR="002C09D2">
        <w:rPr>
          <w:rFonts w:ascii="Times New Roman" w:eastAsia="Times New Roman" w:hAnsi="Times New Roman"/>
          <w:sz w:val="28"/>
          <w:szCs w:val="28"/>
          <w:lang w:eastAsia="ru-RU"/>
        </w:rPr>
        <w:t>4</w:t>
      </w:r>
      <w:r w:rsidRPr="00D02F2D">
        <w:rPr>
          <w:rFonts w:ascii="Times New Roman" w:eastAsia="Times New Roman" w:hAnsi="Times New Roman"/>
          <w:sz w:val="28"/>
          <w:szCs w:val="28"/>
          <w:lang w:eastAsia="ru-RU"/>
        </w:rPr>
        <w:t xml:space="preserve"> году предельный объем капитального ремонта сданного в аренду муниципального имущества в </w:t>
      </w:r>
      <w:r w:rsidRPr="00B0239F">
        <w:rPr>
          <w:rFonts w:ascii="Times New Roman" w:eastAsia="Times New Roman" w:hAnsi="Times New Roman"/>
          <w:sz w:val="28"/>
          <w:szCs w:val="28"/>
          <w:lang w:eastAsia="ru-RU"/>
        </w:rPr>
        <w:t>размере 7 000,0 тыс. рублей, в том числе с возмещением расходов арендаторов путем частичного снижения арендной платы в пределах 2 760,0 тыс. рублей.</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Статья 2</w:t>
      </w:r>
      <w:r w:rsidR="00F370DA">
        <w:rPr>
          <w:rFonts w:ascii="Times New Roman" w:eastAsia="Times New Roman" w:hAnsi="Times New Roman"/>
          <w:b/>
          <w:sz w:val="28"/>
          <w:szCs w:val="28"/>
          <w:lang w:eastAsia="ru-RU"/>
        </w:rPr>
        <w:t>1</w:t>
      </w:r>
    </w:p>
    <w:p w:rsidR="006E065C"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Установить, что кредиторская задолженность бюджета </w:t>
      </w:r>
      <w:r w:rsidR="004A4373">
        <w:rPr>
          <w:rFonts w:ascii="Times New Roman" w:eastAsia="Times New Roman" w:hAnsi="Times New Roman"/>
          <w:sz w:val="28"/>
          <w:szCs w:val="28"/>
          <w:lang w:eastAsia="ru-RU"/>
        </w:rPr>
        <w:t>округа</w:t>
      </w:r>
      <w:r w:rsidR="002C09D2">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t>«Усинск», образовавшаяся на 01 января 202</w:t>
      </w:r>
      <w:r w:rsidR="002C09D2">
        <w:rPr>
          <w:rFonts w:ascii="Times New Roman" w:eastAsia="Times New Roman" w:hAnsi="Times New Roman"/>
          <w:sz w:val="28"/>
          <w:szCs w:val="28"/>
          <w:lang w:eastAsia="ru-RU"/>
        </w:rPr>
        <w:t>4</w:t>
      </w:r>
      <w:r w:rsidRPr="00D02F2D">
        <w:rPr>
          <w:rFonts w:ascii="Times New Roman" w:eastAsia="Times New Roman" w:hAnsi="Times New Roman"/>
          <w:sz w:val="28"/>
          <w:szCs w:val="28"/>
          <w:lang w:eastAsia="ru-RU"/>
        </w:rPr>
        <w:t xml:space="preserve"> года по главным распорядителям (получателям) бюджетных сре</w:t>
      </w:r>
      <w:proofErr w:type="gramStart"/>
      <w:r w:rsidRPr="00D02F2D">
        <w:rPr>
          <w:rFonts w:ascii="Times New Roman" w:eastAsia="Times New Roman" w:hAnsi="Times New Roman"/>
          <w:sz w:val="28"/>
          <w:szCs w:val="28"/>
          <w:lang w:eastAsia="ru-RU"/>
        </w:rPr>
        <w:t>дств в р</w:t>
      </w:r>
      <w:proofErr w:type="gramEnd"/>
      <w:r w:rsidRPr="00D02F2D">
        <w:rPr>
          <w:rFonts w:ascii="Times New Roman" w:eastAsia="Times New Roman" w:hAnsi="Times New Roman"/>
          <w:sz w:val="28"/>
          <w:szCs w:val="28"/>
          <w:lang w:eastAsia="ru-RU"/>
        </w:rPr>
        <w:t xml:space="preserve">езультате не исполнения денежных обязательств в предшествующие годы, погашается в пределах общих бюджетных ассигнований, предусмотренных в бюджете </w:t>
      </w:r>
      <w:r w:rsidR="004A4373">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на 202</w:t>
      </w:r>
      <w:r w:rsidR="002C09D2">
        <w:rPr>
          <w:rFonts w:ascii="Times New Roman" w:eastAsia="Times New Roman" w:hAnsi="Times New Roman"/>
          <w:sz w:val="28"/>
          <w:szCs w:val="28"/>
          <w:lang w:eastAsia="ru-RU"/>
        </w:rPr>
        <w:t>4</w:t>
      </w:r>
      <w:r w:rsidRPr="00D02F2D">
        <w:rPr>
          <w:rFonts w:ascii="Times New Roman" w:eastAsia="Times New Roman" w:hAnsi="Times New Roman"/>
          <w:sz w:val="28"/>
          <w:szCs w:val="28"/>
          <w:lang w:eastAsia="ru-RU"/>
        </w:rPr>
        <w:t xml:space="preserve"> год.</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Статья 2</w:t>
      </w:r>
      <w:r w:rsidR="00F370DA">
        <w:rPr>
          <w:rFonts w:ascii="Times New Roman" w:eastAsia="Times New Roman" w:hAnsi="Times New Roman"/>
          <w:b/>
          <w:sz w:val="28"/>
          <w:szCs w:val="28"/>
          <w:lang w:eastAsia="ru-RU"/>
        </w:rPr>
        <w:t>2</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proofErr w:type="gramStart"/>
      <w:r w:rsidRPr="00D02F2D">
        <w:rPr>
          <w:rFonts w:ascii="Times New Roman" w:eastAsia="Times New Roman" w:hAnsi="Times New Roman"/>
          <w:sz w:val="28"/>
          <w:szCs w:val="28"/>
          <w:lang w:eastAsia="ru-RU"/>
        </w:rPr>
        <w:t xml:space="preserve">Установить, что заключение договоров и оплата главными распорядителями, распорядителями и получателями бюджетных средств обязательств по договорам, исполнение которых осуществляется за счет средств местного бюджета, производится от имени муниципального образования в </w:t>
      </w:r>
      <w:r w:rsidRPr="00D02F2D">
        <w:rPr>
          <w:rFonts w:ascii="Times New Roman" w:eastAsia="Times New Roman" w:hAnsi="Times New Roman"/>
          <w:sz w:val="28"/>
          <w:szCs w:val="28"/>
          <w:lang w:eastAsia="ru-RU"/>
        </w:rPr>
        <w:lastRenderedPageBreak/>
        <w:t xml:space="preserve">пределах лимитов бюджетных обязательств, доведенных до них на основании утвержденной в установленном порядке сводной бюджетной росписи бюджета </w:t>
      </w:r>
      <w:r w:rsidR="004A4373">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и с учетом принятых и неисполненных обязательств, кроме случаев, установленных пунктом</w:t>
      </w:r>
      <w:proofErr w:type="gramEnd"/>
      <w:r w:rsidRPr="00D02F2D">
        <w:rPr>
          <w:rFonts w:ascii="Times New Roman" w:eastAsia="Times New Roman" w:hAnsi="Times New Roman"/>
          <w:sz w:val="28"/>
          <w:szCs w:val="28"/>
          <w:lang w:eastAsia="ru-RU"/>
        </w:rPr>
        <w:t xml:space="preserve"> 3, статьи 72 Бюджетного кодекса Российской Федерации.</w:t>
      </w:r>
    </w:p>
    <w:p w:rsidR="00D02F2D" w:rsidRPr="00D02F2D" w:rsidRDefault="00D02F2D" w:rsidP="00C5042F">
      <w:pPr>
        <w:spacing w:after="0" w:line="312" w:lineRule="auto"/>
        <w:ind w:firstLine="709"/>
        <w:jc w:val="both"/>
        <w:rPr>
          <w:rFonts w:ascii="Times New Roman" w:eastAsia="Times New Roman" w:hAnsi="Times New Roman"/>
          <w:color w:val="FF0000"/>
          <w:sz w:val="28"/>
          <w:szCs w:val="28"/>
          <w:lang w:eastAsia="ru-RU"/>
        </w:rPr>
      </w:pPr>
      <w:r w:rsidRPr="00D02F2D">
        <w:rPr>
          <w:rFonts w:ascii="Times New Roman" w:eastAsia="Times New Roman" w:hAnsi="Times New Roman"/>
          <w:sz w:val="28"/>
          <w:szCs w:val="28"/>
          <w:lang w:eastAsia="ru-RU"/>
        </w:rPr>
        <w:t xml:space="preserve">Учет бюджетных и денежных обязательств главных распорядителей, распорядителей и получателей бюджетных средств осуществляется Управлением федерального казначейства по Республике Коми в соответствии с установленным Финуправлением </w:t>
      </w:r>
      <w:r w:rsidR="009A3081">
        <w:rPr>
          <w:rFonts w:ascii="Times New Roman" w:eastAsia="Times New Roman" w:hAnsi="Times New Roman"/>
          <w:sz w:val="28"/>
          <w:szCs w:val="28"/>
          <w:lang w:eastAsia="ru-RU"/>
        </w:rPr>
        <w:t>АМО</w:t>
      </w:r>
      <w:r w:rsidRPr="00D02F2D">
        <w:rPr>
          <w:rFonts w:ascii="Times New Roman" w:eastAsia="Times New Roman" w:hAnsi="Times New Roman"/>
          <w:sz w:val="28"/>
          <w:szCs w:val="28"/>
          <w:lang w:eastAsia="ru-RU"/>
        </w:rPr>
        <w:t xml:space="preserve"> «Усинск»</w:t>
      </w:r>
      <w:r w:rsidR="002C09D2">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t>Порядком согласно действующей бюджетной классификации расходов.</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Обязательства, исполнение которых осуществляется за счет средств местного бюджета, принятые сверх лимитов бюджетных обязательств, доведенных до главных распорядителей, распорядителей, получателей бюджетных средств в текущем году, оплате за счет средств местного бюджета не подлежат.</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Статья 2</w:t>
      </w:r>
      <w:r w:rsidR="00F370DA">
        <w:rPr>
          <w:rFonts w:ascii="Times New Roman" w:eastAsia="Times New Roman" w:hAnsi="Times New Roman"/>
          <w:b/>
          <w:sz w:val="28"/>
          <w:szCs w:val="28"/>
          <w:lang w:eastAsia="ru-RU"/>
        </w:rPr>
        <w:t>3</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proofErr w:type="gramStart"/>
      <w:r w:rsidRPr="00D02F2D">
        <w:rPr>
          <w:rFonts w:ascii="Times New Roman" w:eastAsia="Times New Roman" w:hAnsi="Times New Roman"/>
          <w:sz w:val="28"/>
          <w:szCs w:val="28"/>
          <w:lang w:eastAsia="ru-RU"/>
        </w:rPr>
        <w:t xml:space="preserve">Муниципальные правовые акты </w:t>
      </w:r>
      <w:r w:rsidR="004A4373">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и (или) иные правовые акты, влекущие дополнительные расходы на исполнение новых видов расходных обязательств или на исполнение существующих видов расходных обязательств за счет средств бюджета </w:t>
      </w:r>
      <w:r w:rsidR="004A4373">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в 202</w:t>
      </w:r>
      <w:r w:rsidR="002C09D2">
        <w:rPr>
          <w:rFonts w:ascii="Times New Roman" w:eastAsia="Times New Roman" w:hAnsi="Times New Roman"/>
          <w:sz w:val="28"/>
          <w:szCs w:val="28"/>
          <w:lang w:eastAsia="ru-RU"/>
        </w:rPr>
        <w:t>4</w:t>
      </w:r>
      <w:r w:rsidRPr="00D02F2D">
        <w:rPr>
          <w:rFonts w:ascii="Times New Roman" w:eastAsia="Times New Roman" w:hAnsi="Times New Roman"/>
          <w:sz w:val="28"/>
          <w:szCs w:val="28"/>
          <w:lang w:eastAsia="ru-RU"/>
        </w:rPr>
        <w:t xml:space="preserve"> году и плановом периоде 202</w:t>
      </w:r>
      <w:r w:rsidR="002C09D2">
        <w:rPr>
          <w:rFonts w:ascii="Times New Roman" w:eastAsia="Times New Roman" w:hAnsi="Times New Roman"/>
          <w:sz w:val="28"/>
          <w:szCs w:val="28"/>
          <w:lang w:eastAsia="ru-RU"/>
        </w:rPr>
        <w:t>5</w:t>
      </w:r>
      <w:r w:rsidRPr="00D02F2D">
        <w:rPr>
          <w:rFonts w:ascii="Times New Roman" w:eastAsia="Times New Roman" w:hAnsi="Times New Roman"/>
          <w:sz w:val="28"/>
          <w:szCs w:val="28"/>
          <w:lang w:eastAsia="ru-RU"/>
        </w:rPr>
        <w:t>-202</w:t>
      </w:r>
      <w:r w:rsidR="002C09D2">
        <w:rPr>
          <w:rFonts w:ascii="Times New Roman" w:eastAsia="Times New Roman" w:hAnsi="Times New Roman"/>
          <w:sz w:val="28"/>
          <w:szCs w:val="28"/>
          <w:lang w:eastAsia="ru-RU"/>
        </w:rPr>
        <w:t>6</w:t>
      </w:r>
      <w:r w:rsidRPr="00D02F2D">
        <w:rPr>
          <w:rFonts w:ascii="Times New Roman" w:eastAsia="Times New Roman" w:hAnsi="Times New Roman"/>
          <w:sz w:val="28"/>
          <w:szCs w:val="28"/>
          <w:lang w:eastAsia="ru-RU"/>
        </w:rPr>
        <w:t xml:space="preserve"> годов и (или) сокращающие его доходную базу, принимаются и реализуются только при условии включения соответствующих бюджетных ассигнований в настоящее решение, либо</w:t>
      </w:r>
      <w:proofErr w:type="gramEnd"/>
      <w:r w:rsidRPr="00D02F2D">
        <w:rPr>
          <w:rFonts w:ascii="Times New Roman" w:eastAsia="Times New Roman" w:hAnsi="Times New Roman"/>
          <w:sz w:val="28"/>
          <w:szCs w:val="28"/>
          <w:lang w:eastAsia="ru-RU"/>
        </w:rPr>
        <w:t xml:space="preserve"> при наличии соответствующих источников дополнительных поступлений в местный бюджет и (или) при сокращении бюджетных ассигнований по конкретным статьям расходов бюджета после внесения соответствующих изменений и дополнений в настоящее </w:t>
      </w:r>
      <w:r w:rsidR="005579ED">
        <w:rPr>
          <w:rFonts w:ascii="Times New Roman" w:eastAsia="Times New Roman" w:hAnsi="Times New Roman"/>
          <w:sz w:val="28"/>
          <w:szCs w:val="28"/>
          <w:lang w:eastAsia="ru-RU"/>
        </w:rPr>
        <w:t>р</w:t>
      </w:r>
      <w:r w:rsidRPr="00D02F2D">
        <w:rPr>
          <w:rFonts w:ascii="Times New Roman" w:eastAsia="Times New Roman" w:hAnsi="Times New Roman"/>
          <w:sz w:val="28"/>
          <w:szCs w:val="28"/>
          <w:lang w:eastAsia="ru-RU"/>
        </w:rPr>
        <w:t>ешение.</w:t>
      </w:r>
    </w:p>
    <w:p w:rsidR="00D02F2D" w:rsidRPr="00D02F2D" w:rsidRDefault="00D02F2D" w:rsidP="00C5042F">
      <w:pPr>
        <w:spacing w:after="0" w:line="312" w:lineRule="auto"/>
        <w:ind w:firstLine="709"/>
        <w:jc w:val="both"/>
        <w:rPr>
          <w:rFonts w:ascii="Times New Roman" w:eastAsia="Times New Roman" w:hAnsi="Times New Roman"/>
          <w:b/>
          <w:sz w:val="28"/>
          <w:szCs w:val="28"/>
          <w:lang w:eastAsia="ru-RU"/>
        </w:rPr>
      </w:pPr>
      <w:r w:rsidRPr="00D02F2D">
        <w:rPr>
          <w:rFonts w:ascii="Times New Roman" w:eastAsia="Times New Roman" w:hAnsi="Times New Roman"/>
          <w:b/>
          <w:sz w:val="28"/>
          <w:szCs w:val="28"/>
          <w:lang w:eastAsia="ru-RU"/>
        </w:rPr>
        <w:t>Статья 2</w:t>
      </w:r>
      <w:r w:rsidR="00F370DA">
        <w:rPr>
          <w:rFonts w:ascii="Times New Roman" w:eastAsia="Times New Roman" w:hAnsi="Times New Roman"/>
          <w:b/>
          <w:sz w:val="28"/>
          <w:szCs w:val="28"/>
          <w:lang w:eastAsia="ru-RU"/>
        </w:rPr>
        <w:t>4</w:t>
      </w:r>
    </w:p>
    <w:p w:rsidR="00D02F2D" w:rsidRPr="00D02F2D" w:rsidRDefault="00D02F2D" w:rsidP="00C5042F">
      <w:pPr>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Субсидии, в том числе гранты,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предусмотренные настоящим </w:t>
      </w:r>
      <w:r w:rsidR="005579ED">
        <w:rPr>
          <w:rFonts w:ascii="Times New Roman" w:eastAsia="Times New Roman" w:hAnsi="Times New Roman"/>
          <w:sz w:val="28"/>
          <w:szCs w:val="28"/>
          <w:lang w:eastAsia="ru-RU"/>
        </w:rPr>
        <w:t>р</w:t>
      </w:r>
      <w:r w:rsidRPr="00D02F2D">
        <w:rPr>
          <w:rFonts w:ascii="Times New Roman" w:eastAsia="Times New Roman" w:hAnsi="Times New Roman"/>
          <w:sz w:val="28"/>
          <w:szCs w:val="28"/>
          <w:lang w:eastAsia="ru-RU"/>
        </w:rPr>
        <w:t xml:space="preserve">ешением, предоставляются в случаях и в порядке, размерах и на условиях, определяемых </w:t>
      </w:r>
      <w:r w:rsidR="001943F1">
        <w:rPr>
          <w:rFonts w:ascii="Times New Roman" w:eastAsia="Times New Roman" w:hAnsi="Times New Roman"/>
          <w:sz w:val="28"/>
          <w:szCs w:val="28"/>
          <w:lang w:eastAsia="ru-RU"/>
        </w:rPr>
        <w:t>а</w:t>
      </w:r>
      <w:r w:rsidRPr="00D02F2D">
        <w:rPr>
          <w:rFonts w:ascii="Times New Roman" w:eastAsia="Times New Roman" w:hAnsi="Times New Roman"/>
          <w:sz w:val="28"/>
          <w:szCs w:val="28"/>
          <w:lang w:eastAsia="ru-RU"/>
        </w:rPr>
        <w:t xml:space="preserve">дминистрацией округа «Усинск», с учетом требований </w:t>
      </w:r>
      <w:hyperlink r:id="rId8" w:history="1">
        <w:r w:rsidRPr="00D02F2D">
          <w:rPr>
            <w:rFonts w:ascii="Times New Roman" w:eastAsia="Times New Roman" w:hAnsi="Times New Roman"/>
            <w:sz w:val="28"/>
            <w:szCs w:val="28"/>
            <w:lang w:eastAsia="ru-RU"/>
          </w:rPr>
          <w:t>статьи 78</w:t>
        </w:r>
      </w:hyperlink>
      <w:r w:rsidRPr="00D02F2D">
        <w:rPr>
          <w:rFonts w:ascii="Times New Roman" w:eastAsia="Times New Roman" w:hAnsi="Times New Roman"/>
          <w:sz w:val="28"/>
          <w:szCs w:val="28"/>
          <w:lang w:eastAsia="ru-RU"/>
        </w:rPr>
        <w:t xml:space="preserve"> Бюджетного кодекса Российской Федерации.</w:t>
      </w:r>
    </w:p>
    <w:p w:rsidR="00D02F2D" w:rsidRPr="00D02F2D" w:rsidRDefault="00D02F2D" w:rsidP="00C5042F">
      <w:pPr>
        <w:spacing w:after="0" w:line="312" w:lineRule="auto"/>
        <w:ind w:firstLine="709"/>
        <w:jc w:val="both"/>
        <w:rPr>
          <w:rFonts w:ascii="Times New Roman" w:eastAsia="Times New Roman" w:hAnsi="Times New Roman"/>
          <w:b/>
          <w:sz w:val="28"/>
          <w:szCs w:val="28"/>
          <w:lang w:eastAsia="ru-RU"/>
        </w:rPr>
      </w:pPr>
      <w:r w:rsidRPr="00D02F2D">
        <w:rPr>
          <w:rFonts w:ascii="Times New Roman" w:eastAsia="Times New Roman" w:hAnsi="Times New Roman"/>
          <w:b/>
          <w:sz w:val="28"/>
          <w:szCs w:val="28"/>
          <w:lang w:eastAsia="ru-RU"/>
        </w:rPr>
        <w:t>Статья 2</w:t>
      </w:r>
      <w:r w:rsidR="00F370DA">
        <w:rPr>
          <w:rFonts w:ascii="Times New Roman" w:eastAsia="Times New Roman" w:hAnsi="Times New Roman"/>
          <w:b/>
          <w:sz w:val="28"/>
          <w:szCs w:val="28"/>
          <w:lang w:eastAsia="ru-RU"/>
        </w:rPr>
        <w:t>5</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lastRenderedPageBreak/>
        <w:t xml:space="preserve">Субсидии иным некоммерческим организациям, не являющимся государственными (муниципальными) учреждениями, предусмотренные настоящим </w:t>
      </w:r>
      <w:r w:rsidR="005579ED">
        <w:rPr>
          <w:rFonts w:ascii="Times New Roman" w:eastAsia="Times New Roman" w:hAnsi="Times New Roman"/>
          <w:sz w:val="28"/>
          <w:szCs w:val="28"/>
          <w:lang w:eastAsia="ru-RU"/>
        </w:rPr>
        <w:t>р</w:t>
      </w:r>
      <w:r w:rsidRPr="00D02F2D">
        <w:rPr>
          <w:rFonts w:ascii="Times New Roman" w:eastAsia="Times New Roman" w:hAnsi="Times New Roman"/>
          <w:sz w:val="28"/>
          <w:szCs w:val="28"/>
          <w:lang w:eastAsia="ru-RU"/>
        </w:rPr>
        <w:t xml:space="preserve">ешением, предоставляются в случаях и в порядке, размерах и на условиях, определяемых </w:t>
      </w:r>
      <w:r w:rsidR="001943F1">
        <w:rPr>
          <w:rFonts w:ascii="Times New Roman" w:eastAsia="Times New Roman" w:hAnsi="Times New Roman"/>
          <w:sz w:val="28"/>
          <w:szCs w:val="28"/>
          <w:lang w:eastAsia="ru-RU"/>
        </w:rPr>
        <w:t>а</w:t>
      </w:r>
      <w:r w:rsidRPr="00D02F2D">
        <w:rPr>
          <w:rFonts w:ascii="Times New Roman" w:eastAsia="Times New Roman" w:hAnsi="Times New Roman"/>
          <w:sz w:val="28"/>
          <w:szCs w:val="28"/>
          <w:lang w:eastAsia="ru-RU"/>
        </w:rPr>
        <w:t xml:space="preserve">дминистрацией округа «Усинск», с учетом требований </w:t>
      </w:r>
      <w:hyperlink r:id="rId9" w:history="1">
        <w:r w:rsidRPr="00D02F2D">
          <w:rPr>
            <w:rFonts w:ascii="Times New Roman" w:eastAsia="Times New Roman" w:hAnsi="Times New Roman"/>
            <w:sz w:val="28"/>
            <w:szCs w:val="28"/>
            <w:lang w:eastAsia="ru-RU"/>
          </w:rPr>
          <w:t>статьи 78.1</w:t>
        </w:r>
      </w:hyperlink>
      <w:r w:rsidRPr="00D02F2D">
        <w:rPr>
          <w:rFonts w:ascii="Times New Roman" w:eastAsia="Times New Roman" w:hAnsi="Times New Roman"/>
          <w:sz w:val="28"/>
          <w:szCs w:val="28"/>
          <w:lang w:eastAsia="ru-RU"/>
        </w:rPr>
        <w:t xml:space="preserve"> Бюджетного кодекса Российской Федерации.</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Статья 2</w:t>
      </w:r>
      <w:r w:rsidR="00F370DA">
        <w:rPr>
          <w:rFonts w:ascii="Times New Roman" w:eastAsia="Times New Roman" w:hAnsi="Times New Roman"/>
          <w:b/>
          <w:sz w:val="28"/>
          <w:szCs w:val="28"/>
          <w:lang w:eastAsia="ru-RU"/>
        </w:rPr>
        <w:t>6</w:t>
      </w:r>
      <w:r w:rsidRPr="00D02F2D">
        <w:rPr>
          <w:rFonts w:ascii="Times New Roman" w:eastAsia="Times New Roman" w:hAnsi="Times New Roman"/>
          <w:b/>
          <w:sz w:val="28"/>
          <w:szCs w:val="28"/>
          <w:lang w:eastAsia="ru-RU"/>
        </w:rPr>
        <w:t xml:space="preserve"> </w:t>
      </w:r>
    </w:p>
    <w:p w:rsidR="00265671" w:rsidRPr="0045119E" w:rsidRDefault="00265671" w:rsidP="00265671">
      <w:pPr>
        <w:spacing w:after="0" w:line="300" w:lineRule="auto"/>
        <w:ind w:firstLine="709"/>
        <w:jc w:val="both"/>
        <w:rPr>
          <w:rFonts w:ascii="Times New Roman" w:eastAsia="Times New Roman" w:hAnsi="Times New Roman"/>
          <w:sz w:val="28"/>
          <w:szCs w:val="28"/>
          <w:lang w:eastAsia="ru-RU"/>
        </w:rPr>
      </w:pPr>
      <w:bookmarkStart w:id="1" w:name="Par0"/>
      <w:bookmarkStart w:id="2" w:name="Par1"/>
      <w:bookmarkEnd w:id="1"/>
      <w:bookmarkEnd w:id="2"/>
      <w:r w:rsidRPr="0045119E">
        <w:rPr>
          <w:rFonts w:ascii="Times New Roman" w:eastAsia="Times New Roman" w:hAnsi="Times New Roman"/>
          <w:sz w:val="28"/>
          <w:szCs w:val="28"/>
          <w:lang w:eastAsia="ru-RU"/>
        </w:rPr>
        <w:t xml:space="preserve">1. Главный распорядитель, распорядители и получатели средств бюджета </w:t>
      </w:r>
      <w:r w:rsidR="004A4373">
        <w:rPr>
          <w:rFonts w:ascii="Times New Roman" w:eastAsia="Times New Roman" w:hAnsi="Times New Roman"/>
          <w:sz w:val="28"/>
          <w:szCs w:val="28"/>
          <w:lang w:eastAsia="ru-RU"/>
        </w:rPr>
        <w:t>округа</w:t>
      </w:r>
      <w:r w:rsidRPr="0045119E">
        <w:rPr>
          <w:rFonts w:ascii="Times New Roman" w:eastAsia="Times New Roman" w:hAnsi="Times New Roman"/>
          <w:sz w:val="28"/>
          <w:szCs w:val="28"/>
          <w:lang w:eastAsia="ru-RU"/>
        </w:rPr>
        <w:t xml:space="preserve"> «Усинск» (далее - получатели средств местного бюджета) вправе предусматривать авансовые платежи при размещении муниципальных заказов и заключении договоров (контрактов) на поставку товаров (работ, услуг), подлежащих оплате за счет средств местного бюджета:</w:t>
      </w:r>
    </w:p>
    <w:p w:rsidR="00265671" w:rsidRPr="0045119E" w:rsidRDefault="00265671" w:rsidP="00265671">
      <w:pPr>
        <w:spacing w:after="0" w:line="300" w:lineRule="auto"/>
        <w:ind w:firstLine="709"/>
        <w:jc w:val="both"/>
        <w:rPr>
          <w:rFonts w:ascii="Times New Roman" w:eastAsia="Times New Roman" w:hAnsi="Times New Roman"/>
          <w:sz w:val="28"/>
          <w:szCs w:val="28"/>
          <w:lang w:eastAsia="ru-RU"/>
        </w:rPr>
      </w:pPr>
      <w:r w:rsidRPr="0045119E">
        <w:rPr>
          <w:rFonts w:ascii="Times New Roman" w:eastAsia="Times New Roman" w:hAnsi="Times New Roman"/>
          <w:sz w:val="28"/>
          <w:szCs w:val="28"/>
          <w:lang w:eastAsia="ru-RU"/>
        </w:rPr>
        <w:t>- в размере до 100 процентов суммы договоров (контрактов) – по договорам (контрактам) за услуги связи и подписку на печатные издания; за обучение на курсах повышения квалификации, участие в семинарах и конференциях; на оплату коммунальных услуг; приобретения авиа и железнодорожных билетов; услуги по организации отдыха и оздоровления детей; за участие в семинарах и других аналогичных мероприятиях;</w:t>
      </w:r>
      <w:r w:rsidR="00C63331">
        <w:rPr>
          <w:rFonts w:ascii="Times New Roman" w:eastAsia="Times New Roman" w:hAnsi="Times New Roman"/>
          <w:sz w:val="28"/>
          <w:szCs w:val="28"/>
          <w:lang w:eastAsia="ru-RU"/>
        </w:rPr>
        <w:t xml:space="preserve"> </w:t>
      </w:r>
      <w:r w:rsidRPr="0045119E">
        <w:rPr>
          <w:rFonts w:ascii="Times New Roman" w:eastAsia="Times New Roman" w:hAnsi="Times New Roman"/>
          <w:sz w:val="28"/>
          <w:szCs w:val="28"/>
          <w:lang w:eastAsia="ru-RU"/>
        </w:rPr>
        <w:t xml:space="preserve">на оплату расходов, связанных с участием городских коллективов и команд в выездных республиканских, общероссийских, международных мероприятиях и соревнованиях, с проведением общегородских мероприятий; на приобретение медикаментов образовательными организациями и спортивными школами; по договорам обязательного страхования гражданской ответственности владельцев транспортных средств; на приобретение горюче-смазочных материалов (в размере не более месячной потребности) и информационные услуги по обслуживанию топливных карт; об осуществлении технологического присоединения энергопринимающих устройств к электрическим сетям, на подключение (технологическое присоединение) к системам теплоснабжения, горячего, холодного водоснабжения и (или) водоотведения, к сетям газораспределения; об оказании услуг по проведению государственной экспертизы проектной документации и результатов инженерных изысканий, об оказании услуг по проведению технологического и ценового аудита обоснования инвестиций, проверки сметной стоимости инвестиционных проектов, связанных со строительством, реконструкцией, техническим перевооружением (если такое перевооружение связано со строительством или реконструкцией объекта капитального строительства) объектов капитального строительства, финансирование которых осуществляется с привлечением средств бюджета </w:t>
      </w:r>
      <w:r w:rsidR="004A4373">
        <w:rPr>
          <w:rFonts w:ascii="Times New Roman" w:eastAsia="Times New Roman" w:hAnsi="Times New Roman"/>
          <w:sz w:val="28"/>
          <w:szCs w:val="28"/>
          <w:lang w:eastAsia="ru-RU"/>
        </w:rPr>
        <w:t>округа</w:t>
      </w:r>
      <w:r w:rsidRPr="0045119E">
        <w:rPr>
          <w:rFonts w:ascii="Times New Roman" w:eastAsia="Times New Roman" w:hAnsi="Times New Roman"/>
          <w:sz w:val="28"/>
          <w:szCs w:val="28"/>
          <w:lang w:eastAsia="ru-RU"/>
        </w:rPr>
        <w:t xml:space="preserve"> «Усинск»; по договорам (контрактам), связанным с мероприятиями по </w:t>
      </w:r>
      <w:r w:rsidRPr="0045119E">
        <w:rPr>
          <w:rFonts w:ascii="Times New Roman" w:eastAsia="Times New Roman" w:hAnsi="Times New Roman"/>
          <w:sz w:val="28"/>
          <w:szCs w:val="28"/>
          <w:lang w:eastAsia="ru-RU"/>
        </w:rPr>
        <w:lastRenderedPageBreak/>
        <w:t>ликвидации последствий чрезвычайных ситуаций и проведением аварийно-спасательных и других неотложных работ;</w:t>
      </w:r>
    </w:p>
    <w:p w:rsidR="00265671" w:rsidRPr="0045119E" w:rsidRDefault="00265671" w:rsidP="00265671">
      <w:pPr>
        <w:spacing w:after="0" w:line="300" w:lineRule="auto"/>
        <w:ind w:firstLine="563"/>
        <w:jc w:val="both"/>
        <w:rPr>
          <w:rFonts w:ascii="Times New Roman" w:eastAsia="Times New Roman" w:hAnsi="Times New Roman"/>
          <w:sz w:val="28"/>
          <w:szCs w:val="28"/>
          <w:lang w:eastAsia="ru-RU"/>
        </w:rPr>
      </w:pPr>
      <w:r w:rsidRPr="0045119E">
        <w:rPr>
          <w:rFonts w:ascii="Times New Roman" w:eastAsia="Times New Roman" w:hAnsi="Times New Roman"/>
          <w:sz w:val="28"/>
          <w:szCs w:val="28"/>
          <w:lang w:eastAsia="ru-RU"/>
        </w:rPr>
        <w:t>- в размере до 30% от сумм договоров (контрактов), заключенных по всем основаниям, если иное не предусмотрено настоящим решением и нормативными правовыми актами Российской Федерации, нормативными правовыми актами Республики Коми, отдельными муниципальными правовыми актами, и (или) в размере не более 50% от среднемесячного объема предоставленных работ, услуг, продукции.</w:t>
      </w:r>
    </w:p>
    <w:p w:rsidR="00265671" w:rsidRPr="0045119E" w:rsidRDefault="00265671" w:rsidP="00265671">
      <w:pPr>
        <w:spacing w:after="0" w:line="300" w:lineRule="auto"/>
        <w:ind w:firstLine="709"/>
        <w:jc w:val="both"/>
        <w:rPr>
          <w:rFonts w:ascii="Times New Roman" w:eastAsia="Times New Roman" w:hAnsi="Times New Roman"/>
          <w:sz w:val="28"/>
          <w:szCs w:val="28"/>
          <w:lang w:eastAsia="ru-RU"/>
        </w:rPr>
      </w:pPr>
      <w:r w:rsidRPr="0045119E">
        <w:rPr>
          <w:rFonts w:ascii="Times New Roman" w:eastAsia="Times New Roman" w:hAnsi="Times New Roman"/>
          <w:sz w:val="28"/>
          <w:szCs w:val="28"/>
          <w:lang w:eastAsia="ru-RU"/>
        </w:rPr>
        <w:t>Не допускается последующее авансирование поставки товаров (работ, услуг) без подтверждения выполнения предусмотренных муниципальным контрактом (договором) работ в объеме произведенных авансовых платежей.</w:t>
      </w:r>
    </w:p>
    <w:p w:rsidR="00265671" w:rsidRDefault="00265671" w:rsidP="000E7F80">
      <w:pPr>
        <w:spacing w:after="0" w:line="300" w:lineRule="auto"/>
        <w:ind w:firstLine="563"/>
        <w:jc w:val="both"/>
        <w:rPr>
          <w:rFonts w:ascii="Times New Roman" w:eastAsia="Times New Roman" w:hAnsi="Times New Roman"/>
          <w:sz w:val="28"/>
          <w:szCs w:val="28"/>
          <w:lang w:eastAsia="ru-RU"/>
        </w:rPr>
      </w:pPr>
      <w:r w:rsidRPr="0045119E">
        <w:rPr>
          <w:rFonts w:ascii="Times New Roman" w:eastAsia="Times New Roman" w:hAnsi="Times New Roman"/>
          <w:sz w:val="28"/>
          <w:szCs w:val="28"/>
          <w:lang w:eastAsia="ru-RU"/>
        </w:rPr>
        <w:t xml:space="preserve">2. Главные распорядители, осуществляющие функции и полномочия учредителя в отношении бюджетных и автономных учреждений округа «Усинск», обеспечивают 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предельных размеров выплат авансовых платежей, установленных в соответствии с частью 1 настоящей статьи для главного распорядителя, распорядителя и получателя средств бюджета </w:t>
      </w:r>
      <w:r w:rsidR="004A4373">
        <w:rPr>
          <w:rFonts w:ascii="Times New Roman" w:eastAsia="Times New Roman" w:hAnsi="Times New Roman"/>
          <w:sz w:val="28"/>
          <w:szCs w:val="28"/>
          <w:lang w:eastAsia="ru-RU"/>
        </w:rPr>
        <w:t>ок</w:t>
      </w:r>
      <w:r w:rsidR="009A3081">
        <w:rPr>
          <w:rFonts w:ascii="Times New Roman" w:eastAsia="Times New Roman" w:hAnsi="Times New Roman"/>
          <w:sz w:val="28"/>
          <w:szCs w:val="28"/>
          <w:lang w:eastAsia="ru-RU"/>
        </w:rPr>
        <w:t>р</w:t>
      </w:r>
      <w:r w:rsidR="004A4373">
        <w:rPr>
          <w:rFonts w:ascii="Times New Roman" w:eastAsia="Times New Roman" w:hAnsi="Times New Roman"/>
          <w:sz w:val="28"/>
          <w:szCs w:val="28"/>
          <w:lang w:eastAsia="ru-RU"/>
        </w:rPr>
        <w:t>уга</w:t>
      </w:r>
      <w:r w:rsidRPr="0045119E">
        <w:rPr>
          <w:rFonts w:ascii="Times New Roman" w:eastAsia="Times New Roman" w:hAnsi="Times New Roman"/>
          <w:sz w:val="28"/>
          <w:szCs w:val="28"/>
          <w:lang w:eastAsia="ru-RU"/>
        </w:rPr>
        <w:t xml:space="preserve"> «Усинск».</w:t>
      </w:r>
    </w:p>
    <w:p w:rsidR="00C86519" w:rsidRDefault="00D02F2D" w:rsidP="00C86519">
      <w:pPr>
        <w:spacing w:after="0" w:line="312" w:lineRule="auto"/>
        <w:ind w:firstLine="709"/>
        <w:jc w:val="both"/>
        <w:rPr>
          <w:rFonts w:ascii="Times New Roman" w:eastAsia="Times New Roman" w:hAnsi="Times New Roman"/>
          <w:b/>
          <w:sz w:val="28"/>
          <w:szCs w:val="28"/>
          <w:lang w:eastAsia="ru-RU"/>
        </w:rPr>
      </w:pPr>
      <w:r w:rsidRPr="00D02F2D">
        <w:rPr>
          <w:rFonts w:ascii="Times New Roman" w:eastAsia="Times New Roman" w:hAnsi="Times New Roman"/>
          <w:b/>
          <w:sz w:val="28"/>
          <w:szCs w:val="28"/>
          <w:lang w:eastAsia="ru-RU"/>
        </w:rPr>
        <w:t>Статья 2</w:t>
      </w:r>
      <w:r w:rsidR="00F370DA">
        <w:rPr>
          <w:rFonts w:ascii="Times New Roman" w:eastAsia="Times New Roman" w:hAnsi="Times New Roman"/>
          <w:b/>
          <w:sz w:val="28"/>
          <w:szCs w:val="28"/>
          <w:lang w:eastAsia="ru-RU"/>
        </w:rPr>
        <w:t>7</w:t>
      </w:r>
      <w:r w:rsidR="009F5743">
        <w:rPr>
          <w:rFonts w:ascii="Times New Roman" w:eastAsia="Times New Roman" w:hAnsi="Times New Roman"/>
          <w:b/>
          <w:sz w:val="28"/>
          <w:szCs w:val="28"/>
          <w:lang w:eastAsia="ru-RU"/>
        </w:rPr>
        <w:t xml:space="preserve"> </w:t>
      </w:r>
    </w:p>
    <w:p w:rsidR="009F5743" w:rsidRDefault="009F5743" w:rsidP="00C86519">
      <w:pPr>
        <w:spacing w:after="0" w:line="312" w:lineRule="auto"/>
        <w:ind w:firstLine="709"/>
        <w:jc w:val="both"/>
        <w:rPr>
          <w:rFonts w:ascii="Times New Roman" w:eastAsia="Times New Roman" w:hAnsi="Times New Roman"/>
          <w:sz w:val="28"/>
          <w:szCs w:val="28"/>
          <w:lang w:eastAsia="ru-RU"/>
        </w:rPr>
      </w:pPr>
      <w:r w:rsidRPr="0045119E">
        <w:rPr>
          <w:rFonts w:ascii="Times New Roman" w:eastAsia="Times New Roman" w:hAnsi="Times New Roman"/>
          <w:sz w:val="28"/>
          <w:szCs w:val="28"/>
          <w:lang w:eastAsia="ru-RU"/>
        </w:rPr>
        <w:t xml:space="preserve">1. Установить, что в соответствии со </w:t>
      </w:r>
      <w:hyperlink r:id="rId10" w:history="1">
        <w:r w:rsidRPr="0045119E">
          <w:rPr>
            <w:rFonts w:ascii="Times New Roman" w:eastAsia="Times New Roman" w:hAnsi="Times New Roman"/>
            <w:sz w:val="28"/>
            <w:szCs w:val="28"/>
            <w:lang w:eastAsia="ru-RU"/>
          </w:rPr>
          <w:t>статьей 242.26</w:t>
        </w:r>
      </w:hyperlink>
      <w:r w:rsidRPr="0045119E">
        <w:rPr>
          <w:rFonts w:ascii="Times New Roman" w:eastAsia="Times New Roman" w:hAnsi="Times New Roman"/>
          <w:sz w:val="28"/>
          <w:szCs w:val="28"/>
          <w:lang w:eastAsia="ru-RU"/>
        </w:rPr>
        <w:t xml:space="preserve"> Бюджетного кодекса Российской Федерации казначейскому сопровождению подлежат целевые средства, направляемые на: </w:t>
      </w:r>
    </w:p>
    <w:p w:rsidR="009F5743" w:rsidRPr="0045119E" w:rsidRDefault="009F5743" w:rsidP="009F5743">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sz w:val="28"/>
          <w:szCs w:val="28"/>
          <w:lang w:eastAsia="ru-RU"/>
        </w:rPr>
      </w:pPr>
      <w:r w:rsidRPr="0045119E">
        <w:rPr>
          <w:rFonts w:ascii="Times New Roman" w:eastAsia="Times New Roman" w:hAnsi="Times New Roman"/>
          <w:sz w:val="28"/>
          <w:szCs w:val="28"/>
          <w:lang w:eastAsia="ru-RU"/>
        </w:rPr>
        <w:t xml:space="preserve">- авансовые платежи, предусматриваемые получателями средств бюджета </w:t>
      </w:r>
      <w:r w:rsidR="004A4373">
        <w:rPr>
          <w:rFonts w:ascii="Times New Roman" w:eastAsia="Times New Roman" w:hAnsi="Times New Roman"/>
          <w:sz w:val="28"/>
          <w:szCs w:val="28"/>
          <w:lang w:eastAsia="ru-RU"/>
        </w:rPr>
        <w:t>округа</w:t>
      </w:r>
      <w:r w:rsidR="00D7479B">
        <w:rPr>
          <w:rFonts w:ascii="Times New Roman" w:eastAsia="Times New Roman" w:hAnsi="Times New Roman"/>
          <w:sz w:val="28"/>
          <w:szCs w:val="28"/>
          <w:lang w:eastAsia="ru-RU"/>
        </w:rPr>
        <w:t xml:space="preserve"> </w:t>
      </w:r>
      <w:r w:rsidRPr="0045119E">
        <w:rPr>
          <w:rFonts w:ascii="Times New Roman" w:eastAsia="Times New Roman" w:hAnsi="Times New Roman"/>
          <w:sz w:val="28"/>
          <w:szCs w:val="28"/>
          <w:lang w:eastAsia="ru-RU"/>
        </w:rPr>
        <w:t>«Усинск» при заключении муниципальных контрактов (договоров) на строительство и реконструкцию объектов муниципальной собственности;</w:t>
      </w:r>
    </w:p>
    <w:p w:rsidR="00294CD1" w:rsidRDefault="009F5743" w:rsidP="009F5743">
      <w:pPr>
        <w:spacing w:after="0" w:line="300" w:lineRule="auto"/>
        <w:ind w:firstLine="720"/>
        <w:jc w:val="both"/>
        <w:rPr>
          <w:rFonts w:ascii="Times New Roman" w:eastAsia="Times New Roman" w:hAnsi="Times New Roman"/>
          <w:sz w:val="28"/>
          <w:szCs w:val="28"/>
          <w:lang w:eastAsia="ru-RU"/>
        </w:rPr>
      </w:pPr>
      <w:r w:rsidRPr="0045119E">
        <w:rPr>
          <w:rFonts w:ascii="Times New Roman" w:eastAsia="Times New Roman" w:hAnsi="Times New Roman"/>
          <w:sz w:val="28"/>
          <w:szCs w:val="28"/>
          <w:lang w:eastAsia="ru-RU"/>
        </w:rPr>
        <w:t xml:space="preserve">- расчеты по муниципальным контрактам (договорам), заключаемым на сумму 100 000,0 тыс. рублей и более на строительство (реконструкцию) объектов муниципальной собственности, источником финансового </w:t>
      </w:r>
      <w:proofErr w:type="gramStart"/>
      <w:r w:rsidRPr="0045119E">
        <w:rPr>
          <w:rFonts w:ascii="Times New Roman" w:eastAsia="Times New Roman" w:hAnsi="Times New Roman"/>
          <w:sz w:val="28"/>
          <w:szCs w:val="28"/>
          <w:lang w:eastAsia="ru-RU"/>
        </w:rPr>
        <w:t>обеспечения</w:t>
      </w:r>
      <w:proofErr w:type="gramEnd"/>
      <w:r w:rsidRPr="0045119E">
        <w:rPr>
          <w:rFonts w:ascii="Times New Roman" w:eastAsia="Times New Roman" w:hAnsi="Times New Roman"/>
          <w:sz w:val="28"/>
          <w:szCs w:val="28"/>
          <w:lang w:eastAsia="ru-RU"/>
        </w:rPr>
        <w:t xml:space="preserve"> исполнения которых являются средства местного бюджета</w:t>
      </w:r>
      <w:r w:rsidR="00294CD1">
        <w:rPr>
          <w:rFonts w:ascii="Times New Roman" w:eastAsia="Times New Roman" w:hAnsi="Times New Roman"/>
          <w:sz w:val="28"/>
          <w:szCs w:val="28"/>
          <w:lang w:eastAsia="ru-RU"/>
        </w:rPr>
        <w:t>;</w:t>
      </w:r>
    </w:p>
    <w:p w:rsidR="009F5743" w:rsidRPr="0045119E" w:rsidRDefault="00294CD1" w:rsidP="005601C8">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расчеты по муниципальным контрактам, </w:t>
      </w:r>
      <w:r w:rsidRPr="00294CD1">
        <w:rPr>
          <w:rFonts w:ascii="Times New Roman" w:eastAsia="Times New Roman" w:hAnsi="Times New Roman"/>
          <w:sz w:val="28"/>
          <w:szCs w:val="28"/>
          <w:lang w:eastAsia="ru-RU"/>
        </w:rPr>
        <w:t>источником финансового обеспечения которых являются средства, предоставляемые из федерального бюджета и</w:t>
      </w:r>
      <w:r w:rsidR="003E6555">
        <w:rPr>
          <w:rFonts w:ascii="Times New Roman" w:eastAsia="Times New Roman" w:hAnsi="Times New Roman"/>
          <w:sz w:val="28"/>
          <w:szCs w:val="28"/>
          <w:lang w:eastAsia="ru-RU"/>
        </w:rPr>
        <w:t xml:space="preserve"> (или)</w:t>
      </w:r>
      <w:r w:rsidRPr="00294CD1">
        <w:rPr>
          <w:rFonts w:ascii="Times New Roman" w:eastAsia="Times New Roman" w:hAnsi="Times New Roman"/>
          <w:sz w:val="28"/>
          <w:szCs w:val="28"/>
          <w:lang w:eastAsia="ru-RU"/>
        </w:rPr>
        <w:t xml:space="preserve"> </w:t>
      </w:r>
      <w:r w:rsidR="005601C8">
        <w:rPr>
          <w:rFonts w:ascii="Times New Roman" w:eastAsia="Times New Roman" w:hAnsi="Times New Roman"/>
          <w:sz w:val="28"/>
          <w:szCs w:val="28"/>
          <w:lang w:eastAsia="ru-RU"/>
        </w:rPr>
        <w:t xml:space="preserve">республиканского </w:t>
      </w:r>
      <w:r w:rsidRPr="00294CD1">
        <w:rPr>
          <w:rFonts w:ascii="Times New Roman" w:eastAsia="Times New Roman" w:hAnsi="Times New Roman"/>
          <w:sz w:val="28"/>
          <w:szCs w:val="28"/>
          <w:lang w:eastAsia="ru-RU"/>
        </w:rPr>
        <w:t>бюджета Республики Коми</w:t>
      </w:r>
      <w:r w:rsidR="003E6555">
        <w:rPr>
          <w:rFonts w:ascii="Times New Roman" w:eastAsia="Times New Roman" w:hAnsi="Times New Roman"/>
          <w:sz w:val="28"/>
          <w:szCs w:val="28"/>
          <w:lang w:eastAsia="ru-RU"/>
        </w:rPr>
        <w:t>,</w:t>
      </w:r>
      <w:r w:rsidRPr="00294CD1">
        <w:rPr>
          <w:rFonts w:ascii="Times New Roman" w:eastAsia="Times New Roman" w:hAnsi="Times New Roman"/>
          <w:sz w:val="28"/>
          <w:szCs w:val="28"/>
          <w:lang w:eastAsia="ru-RU"/>
        </w:rPr>
        <w:t xml:space="preserve"> в</w:t>
      </w:r>
      <w:r w:rsidR="005601C8">
        <w:rPr>
          <w:rFonts w:ascii="Times New Roman" w:eastAsia="Times New Roman" w:hAnsi="Times New Roman"/>
          <w:sz w:val="28"/>
          <w:szCs w:val="28"/>
          <w:lang w:eastAsia="ru-RU"/>
        </w:rPr>
        <w:t xml:space="preserve"> случае если </w:t>
      </w:r>
      <w:r w:rsidR="005601C8" w:rsidRPr="0045119E">
        <w:rPr>
          <w:rFonts w:ascii="Times New Roman" w:eastAsia="Times New Roman" w:hAnsi="Times New Roman"/>
          <w:sz w:val="28"/>
          <w:szCs w:val="28"/>
          <w:lang w:eastAsia="ru-RU"/>
        </w:rPr>
        <w:t>казначейско</w:t>
      </w:r>
      <w:r w:rsidR="005601C8">
        <w:rPr>
          <w:rFonts w:ascii="Times New Roman" w:eastAsia="Times New Roman" w:hAnsi="Times New Roman"/>
          <w:sz w:val="28"/>
          <w:szCs w:val="28"/>
          <w:lang w:eastAsia="ru-RU"/>
        </w:rPr>
        <w:t>е</w:t>
      </w:r>
      <w:r w:rsidR="005601C8" w:rsidRPr="0045119E">
        <w:rPr>
          <w:rFonts w:ascii="Times New Roman" w:eastAsia="Times New Roman" w:hAnsi="Times New Roman"/>
          <w:sz w:val="28"/>
          <w:szCs w:val="28"/>
          <w:lang w:eastAsia="ru-RU"/>
        </w:rPr>
        <w:t xml:space="preserve"> сопровождени</w:t>
      </w:r>
      <w:r w:rsidR="005601C8">
        <w:rPr>
          <w:rFonts w:ascii="Times New Roman" w:eastAsia="Times New Roman" w:hAnsi="Times New Roman"/>
          <w:sz w:val="28"/>
          <w:szCs w:val="28"/>
          <w:lang w:eastAsia="ru-RU"/>
        </w:rPr>
        <w:t>е таких контрактов установлено федеральным и республиканским законодательством.</w:t>
      </w:r>
      <w:r w:rsidRPr="00294CD1">
        <w:rPr>
          <w:rFonts w:ascii="Times New Roman" w:eastAsia="Times New Roman" w:hAnsi="Times New Roman"/>
          <w:sz w:val="28"/>
          <w:szCs w:val="28"/>
          <w:lang w:eastAsia="ru-RU"/>
        </w:rPr>
        <w:t xml:space="preserve"> </w:t>
      </w:r>
    </w:p>
    <w:p w:rsidR="009F5743" w:rsidRPr="0045119E" w:rsidRDefault="009F5743" w:rsidP="009F5743">
      <w:pPr>
        <w:spacing w:after="0" w:line="300" w:lineRule="auto"/>
        <w:ind w:firstLine="561"/>
        <w:jc w:val="both"/>
        <w:rPr>
          <w:rFonts w:ascii="Times New Roman" w:eastAsia="Times New Roman" w:hAnsi="Times New Roman"/>
          <w:sz w:val="28"/>
          <w:szCs w:val="28"/>
          <w:lang w:eastAsia="ru-RU"/>
        </w:rPr>
      </w:pPr>
      <w:r w:rsidRPr="0045119E">
        <w:rPr>
          <w:rFonts w:ascii="Times New Roman" w:eastAsia="Times New Roman" w:hAnsi="Times New Roman"/>
          <w:sz w:val="28"/>
          <w:szCs w:val="28"/>
          <w:lang w:eastAsia="ru-RU"/>
        </w:rPr>
        <w:t xml:space="preserve">2. При казначейском сопровождении целевых средств, указанных в пункте </w:t>
      </w:r>
      <w:hyperlink r:id="rId11" w:history="1">
        <w:r w:rsidRPr="0045119E">
          <w:rPr>
            <w:rFonts w:ascii="Times New Roman" w:eastAsia="Times New Roman" w:hAnsi="Times New Roman"/>
            <w:sz w:val="28"/>
            <w:szCs w:val="28"/>
            <w:lang w:eastAsia="ru-RU"/>
          </w:rPr>
          <w:t>первом</w:t>
        </w:r>
      </w:hyperlink>
      <w:r w:rsidRPr="0045119E">
        <w:rPr>
          <w:rFonts w:ascii="Times New Roman" w:eastAsia="Times New Roman" w:hAnsi="Times New Roman"/>
          <w:sz w:val="28"/>
          <w:szCs w:val="28"/>
          <w:lang w:eastAsia="ru-RU"/>
        </w:rPr>
        <w:t xml:space="preserve"> настоящей статьи, Управлением Федерального казначейства по Республике Коми в установленном законодательством порядке осуществляется </w:t>
      </w:r>
      <w:r w:rsidRPr="0045119E">
        <w:rPr>
          <w:rFonts w:ascii="Times New Roman" w:eastAsia="Times New Roman" w:hAnsi="Times New Roman"/>
          <w:sz w:val="28"/>
          <w:szCs w:val="28"/>
          <w:lang w:eastAsia="ru-RU"/>
        </w:rPr>
        <w:lastRenderedPageBreak/>
        <w:t xml:space="preserve">санкционирование расходов, источником финансового обеспечения которых являются целевые средства. </w:t>
      </w:r>
    </w:p>
    <w:p w:rsidR="009F5743" w:rsidRPr="0045119E" w:rsidRDefault="009F5743" w:rsidP="009F5743">
      <w:pPr>
        <w:spacing w:after="0" w:line="300" w:lineRule="auto"/>
        <w:ind w:firstLine="561"/>
        <w:jc w:val="both"/>
        <w:rPr>
          <w:rFonts w:ascii="Times New Roman" w:eastAsia="Times New Roman" w:hAnsi="Times New Roman"/>
          <w:sz w:val="28"/>
          <w:szCs w:val="28"/>
          <w:lang w:eastAsia="ru-RU"/>
        </w:rPr>
      </w:pPr>
      <w:r w:rsidRPr="0045119E">
        <w:rPr>
          <w:rFonts w:ascii="Times New Roman" w:eastAsia="Times New Roman" w:hAnsi="Times New Roman"/>
          <w:sz w:val="28"/>
          <w:szCs w:val="28"/>
          <w:lang w:eastAsia="ru-RU"/>
        </w:rPr>
        <w:t xml:space="preserve">При казначейском сопровождении целевых средств, указанных в пункте </w:t>
      </w:r>
      <w:hyperlink r:id="rId12" w:history="1">
        <w:r w:rsidRPr="0045119E">
          <w:rPr>
            <w:rFonts w:ascii="Times New Roman" w:eastAsia="Times New Roman" w:hAnsi="Times New Roman"/>
            <w:sz w:val="28"/>
            <w:szCs w:val="28"/>
            <w:lang w:eastAsia="ru-RU"/>
          </w:rPr>
          <w:t>первом</w:t>
        </w:r>
      </w:hyperlink>
      <w:r w:rsidRPr="0045119E">
        <w:rPr>
          <w:rFonts w:ascii="Times New Roman" w:eastAsia="Times New Roman" w:hAnsi="Times New Roman"/>
          <w:sz w:val="28"/>
          <w:szCs w:val="28"/>
          <w:lang w:eastAsia="ru-RU"/>
        </w:rPr>
        <w:t xml:space="preserve"> настоящей статьи, юридические лица (участники казначейского сопровождения) ведут раздельный учет результатов финансово-хозяйственной деятельности по каждому муниципальному контракту, договору (соглашению), контракту (договору) о поставке товаров, выполнении работ, оказании услуг. </w:t>
      </w:r>
    </w:p>
    <w:p w:rsidR="00D02F2D" w:rsidRPr="00D02F2D" w:rsidRDefault="009F5743" w:rsidP="009F5743">
      <w:pPr>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45119E">
        <w:rPr>
          <w:rFonts w:ascii="Times New Roman" w:eastAsia="Times New Roman" w:hAnsi="Times New Roman"/>
          <w:sz w:val="28"/>
          <w:szCs w:val="28"/>
          <w:lang w:eastAsia="ru-RU"/>
        </w:rPr>
        <w:t xml:space="preserve">При казначейском сопровождении целевых средств, указанных в пункте </w:t>
      </w:r>
      <w:hyperlink r:id="rId13" w:history="1">
        <w:r w:rsidRPr="0045119E">
          <w:rPr>
            <w:rFonts w:ascii="Times New Roman" w:eastAsia="Times New Roman" w:hAnsi="Times New Roman"/>
            <w:sz w:val="28"/>
            <w:szCs w:val="28"/>
            <w:lang w:eastAsia="ru-RU"/>
          </w:rPr>
          <w:t>первом</w:t>
        </w:r>
      </w:hyperlink>
      <w:r w:rsidRPr="0045119E">
        <w:rPr>
          <w:rFonts w:ascii="Times New Roman" w:eastAsia="Times New Roman" w:hAnsi="Times New Roman"/>
          <w:sz w:val="28"/>
          <w:szCs w:val="28"/>
          <w:lang w:eastAsia="ru-RU"/>
        </w:rPr>
        <w:t xml:space="preserve"> настоящей статьи, муниципальные заказчики обеспечивают включение в муниципальные контракты, договоры (соглашения), контракты (договоры) положений, касающихся казначейского сопровождения, в том числе об открытии участнику казначейского сопровождения лицевого счета в Управлении Федерального казначейства Республики Коми, и о соблюдении участником казначейского сопровождения условий ведения и использования лицевого счета (режима лицевого счета), указанных в </w:t>
      </w:r>
      <w:hyperlink r:id="rId14" w:history="1">
        <w:r w:rsidRPr="0045119E">
          <w:rPr>
            <w:rFonts w:ascii="Times New Roman" w:eastAsia="Times New Roman" w:hAnsi="Times New Roman"/>
            <w:sz w:val="28"/>
            <w:szCs w:val="28"/>
            <w:lang w:eastAsia="ru-RU"/>
          </w:rPr>
          <w:t>пункте 3 статьи 242.23</w:t>
        </w:r>
      </w:hyperlink>
      <w:r w:rsidRPr="0045119E">
        <w:rPr>
          <w:rFonts w:ascii="Times New Roman" w:eastAsia="Times New Roman" w:hAnsi="Times New Roman"/>
          <w:sz w:val="28"/>
          <w:szCs w:val="28"/>
          <w:lang w:eastAsia="ru-RU"/>
        </w:rPr>
        <w:t xml:space="preserve"> Бюджетного кодекса Российской Федерации.</w:t>
      </w:r>
    </w:p>
    <w:p w:rsidR="00D02F2D" w:rsidRPr="00D02F2D" w:rsidRDefault="00D02F2D" w:rsidP="00C5042F">
      <w:pPr>
        <w:spacing w:after="0" w:line="312" w:lineRule="auto"/>
        <w:ind w:firstLine="709"/>
        <w:jc w:val="both"/>
        <w:rPr>
          <w:rFonts w:ascii="Times New Roman" w:eastAsia="Times New Roman" w:hAnsi="Times New Roman"/>
          <w:b/>
          <w:sz w:val="28"/>
          <w:szCs w:val="28"/>
          <w:lang w:eastAsia="ru-RU"/>
        </w:rPr>
      </w:pPr>
      <w:r w:rsidRPr="00D02F2D">
        <w:rPr>
          <w:rFonts w:ascii="Times New Roman" w:eastAsia="Times New Roman" w:hAnsi="Times New Roman"/>
          <w:b/>
          <w:sz w:val="28"/>
          <w:szCs w:val="28"/>
          <w:lang w:eastAsia="ru-RU"/>
        </w:rPr>
        <w:t>Статья 2</w:t>
      </w:r>
      <w:r w:rsidR="00F370DA">
        <w:rPr>
          <w:rFonts w:ascii="Times New Roman" w:eastAsia="Times New Roman" w:hAnsi="Times New Roman"/>
          <w:b/>
          <w:sz w:val="28"/>
          <w:szCs w:val="28"/>
          <w:lang w:eastAsia="ru-RU"/>
        </w:rPr>
        <w:t>8</w:t>
      </w:r>
    </w:p>
    <w:p w:rsidR="00D02F2D" w:rsidRPr="00D02F2D" w:rsidRDefault="00D02F2D" w:rsidP="00C5042F">
      <w:pPr>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Установить, что в случае невыполнения плановых показателей доходной части бюджета </w:t>
      </w:r>
      <w:r w:rsidR="004A4373">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средства бюджета в первоочередном порядке направляются на выполнение бюджетных обязательств по социально значимым и другим первоочередным расходам, с учетом следующей очередности:</w:t>
      </w:r>
    </w:p>
    <w:p w:rsidR="00D02F2D" w:rsidRPr="00D02F2D" w:rsidRDefault="00D02F2D" w:rsidP="00C5042F">
      <w:pPr>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1. Оплата исполнительных документов, с соблюдением установленного законодательством срока и с учетом очередности, установленной статьей 855 Гражданского кодекса Российской Федерации.</w:t>
      </w:r>
    </w:p>
    <w:p w:rsidR="00D02F2D" w:rsidRPr="00D02F2D" w:rsidRDefault="00D02F2D" w:rsidP="00C5042F">
      <w:pPr>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2. Оплата по платежным документам, предусматривающим перечисление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rsidR="00D02F2D" w:rsidRPr="00D02F2D" w:rsidRDefault="00D02F2D" w:rsidP="00C5042F">
      <w:pPr>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3. Субсидия на выполнение муниципального задания в части фактических затрат на оплату труда, социальных выплат.</w:t>
      </w:r>
    </w:p>
    <w:p w:rsidR="00D02F2D" w:rsidRPr="00D02F2D" w:rsidRDefault="00D02F2D" w:rsidP="00C5042F">
      <w:pPr>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4. Уплата налогов и сборов в бюджеты бюджетной системы Российской Федерации, страховых взносов в бюджеты государственных внебюджетных фондов.</w:t>
      </w:r>
    </w:p>
    <w:p w:rsidR="00D02F2D" w:rsidRPr="00D02F2D" w:rsidRDefault="00D02F2D" w:rsidP="00C5042F">
      <w:pPr>
        <w:tabs>
          <w:tab w:val="left" w:pos="851"/>
          <w:tab w:val="left" w:pos="993"/>
        </w:tabs>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lastRenderedPageBreak/>
        <w:t>5. Обеспечение необходимого</w:t>
      </w:r>
      <w:r w:rsidR="00E7171F">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t>софинансирования мероприятий, реализуемых с привлечением межбюджетных трансфертов в рамках заключенных соглашений.</w:t>
      </w:r>
    </w:p>
    <w:p w:rsidR="00D02F2D" w:rsidRPr="00D02F2D" w:rsidRDefault="00D02F2D" w:rsidP="00C5042F">
      <w:pPr>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6. Исполнение публичных обязательств.</w:t>
      </w:r>
    </w:p>
    <w:p w:rsidR="00D02F2D" w:rsidRPr="00D02F2D" w:rsidRDefault="00D02F2D" w:rsidP="00C5042F">
      <w:pPr>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7. Расходы по погашению и обслуживанию долговых обязательств </w:t>
      </w:r>
      <w:r w:rsidR="004421CE">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w:t>
      </w:r>
    </w:p>
    <w:p w:rsidR="00D02F2D" w:rsidRPr="00D02F2D" w:rsidRDefault="00D02F2D" w:rsidP="00C5042F">
      <w:pPr>
        <w:tabs>
          <w:tab w:val="left" w:pos="851"/>
        </w:tabs>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8. Оплата коммунальных услуг, услуг связи, горюче-смазочных материалов.</w:t>
      </w:r>
    </w:p>
    <w:p w:rsidR="00D02F2D" w:rsidRPr="00D02F2D" w:rsidRDefault="00D02F2D" w:rsidP="00C5042F">
      <w:pPr>
        <w:tabs>
          <w:tab w:val="left" w:pos="851"/>
          <w:tab w:val="left" w:pos="993"/>
        </w:tabs>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9. Субсидия на выполнение муниципального задания в части оплаты коммунальных услуг, услуг связи, горюче-смазочных материалов, технического обслуживания имущества.</w:t>
      </w:r>
    </w:p>
    <w:p w:rsidR="00D02F2D" w:rsidRPr="00D02F2D" w:rsidRDefault="00D02F2D" w:rsidP="00C5042F">
      <w:pPr>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Остальные расходы финансируются в зависимости от выполнения доходной части бюджета </w:t>
      </w:r>
      <w:r w:rsidR="004A4373">
        <w:rPr>
          <w:rFonts w:ascii="Times New Roman" w:eastAsia="Times New Roman" w:hAnsi="Times New Roman"/>
          <w:sz w:val="28"/>
          <w:szCs w:val="28"/>
          <w:lang w:eastAsia="ru-RU"/>
        </w:rPr>
        <w:t>округа</w:t>
      </w:r>
      <w:r w:rsidR="00A932C1">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t>«Усинск» в порядке календарной очередности.</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 xml:space="preserve">Статья </w:t>
      </w:r>
      <w:r w:rsidR="00F370DA">
        <w:rPr>
          <w:rFonts w:ascii="Times New Roman" w:eastAsia="Times New Roman" w:hAnsi="Times New Roman"/>
          <w:b/>
          <w:sz w:val="28"/>
          <w:szCs w:val="28"/>
          <w:lang w:eastAsia="ru-RU"/>
        </w:rPr>
        <w:t>29</w:t>
      </w:r>
    </w:p>
    <w:p w:rsidR="00D02F2D" w:rsidRPr="00D02F2D" w:rsidRDefault="00D02F2D" w:rsidP="00C5042F">
      <w:pPr>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Не допускать в 202</w:t>
      </w:r>
      <w:r w:rsidR="0036160C">
        <w:rPr>
          <w:rFonts w:ascii="Times New Roman" w:eastAsia="Times New Roman" w:hAnsi="Times New Roman"/>
          <w:sz w:val="28"/>
          <w:szCs w:val="28"/>
          <w:lang w:eastAsia="ru-RU"/>
        </w:rPr>
        <w:t>4</w:t>
      </w:r>
      <w:r w:rsidR="00391C89">
        <w:rPr>
          <w:rFonts w:ascii="Times New Roman" w:eastAsia="Times New Roman" w:hAnsi="Times New Roman"/>
          <w:sz w:val="28"/>
          <w:szCs w:val="28"/>
          <w:lang w:eastAsia="ru-RU"/>
        </w:rPr>
        <w:t xml:space="preserve"> </w:t>
      </w:r>
      <w:r w:rsidR="00391C89" w:rsidRPr="001C57FC">
        <w:rPr>
          <w:rFonts w:ascii="Times New Roman" w:eastAsia="Times New Roman" w:hAnsi="Times New Roman"/>
          <w:sz w:val="28"/>
          <w:szCs w:val="28"/>
          <w:lang w:eastAsia="ru-RU"/>
        </w:rPr>
        <w:t>году и плановом периоде</w:t>
      </w:r>
      <w:r w:rsidR="00391C89">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t xml:space="preserve">общее увеличение штатной численности муниципальных служащих </w:t>
      </w:r>
      <w:r w:rsidR="004A4373">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иных работников органов местного самоуправления, и работников</w:t>
      </w:r>
      <w:r w:rsidR="00A932C1">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t xml:space="preserve">муниципальных казенных учреждений </w:t>
      </w:r>
      <w:r w:rsidR="004A4373">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w:t>
      </w:r>
    </w:p>
    <w:p w:rsidR="00D02F2D" w:rsidRPr="00D02F2D" w:rsidRDefault="00D02F2D" w:rsidP="00C5042F">
      <w:pPr>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Не допускать превышения фонда оплаты труда работников органов местного самоуправления, их отраслевых (функциональных) и территориальных органов, сформированного в соответствии с нормативами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w:t>
      </w:r>
      <w:r w:rsidR="0036160C">
        <w:rPr>
          <w:rFonts w:ascii="Times New Roman" w:eastAsia="Times New Roman" w:hAnsi="Times New Roman"/>
          <w:sz w:val="28"/>
          <w:szCs w:val="28"/>
          <w:lang w:eastAsia="ru-RU"/>
        </w:rPr>
        <w:t>муниципальных</w:t>
      </w:r>
      <w:r w:rsidRPr="00D02F2D">
        <w:rPr>
          <w:rFonts w:ascii="Times New Roman" w:eastAsia="Times New Roman" w:hAnsi="Times New Roman"/>
          <w:sz w:val="28"/>
          <w:szCs w:val="28"/>
          <w:lang w:eastAsia="ru-RU"/>
        </w:rPr>
        <w:t xml:space="preserve"> округах в Республике Коми, а </w:t>
      </w:r>
      <w:r w:rsidRPr="00F2469E">
        <w:rPr>
          <w:rFonts w:ascii="Times New Roman" w:eastAsia="Times New Roman" w:hAnsi="Times New Roman"/>
          <w:sz w:val="28"/>
          <w:szCs w:val="28"/>
          <w:lang w:eastAsia="ru-RU"/>
        </w:rPr>
        <w:t xml:space="preserve">также </w:t>
      </w:r>
      <w:r w:rsidR="00D077D3" w:rsidRPr="00F2469E">
        <w:rPr>
          <w:rFonts w:ascii="Times New Roman" w:eastAsia="Times New Roman" w:hAnsi="Times New Roman"/>
          <w:sz w:val="28"/>
          <w:szCs w:val="28"/>
          <w:lang w:eastAsia="ru-RU"/>
        </w:rPr>
        <w:t xml:space="preserve">в соответствии </w:t>
      </w:r>
      <w:r w:rsidR="00C20255" w:rsidRPr="00F2469E">
        <w:rPr>
          <w:rFonts w:ascii="Times New Roman" w:eastAsia="Times New Roman" w:hAnsi="Times New Roman"/>
          <w:sz w:val="28"/>
          <w:szCs w:val="28"/>
          <w:lang w:eastAsia="ru-RU"/>
        </w:rPr>
        <w:t xml:space="preserve">с </w:t>
      </w:r>
      <w:r w:rsidRPr="00F2469E">
        <w:rPr>
          <w:rFonts w:ascii="Times New Roman" w:eastAsia="Times New Roman" w:hAnsi="Times New Roman"/>
          <w:sz w:val="28"/>
          <w:szCs w:val="28"/>
          <w:lang w:eastAsia="ru-RU"/>
        </w:rPr>
        <w:t xml:space="preserve">муниципальными правовыми актами </w:t>
      </w:r>
      <w:r w:rsidR="004A4373">
        <w:rPr>
          <w:rFonts w:ascii="Times New Roman" w:eastAsia="Times New Roman" w:hAnsi="Times New Roman"/>
          <w:sz w:val="28"/>
          <w:szCs w:val="28"/>
          <w:lang w:eastAsia="ru-RU"/>
        </w:rPr>
        <w:t>округа</w:t>
      </w:r>
      <w:r w:rsidRPr="00F2469E">
        <w:rPr>
          <w:rFonts w:ascii="Times New Roman" w:eastAsia="Times New Roman" w:hAnsi="Times New Roman"/>
          <w:sz w:val="28"/>
          <w:szCs w:val="28"/>
          <w:lang w:eastAsia="ru-RU"/>
        </w:rPr>
        <w:t xml:space="preserve"> «Усинск».</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Статья 3</w:t>
      </w:r>
      <w:r w:rsidR="00F370DA">
        <w:rPr>
          <w:rFonts w:ascii="Times New Roman" w:eastAsia="Times New Roman" w:hAnsi="Times New Roman"/>
          <w:b/>
          <w:sz w:val="28"/>
          <w:szCs w:val="28"/>
          <w:lang w:eastAsia="ru-RU"/>
        </w:rPr>
        <w:t>0</w:t>
      </w:r>
      <w:r w:rsidRPr="00D02F2D">
        <w:rPr>
          <w:rFonts w:ascii="Times New Roman" w:eastAsia="Times New Roman" w:hAnsi="Times New Roman"/>
          <w:b/>
          <w:sz w:val="28"/>
          <w:szCs w:val="28"/>
          <w:lang w:eastAsia="ru-RU"/>
        </w:rPr>
        <w:t xml:space="preserve"> </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bookmarkStart w:id="3" w:name="Par6"/>
      <w:bookmarkEnd w:id="3"/>
      <w:r w:rsidRPr="00D02F2D">
        <w:rPr>
          <w:rFonts w:ascii="Times New Roman" w:eastAsia="Times New Roman" w:hAnsi="Times New Roman"/>
          <w:sz w:val="28"/>
          <w:szCs w:val="28"/>
          <w:lang w:eastAsia="ru-RU"/>
        </w:rPr>
        <w:t xml:space="preserve">Финуправлением </w:t>
      </w:r>
      <w:r w:rsidR="009A3081">
        <w:rPr>
          <w:rFonts w:ascii="Times New Roman" w:eastAsia="Times New Roman" w:hAnsi="Times New Roman"/>
          <w:sz w:val="28"/>
          <w:szCs w:val="28"/>
          <w:lang w:eastAsia="ru-RU"/>
        </w:rPr>
        <w:t>АМО</w:t>
      </w:r>
      <w:r w:rsidRPr="00D02F2D">
        <w:rPr>
          <w:rFonts w:ascii="Times New Roman" w:eastAsia="Times New Roman" w:hAnsi="Times New Roman"/>
          <w:sz w:val="28"/>
          <w:szCs w:val="28"/>
          <w:lang w:eastAsia="ru-RU"/>
        </w:rPr>
        <w:t xml:space="preserve"> «Усинск» могут вноситься изменения в сводную бюджетную роспись без внесения соответствующих изменений в решение Совета муниципального </w:t>
      </w:r>
      <w:r w:rsidR="00A932C1">
        <w:rPr>
          <w:rFonts w:ascii="Times New Roman" w:eastAsia="Times New Roman" w:hAnsi="Times New Roman"/>
          <w:sz w:val="28"/>
          <w:szCs w:val="28"/>
          <w:lang w:eastAsia="ru-RU"/>
        </w:rPr>
        <w:t>округа «Усинск» Республики Коми</w:t>
      </w:r>
      <w:r w:rsidRPr="00D02F2D">
        <w:rPr>
          <w:rFonts w:ascii="Times New Roman" w:eastAsia="Times New Roman" w:hAnsi="Times New Roman"/>
          <w:sz w:val="28"/>
          <w:szCs w:val="28"/>
          <w:lang w:eastAsia="ru-RU"/>
        </w:rPr>
        <w:t xml:space="preserve"> о бюджете </w:t>
      </w:r>
      <w:r w:rsidR="004A4373">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в случаях</w:t>
      </w:r>
      <w:r w:rsidR="004A4373">
        <w:rPr>
          <w:rFonts w:ascii="Times New Roman" w:eastAsia="Times New Roman" w:hAnsi="Times New Roman"/>
          <w:sz w:val="28"/>
          <w:szCs w:val="28"/>
          <w:lang w:eastAsia="ru-RU"/>
        </w:rPr>
        <w:t>,</w:t>
      </w:r>
      <w:r w:rsidRPr="00D02F2D">
        <w:rPr>
          <w:rFonts w:ascii="Times New Roman" w:eastAsia="Times New Roman" w:hAnsi="Times New Roman"/>
          <w:sz w:val="28"/>
          <w:szCs w:val="28"/>
          <w:lang w:eastAsia="ru-RU"/>
        </w:rPr>
        <w:t xml:space="preserve"> установленных пунктом 3 статьи 217 Бюджетного кодекса Российской Федерации.</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Установить в соответствии с пунктом 8 статьи 217 Бюджетного кодекса Российской Федерации и </w:t>
      </w:r>
      <w:r w:rsidRPr="003F63D4">
        <w:rPr>
          <w:rFonts w:ascii="Times New Roman" w:eastAsia="Times New Roman" w:hAnsi="Times New Roman"/>
          <w:sz w:val="28"/>
          <w:szCs w:val="28"/>
          <w:lang w:eastAsia="ru-RU"/>
        </w:rPr>
        <w:t xml:space="preserve">пунктом 4 статьи 19 Положения о бюджетном процессе </w:t>
      </w:r>
      <w:r w:rsidRPr="007833C1">
        <w:rPr>
          <w:rFonts w:ascii="Times New Roman" w:eastAsia="Times New Roman" w:hAnsi="Times New Roman"/>
          <w:sz w:val="28"/>
          <w:szCs w:val="28"/>
          <w:lang w:eastAsia="ru-RU"/>
        </w:rPr>
        <w:t>муниципально</w:t>
      </w:r>
      <w:r w:rsidR="0036160C" w:rsidRPr="007833C1">
        <w:rPr>
          <w:rFonts w:ascii="Times New Roman" w:eastAsia="Times New Roman" w:hAnsi="Times New Roman"/>
          <w:sz w:val="28"/>
          <w:szCs w:val="28"/>
          <w:lang w:eastAsia="ru-RU"/>
        </w:rPr>
        <w:t>го</w:t>
      </w:r>
      <w:r w:rsidRPr="007833C1">
        <w:rPr>
          <w:rFonts w:ascii="Times New Roman" w:eastAsia="Times New Roman" w:hAnsi="Times New Roman"/>
          <w:sz w:val="28"/>
          <w:szCs w:val="28"/>
          <w:lang w:eastAsia="ru-RU"/>
        </w:rPr>
        <w:t xml:space="preserve"> округа «Усинск»</w:t>
      </w:r>
      <w:r w:rsidR="0012248A" w:rsidRPr="007833C1">
        <w:rPr>
          <w:rFonts w:ascii="Times New Roman" w:eastAsia="Times New Roman" w:hAnsi="Times New Roman"/>
          <w:sz w:val="28"/>
          <w:szCs w:val="28"/>
          <w:lang w:eastAsia="ru-RU"/>
        </w:rPr>
        <w:t xml:space="preserve"> Республики</w:t>
      </w:r>
      <w:r w:rsidR="0012248A">
        <w:rPr>
          <w:rFonts w:ascii="Times New Roman" w:eastAsia="Times New Roman" w:hAnsi="Times New Roman"/>
          <w:sz w:val="28"/>
          <w:szCs w:val="28"/>
          <w:lang w:eastAsia="ru-RU"/>
        </w:rPr>
        <w:t xml:space="preserve"> Коми </w:t>
      </w:r>
      <w:r w:rsidRPr="00D02F2D">
        <w:rPr>
          <w:rFonts w:ascii="Times New Roman" w:eastAsia="Times New Roman" w:hAnsi="Times New Roman"/>
          <w:sz w:val="28"/>
          <w:szCs w:val="28"/>
          <w:lang w:eastAsia="ru-RU"/>
        </w:rPr>
        <w:t xml:space="preserve">следующие основания для внесения изменений в показатели сводной бюджетной росписи бюджета </w:t>
      </w:r>
      <w:r w:rsidR="004A4373">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lastRenderedPageBreak/>
        <w:t xml:space="preserve">«Усинск», связанные с перераспределением бюджетных ассигнований главному распорядителю бюджетных средств, а также между главными распорядителями бюджетных средств без внесения изменений в решение Совета муниципального </w:t>
      </w:r>
      <w:r w:rsidR="0012248A">
        <w:rPr>
          <w:rFonts w:ascii="Times New Roman" w:eastAsia="Times New Roman" w:hAnsi="Times New Roman"/>
          <w:sz w:val="28"/>
          <w:szCs w:val="28"/>
          <w:lang w:eastAsia="ru-RU"/>
        </w:rPr>
        <w:t xml:space="preserve">округа «Усинск» Республики Коми </w:t>
      </w:r>
      <w:r w:rsidRPr="00D02F2D">
        <w:rPr>
          <w:rFonts w:ascii="Times New Roman" w:eastAsia="Times New Roman" w:hAnsi="Times New Roman"/>
          <w:sz w:val="28"/>
          <w:szCs w:val="28"/>
          <w:lang w:eastAsia="ru-RU"/>
        </w:rPr>
        <w:t xml:space="preserve">о бюджете </w:t>
      </w:r>
      <w:r w:rsidR="004A4373">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w:t>
      </w:r>
    </w:p>
    <w:p w:rsidR="00D02F2D" w:rsidRPr="00D02F2D" w:rsidRDefault="00D02F2D" w:rsidP="00C5042F">
      <w:pPr>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изменение бюджетных ассигнований главного распорядителя бюджетных средств с уточнением разделов, подразделов, видов расходов в пределах общего объема бюджетных ассигнований, предусмотренных настоящим решением о бюджете главному распорядителю средств по целевой статье расходов;</w:t>
      </w:r>
    </w:p>
    <w:p w:rsidR="00D02F2D" w:rsidRPr="00D02F2D" w:rsidRDefault="00D02F2D" w:rsidP="00C5042F">
      <w:pPr>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i/>
          <w:sz w:val="28"/>
          <w:szCs w:val="28"/>
          <w:lang w:eastAsia="ru-RU"/>
        </w:rPr>
        <w:t xml:space="preserve">- </w:t>
      </w:r>
      <w:r w:rsidRPr="00D02F2D">
        <w:rPr>
          <w:rFonts w:ascii="Times New Roman" w:eastAsia="Times New Roman" w:hAnsi="Times New Roman"/>
          <w:sz w:val="28"/>
          <w:szCs w:val="28"/>
          <w:lang w:eastAsia="ru-RU"/>
        </w:rPr>
        <w:t>перераспределение бюджетных ассигнований на сумму экономии, образовавшейся при осуществлении закупок в соответствии с</w:t>
      </w:r>
      <w:r w:rsidRPr="00D02F2D">
        <w:rPr>
          <w:rFonts w:ascii="Times New Roman" w:eastAsia="Times New Roman" w:hAnsi="Times New Roman"/>
          <w:sz w:val="28"/>
          <w:szCs w:val="20"/>
          <w:lang w:eastAsia="ru-RU"/>
        </w:rPr>
        <w:t xml:space="preserve"> Федеральным законом «О контрактной системе в сфере закупок товаров, работ, услуг для обеспечения государственных и муниципальных нужд»</w:t>
      </w:r>
      <w:r w:rsidRPr="00D02F2D">
        <w:rPr>
          <w:rFonts w:ascii="Times New Roman" w:eastAsia="Times New Roman" w:hAnsi="Times New Roman"/>
          <w:sz w:val="28"/>
          <w:szCs w:val="28"/>
          <w:lang w:eastAsia="ru-RU"/>
        </w:rPr>
        <w:t>, в пределах общего объема средств, предусмотренных настоящим решением о бюджете по соответствующей муниципальной программе и (или) главному распорядителю бюджетных средств;</w:t>
      </w:r>
    </w:p>
    <w:p w:rsidR="00D02F2D" w:rsidRPr="00D02F2D" w:rsidRDefault="00D02F2D" w:rsidP="00C5042F">
      <w:pPr>
        <w:widowControl w:val="0"/>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перераспределение бюджетных ассигнований на сумму средств, необходимых на финансовое обеспечение уровня софинансирования мероприятий, осуществляемых с привлечением средств в виде безвозмездных поступлений из республиканского бюджета Республики Коми, установленного правилами их предоставления, в пределах общего объема средств, предусмотренных настоящим решением о бюджете, а также перераспределение данных средств и средств, поступивших из республиканского бюджета Республики Коми, от физических и юридических лиц в виде безвозмездных поступлений, имеющих целевое назначение, между главными распорядителями бюджетных средств, целевыми статьями и видами расходов, в соответствии с фактической потребностью, с сохранением направления расходов;</w:t>
      </w:r>
    </w:p>
    <w:p w:rsidR="00D02F2D" w:rsidRPr="00D02F2D" w:rsidRDefault="00D02F2D" w:rsidP="00C5042F">
      <w:pPr>
        <w:widowControl w:val="0"/>
        <w:autoSpaceDE w:val="0"/>
        <w:autoSpaceDN w:val="0"/>
        <w:adjustRightInd w:val="0"/>
        <w:spacing w:after="0" w:line="312" w:lineRule="auto"/>
        <w:ind w:firstLine="709"/>
        <w:jc w:val="both"/>
        <w:rPr>
          <w:rFonts w:ascii="Times New Roman" w:eastAsia="Times New Roman" w:hAnsi="Times New Roman"/>
          <w:sz w:val="28"/>
          <w:szCs w:val="28"/>
          <w:lang w:eastAsia="ru-RU"/>
        </w:rPr>
      </w:pPr>
      <w:proofErr w:type="gramStart"/>
      <w:r w:rsidRPr="00D02F2D">
        <w:rPr>
          <w:rFonts w:ascii="Times New Roman" w:eastAsia="Times New Roman" w:hAnsi="Times New Roman"/>
          <w:sz w:val="28"/>
          <w:szCs w:val="28"/>
          <w:lang w:eastAsia="ru-RU"/>
        </w:rPr>
        <w:t>- перераспределение бюджетных ассигнований на сумму средств, необходимых на финансовое обеспечение в полном объеме обязательств по выплате заработной платы, начислениям на выплаты по оплате труда, выплатам по временной нетрудоспособности, гарантий и компенсаций работникам в соответствии с законодательством Российской Федерации и муниципальными правовыми актами, дополнительным мерам социальной поддержки граждан, установленным муниципальными правовыми актами, уплаты налогов и сборов, оплаты коммунальных услуг, в пределах</w:t>
      </w:r>
      <w:proofErr w:type="gramEnd"/>
      <w:r w:rsidRPr="00D02F2D">
        <w:rPr>
          <w:rFonts w:ascii="Times New Roman" w:eastAsia="Times New Roman" w:hAnsi="Times New Roman"/>
          <w:sz w:val="28"/>
          <w:szCs w:val="28"/>
          <w:lang w:eastAsia="ru-RU"/>
        </w:rPr>
        <w:t xml:space="preserve"> общего объема средств, предусмотренных настоящим </w:t>
      </w:r>
      <w:r w:rsidR="005579ED">
        <w:rPr>
          <w:rFonts w:ascii="Times New Roman" w:eastAsia="Times New Roman" w:hAnsi="Times New Roman"/>
          <w:sz w:val="28"/>
          <w:szCs w:val="28"/>
          <w:lang w:eastAsia="ru-RU"/>
        </w:rPr>
        <w:t>р</w:t>
      </w:r>
      <w:r w:rsidRPr="00D02F2D">
        <w:rPr>
          <w:rFonts w:ascii="Times New Roman" w:eastAsia="Times New Roman" w:hAnsi="Times New Roman"/>
          <w:sz w:val="28"/>
          <w:szCs w:val="28"/>
          <w:lang w:eastAsia="ru-RU"/>
        </w:rPr>
        <w:t>ешением о бюджете;</w:t>
      </w:r>
    </w:p>
    <w:p w:rsidR="00D02F2D" w:rsidRPr="00D02F2D" w:rsidRDefault="00D02F2D" w:rsidP="00C5042F">
      <w:pPr>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lastRenderedPageBreak/>
        <w:t xml:space="preserve">- распределение зарезервированных в составе утвержденных статьей 5 настоящего </w:t>
      </w:r>
      <w:r w:rsidR="00F61FD9">
        <w:rPr>
          <w:rFonts w:ascii="Times New Roman" w:eastAsia="Times New Roman" w:hAnsi="Times New Roman"/>
          <w:sz w:val="28"/>
          <w:szCs w:val="28"/>
          <w:lang w:eastAsia="ru-RU"/>
        </w:rPr>
        <w:t>Р</w:t>
      </w:r>
      <w:r w:rsidRPr="00D02F2D">
        <w:rPr>
          <w:rFonts w:ascii="Times New Roman" w:eastAsia="Times New Roman" w:hAnsi="Times New Roman"/>
          <w:sz w:val="28"/>
          <w:szCs w:val="28"/>
          <w:lang w:eastAsia="ru-RU"/>
        </w:rPr>
        <w:t>ешения бюджетных ассигнований;</w:t>
      </w:r>
    </w:p>
    <w:p w:rsidR="00D02F2D" w:rsidRPr="00D02F2D" w:rsidRDefault="00D02F2D" w:rsidP="00C5042F">
      <w:pPr>
        <w:widowControl w:val="0"/>
        <w:autoSpaceDE w:val="0"/>
        <w:autoSpaceDN w:val="0"/>
        <w:adjustRightInd w:val="0"/>
        <w:spacing w:after="0" w:line="312" w:lineRule="auto"/>
        <w:ind w:firstLine="709"/>
        <w:jc w:val="both"/>
        <w:rPr>
          <w:rFonts w:ascii="Times New Roman" w:hAnsi="Times New Roman"/>
          <w:sz w:val="28"/>
          <w:szCs w:val="28"/>
        </w:rPr>
      </w:pPr>
      <w:r w:rsidRPr="00F2469E">
        <w:rPr>
          <w:sz w:val="28"/>
          <w:szCs w:val="28"/>
        </w:rPr>
        <w:t xml:space="preserve">- </w:t>
      </w:r>
      <w:r w:rsidRPr="00F2469E">
        <w:rPr>
          <w:rFonts w:ascii="Times New Roman" w:hAnsi="Times New Roman"/>
          <w:sz w:val="28"/>
          <w:szCs w:val="28"/>
        </w:rPr>
        <w:t>перераспределение бюджетных ассигнований на сумму средств, необходимых на финансовое обеспечение технических присоединений к инженерным сетям, технических планов на объекты недвижимого имущества, межевые планы земельных участков и подготовки документов и разрешений для ввода в эксплуатацию объектов строительства (реконструкции), в том числе строящихся (реконструируемых) в рамках соглашений о социальном партнерстве, в пределах общего объема средств, предусмотренных настоящим решением о бюджете;</w:t>
      </w:r>
    </w:p>
    <w:p w:rsidR="00D02F2D" w:rsidRDefault="00D02F2D" w:rsidP="00C5042F">
      <w:pPr>
        <w:autoSpaceDE w:val="0"/>
        <w:autoSpaceDN w:val="0"/>
        <w:adjustRightInd w:val="0"/>
        <w:spacing w:after="0" w:line="312" w:lineRule="auto"/>
        <w:ind w:firstLine="709"/>
        <w:jc w:val="both"/>
        <w:rPr>
          <w:sz w:val="28"/>
          <w:szCs w:val="28"/>
        </w:rPr>
      </w:pPr>
      <w:r w:rsidRPr="00D02F2D">
        <w:rPr>
          <w:rFonts w:ascii="Times New Roman" w:hAnsi="Times New Roman"/>
          <w:sz w:val="28"/>
          <w:szCs w:val="28"/>
        </w:rPr>
        <w:t xml:space="preserve">- перераспределение бюджетных ассигнований на сумму средств, необходимых для увеличения расходов на обслуживание муниципального долга, в пределах общего объема средств, предусмотренных настоящим </w:t>
      </w:r>
      <w:r w:rsidR="005579ED">
        <w:rPr>
          <w:rFonts w:ascii="Times New Roman" w:hAnsi="Times New Roman"/>
          <w:sz w:val="28"/>
          <w:szCs w:val="28"/>
        </w:rPr>
        <w:t>р</w:t>
      </w:r>
      <w:r w:rsidRPr="00D02F2D">
        <w:rPr>
          <w:rFonts w:ascii="Times New Roman" w:hAnsi="Times New Roman"/>
          <w:sz w:val="28"/>
          <w:szCs w:val="28"/>
        </w:rPr>
        <w:t>ешением о бюджете</w:t>
      </w:r>
      <w:r w:rsidRPr="00D02F2D">
        <w:rPr>
          <w:sz w:val="28"/>
          <w:szCs w:val="28"/>
        </w:rPr>
        <w:t>;</w:t>
      </w:r>
    </w:p>
    <w:p w:rsidR="00F7503A" w:rsidRPr="00F2469E" w:rsidRDefault="00F2469E" w:rsidP="00F2469E">
      <w:pPr>
        <w:autoSpaceDE w:val="0"/>
        <w:autoSpaceDN w:val="0"/>
        <w:adjustRightInd w:val="0"/>
        <w:spacing w:after="0" w:line="312" w:lineRule="auto"/>
        <w:ind w:firstLine="709"/>
        <w:jc w:val="both"/>
        <w:rPr>
          <w:rFonts w:ascii="Times New Roman" w:hAnsi="Times New Roman"/>
          <w:sz w:val="28"/>
          <w:szCs w:val="28"/>
        </w:rPr>
      </w:pPr>
      <w:r w:rsidRPr="00F2469E">
        <w:rPr>
          <w:rFonts w:ascii="Times New Roman" w:hAnsi="Times New Roman"/>
          <w:sz w:val="28"/>
          <w:szCs w:val="28"/>
        </w:rPr>
        <w:t xml:space="preserve">- </w:t>
      </w:r>
      <w:r w:rsidR="00F7503A" w:rsidRPr="00F2469E">
        <w:rPr>
          <w:rFonts w:ascii="Times New Roman" w:hAnsi="Times New Roman"/>
          <w:sz w:val="28"/>
          <w:szCs w:val="28"/>
        </w:rPr>
        <w:t>перераспределени</w:t>
      </w:r>
      <w:r w:rsidR="000444CF">
        <w:rPr>
          <w:rFonts w:ascii="Times New Roman" w:hAnsi="Times New Roman"/>
          <w:sz w:val="28"/>
          <w:szCs w:val="28"/>
        </w:rPr>
        <w:t>е</w:t>
      </w:r>
      <w:r w:rsidR="00F7503A" w:rsidRPr="00F2469E">
        <w:rPr>
          <w:rFonts w:ascii="Times New Roman" w:hAnsi="Times New Roman"/>
          <w:sz w:val="28"/>
          <w:szCs w:val="28"/>
        </w:rPr>
        <w:t xml:space="preserve"> бюджетных ассигнований между текущим финансовым годом и плановым периодом</w:t>
      </w:r>
      <w:r w:rsidR="000444CF">
        <w:rPr>
          <w:rFonts w:ascii="Times New Roman" w:hAnsi="Times New Roman"/>
          <w:sz w:val="28"/>
          <w:szCs w:val="28"/>
        </w:rPr>
        <w:t>,</w:t>
      </w:r>
      <w:r w:rsidR="00F7503A" w:rsidRPr="00F2469E">
        <w:rPr>
          <w:rFonts w:ascii="Times New Roman" w:hAnsi="Times New Roman"/>
          <w:sz w:val="28"/>
          <w:szCs w:val="28"/>
        </w:rPr>
        <w:t xml:space="preserve"> в пределах </w:t>
      </w:r>
      <w:r w:rsidR="000444CF" w:rsidRPr="00F2469E">
        <w:rPr>
          <w:rFonts w:ascii="Times New Roman" w:hAnsi="Times New Roman"/>
          <w:sz w:val="28"/>
          <w:szCs w:val="28"/>
        </w:rPr>
        <w:t xml:space="preserve">общего объема </w:t>
      </w:r>
      <w:r w:rsidR="000444CF">
        <w:rPr>
          <w:rFonts w:ascii="Times New Roman" w:hAnsi="Times New Roman"/>
          <w:sz w:val="28"/>
          <w:szCs w:val="28"/>
        </w:rPr>
        <w:t xml:space="preserve">средств, </w:t>
      </w:r>
      <w:r w:rsidR="00F7503A" w:rsidRPr="00F2469E">
        <w:rPr>
          <w:rFonts w:ascii="Times New Roman" w:hAnsi="Times New Roman"/>
          <w:sz w:val="28"/>
          <w:szCs w:val="28"/>
        </w:rPr>
        <w:t>предусмотренн</w:t>
      </w:r>
      <w:r w:rsidR="000444CF">
        <w:rPr>
          <w:rFonts w:ascii="Times New Roman" w:hAnsi="Times New Roman"/>
          <w:sz w:val="28"/>
          <w:szCs w:val="28"/>
        </w:rPr>
        <w:t>ых настоящим</w:t>
      </w:r>
      <w:r w:rsidR="00F7503A" w:rsidRPr="00F2469E">
        <w:rPr>
          <w:rFonts w:ascii="Times New Roman" w:hAnsi="Times New Roman"/>
          <w:sz w:val="28"/>
          <w:szCs w:val="28"/>
        </w:rPr>
        <w:t xml:space="preserve"> </w:t>
      </w:r>
      <w:r w:rsidR="005579ED">
        <w:rPr>
          <w:rFonts w:ascii="Times New Roman" w:hAnsi="Times New Roman"/>
          <w:sz w:val="28"/>
          <w:szCs w:val="28"/>
        </w:rPr>
        <w:t>р</w:t>
      </w:r>
      <w:r w:rsidR="00F7503A" w:rsidRPr="00F2469E">
        <w:rPr>
          <w:rFonts w:ascii="Times New Roman" w:hAnsi="Times New Roman"/>
          <w:sz w:val="28"/>
          <w:szCs w:val="28"/>
        </w:rPr>
        <w:t xml:space="preserve">ешением главному распорядителю бюджетных средств на соответствующий финансовый год; </w:t>
      </w:r>
    </w:p>
    <w:p w:rsidR="00D02F2D" w:rsidRPr="001C57FC" w:rsidRDefault="00D02F2D" w:rsidP="00C5042F">
      <w:pPr>
        <w:autoSpaceDE w:val="0"/>
        <w:autoSpaceDN w:val="0"/>
        <w:adjustRightInd w:val="0"/>
        <w:spacing w:after="0" w:line="312" w:lineRule="auto"/>
        <w:ind w:firstLine="709"/>
        <w:jc w:val="both"/>
        <w:rPr>
          <w:rFonts w:ascii="Times New Roman" w:hAnsi="Times New Roman"/>
          <w:sz w:val="28"/>
          <w:szCs w:val="28"/>
        </w:rPr>
      </w:pPr>
      <w:proofErr w:type="gramStart"/>
      <w:r w:rsidRPr="00C80486">
        <w:rPr>
          <w:rFonts w:ascii="Times New Roman" w:hAnsi="Times New Roman"/>
          <w:sz w:val="28"/>
          <w:szCs w:val="28"/>
        </w:rPr>
        <w:t xml:space="preserve">- увеличение бюджетных ассигнований </w:t>
      </w:r>
      <w:r w:rsidR="00F2469E" w:rsidRPr="00C80486">
        <w:rPr>
          <w:rFonts w:ascii="Times New Roman" w:hAnsi="Times New Roman"/>
          <w:sz w:val="28"/>
          <w:szCs w:val="28"/>
        </w:rPr>
        <w:t xml:space="preserve">по расходам </w:t>
      </w:r>
      <w:r w:rsidRPr="00C80486">
        <w:rPr>
          <w:rFonts w:ascii="Times New Roman" w:hAnsi="Times New Roman"/>
          <w:sz w:val="28"/>
          <w:szCs w:val="28"/>
        </w:rPr>
        <w:t xml:space="preserve">на сумму </w:t>
      </w:r>
      <w:r w:rsidRPr="00C80486">
        <w:rPr>
          <w:rFonts w:ascii="Times New Roman" w:eastAsia="Times New Roman" w:hAnsi="Times New Roman"/>
          <w:bCs/>
          <w:sz w:val="28"/>
          <w:szCs w:val="28"/>
          <w:lang w:eastAsia="ru-RU"/>
        </w:rPr>
        <w:t>платы за негативное воздействие на окружающую среду,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в</w:t>
      </w:r>
      <w:proofErr w:type="gramEnd"/>
      <w:r w:rsidRPr="00C80486">
        <w:rPr>
          <w:rFonts w:ascii="Times New Roman" w:eastAsia="Times New Roman" w:hAnsi="Times New Roman"/>
          <w:bCs/>
          <w:sz w:val="28"/>
          <w:szCs w:val="28"/>
          <w:lang w:eastAsia="ru-RU"/>
        </w:rPr>
        <w:t xml:space="preserve"> </w:t>
      </w:r>
      <w:proofErr w:type="gramStart"/>
      <w:r w:rsidRPr="00C80486">
        <w:rPr>
          <w:rFonts w:ascii="Times New Roman" w:eastAsia="Times New Roman" w:hAnsi="Times New Roman"/>
          <w:bCs/>
          <w:sz w:val="28"/>
          <w:szCs w:val="28"/>
          <w:lang w:eastAsia="ru-RU"/>
        </w:rPr>
        <w:t>том числе водным объектам, вследствие нарушений обязательных требований,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w:t>
      </w:r>
      <w:r w:rsidR="00F7503A" w:rsidRPr="00C80486">
        <w:rPr>
          <w:rFonts w:ascii="Times New Roman" w:eastAsia="Times New Roman" w:hAnsi="Times New Roman"/>
          <w:bCs/>
          <w:sz w:val="28"/>
          <w:szCs w:val="28"/>
          <w:lang w:eastAsia="ru-RU"/>
        </w:rPr>
        <w:t>,</w:t>
      </w:r>
      <w:r w:rsidRPr="00C80486">
        <w:rPr>
          <w:rFonts w:ascii="Times New Roman" w:hAnsi="Times New Roman"/>
          <w:sz w:val="28"/>
          <w:szCs w:val="28"/>
        </w:rPr>
        <w:t xml:space="preserve"> и направляемых на природоохранные мероприятия в соответствии с Федеральным законом от 10.01.2002 № 7-ФЗ «Об охране окружающей среды»</w:t>
      </w:r>
      <w:r w:rsidR="00F7503A" w:rsidRPr="00C80486">
        <w:rPr>
          <w:rFonts w:ascii="Times New Roman" w:hAnsi="Times New Roman"/>
          <w:sz w:val="28"/>
          <w:szCs w:val="28"/>
        </w:rPr>
        <w:t>, поступивших сверх утвержденных настоящим решением бюджетных назначений по соответствующ</w:t>
      </w:r>
      <w:r w:rsidR="00F2469E" w:rsidRPr="00C80486">
        <w:rPr>
          <w:rFonts w:ascii="Times New Roman" w:hAnsi="Times New Roman"/>
          <w:sz w:val="28"/>
          <w:szCs w:val="28"/>
        </w:rPr>
        <w:t>ему коду</w:t>
      </w:r>
      <w:r w:rsidR="00F7503A" w:rsidRPr="00C80486">
        <w:rPr>
          <w:rFonts w:ascii="Times New Roman" w:hAnsi="Times New Roman"/>
          <w:sz w:val="28"/>
          <w:szCs w:val="28"/>
        </w:rPr>
        <w:t xml:space="preserve"> доходов</w:t>
      </w:r>
      <w:r w:rsidR="00391C89" w:rsidRPr="001C57FC">
        <w:rPr>
          <w:rFonts w:ascii="Times New Roman" w:hAnsi="Times New Roman"/>
          <w:sz w:val="28"/>
          <w:szCs w:val="28"/>
        </w:rPr>
        <w:t>, с превышением общего объема расходов</w:t>
      </w:r>
      <w:proofErr w:type="gramEnd"/>
      <w:r w:rsidR="00391C89" w:rsidRPr="001C57FC">
        <w:rPr>
          <w:rFonts w:ascii="Times New Roman" w:hAnsi="Times New Roman"/>
          <w:sz w:val="28"/>
          <w:szCs w:val="28"/>
        </w:rPr>
        <w:t xml:space="preserve">, </w:t>
      </w:r>
      <w:proofErr w:type="gramStart"/>
      <w:r w:rsidR="000444CF" w:rsidRPr="001C57FC">
        <w:rPr>
          <w:rFonts w:ascii="Times New Roman" w:hAnsi="Times New Roman"/>
          <w:sz w:val="28"/>
          <w:szCs w:val="28"/>
        </w:rPr>
        <w:t>предусмотренных</w:t>
      </w:r>
      <w:proofErr w:type="gramEnd"/>
      <w:r w:rsidR="00391C89" w:rsidRPr="001C57FC">
        <w:rPr>
          <w:rFonts w:ascii="Times New Roman" w:hAnsi="Times New Roman"/>
          <w:sz w:val="28"/>
          <w:szCs w:val="28"/>
        </w:rPr>
        <w:t xml:space="preserve"> настоящим </w:t>
      </w:r>
      <w:r w:rsidR="005579ED" w:rsidRPr="001C57FC">
        <w:rPr>
          <w:rFonts w:ascii="Times New Roman" w:hAnsi="Times New Roman"/>
          <w:sz w:val="28"/>
          <w:szCs w:val="28"/>
        </w:rPr>
        <w:t>р</w:t>
      </w:r>
      <w:r w:rsidR="00391C89" w:rsidRPr="001C57FC">
        <w:rPr>
          <w:rFonts w:ascii="Times New Roman" w:hAnsi="Times New Roman"/>
          <w:sz w:val="28"/>
          <w:szCs w:val="28"/>
        </w:rPr>
        <w:t>ешением на соответст</w:t>
      </w:r>
      <w:r w:rsidR="000444CF" w:rsidRPr="001C57FC">
        <w:rPr>
          <w:rFonts w:ascii="Times New Roman" w:hAnsi="Times New Roman"/>
          <w:sz w:val="28"/>
          <w:szCs w:val="28"/>
        </w:rPr>
        <w:t>вующий финансовый год</w:t>
      </w:r>
      <w:r w:rsidR="00F2469E" w:rsidRPr="001C57FC">
        <w:rPr>
          <w:rFonts w:ascii="Times New Roman" w:hAnsi="Times New Roman"/>
          <w:sz w:val="28"/>
          <w:szCs w:val="28"/>
        </w:rPr>
        <w:t>;</w:t>
      </w:r>
    </w:p>
    <w:p w:rsidR="00D02F2D" w:rsidRPr="00D02F2D" w:rsidRDefault="00D02F2D" w:rsidP="00C5042F">
      <w:pPr>
        <w:autoSpaceDE w:val="0"/>
        <w:autoSpaceDN w:val="0"/>
        <w:adjustRightInd w:val="0"/>
        <w:spacing w:after="0" w:line="312" w:lineRule="auto"/>
        <w:ind w:firstLine="709"/>
        <w:jc w:val="both"/>
        <w:rPr>
          <w:rFonts w:ascii="Times New Roman" w:eastAsia="Times New Roman" w:hAnsi="Times New Roman"/>
          <w:bCs/>
          <w:sz w:val="28"/>
          <w:szCs w:val="28"/>
          <w:lang w:eastAsia="ru-RU"/>
        </w:rPr>
      </w:pPr>
      <w:r w:rsidRPr="00C80486">
        <w:rPr>
          <w:rFonts w:ascii="Times New Roman" w:eastAsia="Times New Roman" w:hAnsi="Times New Roman"/>
          <w:bCs/>
          <w:sz w:val="28"/>
          <w:szCs w:val="28"/>
          <w:lang w:eastAsia="ru-RU"/>
        </w:rPr>
        <w:lastRenderedPageBreak/>
        <w:t>- перераспределение бюджетных ассигнований между источниками</w:t>
      </w:r>
      <w:r w:rsidRPr="00D02F2D">
        <w:rPr>
          <w:rFonts w:ascii="Times New Roman" w:eastAsia="Times New Roman" w:hAnsi="Times New Roman"/>
          <w:bCs/>
          <w:sz w:val="28"/>
          <w:szCs w:val="28"/>
          <w:lang w:eastAsia="ru-RU"/>
        </w:rPr>
        <w:t xml:space="preserve"> финансирования дефицита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D02F2D" w:rsidRPr="00D02F2D" w:rsidRDefault="00D02F2D" w:rsidP="00C5042F">
      <w:pPr>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Cs/>
          <w:sz w:val="28"/>
          <w:szCs w:val="28"/>
          <w:lang w:eastAsia="ru-RU"/>
        </w:rPr>
        <w:t xml:space="preserve">- </w:t>
      </w:r>
      <w:r w:rsidRPr="00D02F2D">
        <w:rPr>
          <w:rFonts w:ascii="Times New Roman" w:eastAsia="Times New Roman" w:hAnsi="Times New Roman"/>
          <w:sz w:val="28"/>
          <w:szCs w:val="28"/>
          <w:lang w:eastAsia="ru-RU"/>
        </w:rPr>
        <w:t>внесение изменений Министерством финансов Российской Федерации в Порядок формирования и применения кодов бюджетной классификации Российской Федерации, их структуру и принципы назначения, внесение изменений Министерством финансов Республики Коми в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республиканского бюджета Республики Коми, а также внесение изменений в части отражения расходов по кодам разделов, подразделов, вида расходов при уточнении применения бюджетной классификации.</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Внесенные изменения и дополнения в сводную бюджетную роспись учитываются при составлении квартальной отчетности и годового отчета об исполнении бюджета </w:t>
      </w:r>
      <w:r w:rsidR="004A4373">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w:t>
      </w:r>
    </w:p>
    <w:p w:rsidR="00D02F2D" w:rsidRPr="00D02F2D" w:rsidRDefault="00D02F2D" w:rsidP="00C5042F">
      <w:pPr>
        <w:spacing w:after="0" w:line="312" w:lineRule="auto"/>
        <w:ind w:firstLine="709"/>
        <w:jc w:val="both"/>
        <w:rPr>
          <w:rFonts w:ascii="Times New Roman" w:eastAsia="Times New Roman" w:hAnsi="Times New Roman"/>
          <w:i/>
          <w:sz w:val="28"/>
          <w:szCs w:val="28"/>
          <w:lang w:eastAsia="ru-RU"/>
        </w:rPr>
      </w:pPr>
      <w:r w:rsidRPr="00D02F2D">
        <w:rPr>
          <w:rFonts w:ascii="Times New Roman" w:eastAsia="Times New Roman" w:hAnsi="Times New Roman"/>
          <w:b/>
          <w:sz w:val="28"/>
          <w:szCs w:val="28"/>
          <w:lang w:eastAsia="ru-RU"/>
        </w:rPr>
        <w:t>Статья 3</w:t>
      </w:r>
      <w:r w:rsidR="00F370DA">
        <w:rPr>
          <w:rFonts w:ascii="Times New Roman" w:eastAsia="Times New Roman" w:hAnsi="Times New Roman"/>
          <w:b/>
          <w:sz w:val="28"/>
          <w:szCs w:val="28"/>
          <w:lang w:eastAsia="ru-RU"/>
        </w:rPr>
        <w:t>1</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proofErr w:type="gramStart"/>
      <w:r w:rsidRPr="00D02F2D">
        <w:rPr>
          <w:rFonts w:ascii="Times New Roman" w:eastAsia="Times New Roman" w:hAnsi="Times New Roman"/>
          <w:sz w:val="28"/>
          <w:szCs w:val="28"/>
          <w:lang w:eastAsia="ru-RU"/>
        </w:rPr>
        <w:t xml:space="preserve">Бюджетные инвестиции в форме капитальных вложений в объекты муниципальной собственности </w:t>
      </w:r>
      <w:r w:rsidR="007833C1">
        <w:rPr>
          <w:rFonts w:ascii="Times New Roman" w:eastAsia="Times New Roman" w:hAnsi="Times New Roman"/>
          <w:sz w:val="28"/>
          <w:szCs w:val="28"/>
          <w:lang w:eastAsia="ru-RU"/>
        </w:rPr>
        <w:t xml:space="preserve">округа </w:t>
      </w:r>
      <w:r w:rsidRPr="00D02F2D">
        <w:rPr>
          <w:rFonts w:ascii="Times New Roman" w:eastAsia="Times New Roman" w:hAnsi="Times New Roman"/>
          <w:sz w:val="28"/>
          <w:szCs w:val="28"/>
          <w:lang w:eastAsia="ru-RU"/>
        </w:rPr>
        <w:t xml:space="preserve">«Усинск», предоставление субсидий муниципальным бюджетным и автономным учреждениям на осуществление капитальных вложений в объекты муниципальной собственности </w:t>
      </w:r>
      <w:r w:rsidR="007833C1">
        <w:rPr>
          <w:rFonts w:ascii="Times New Roman" w:eastAsia="Times New Roman" w:hAnsi="Times New Roman"/>
          <w:sz w:val="28"/>
          <w:szCs w:val="28"/>
          <w:lang w:eastAsia="ru-RU"/>
        </w:rPr>
        <w:t xml:space="preserve">округа </w:t>
      </w:r>
      <w:r w:rsidRPr="00D02F2D">
        <w:rPr>
          <w:rFonts w:ascii="Times New Roman" w:eastAsia="Times New Roman" w:hAnsi="Times New Roman"/>
          <w:sz w:val="28"/>
          <w:szCs w:val="28"/>
          <w:lang w:eastAsia="ru-RU"/>
        </w:rPr>
        <w:t>«Усинск» отражаются по соответствующим кодам классификации расходов местного бюджета, утверждённым в составе расходов согласно приложениям 1 и 2,</w:t>
      </w:r>
      <w:r w:rsidR="007833C1">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t>и осуществляются в порядке, установл</w:t>
      </w:r>
      <w:r w:rsidR="001943F1">
        <w:rPr>
          <w:rFonts w:ascii="Times New Roman" w:eastAsia="Times New Roman" w:hAnsi="Times New Roman"/>
          <w:sz w:val="28"/>
          <w:szCs w:val="28"/>
          <w:lang w:eastAsia="ru-RU"/>
        </w:rPr>
        <w:t>енном а</w:t>
      </w:r>
      <w:r w:rsidRPr="00D02F2D">
        <w:rPr>
          <w:rFonts w:ascii="Times New Roman" w:eastAsia="Times New Roman" w:hAnsi="Times New Roman"/>
          <w:sz w:val="28"/>
          <w:szCs w:val="28"/>
          <w:lang w:eastAsia="ru-RU"/>
        </w:rPr>
        <w:t xml:space="preserve">дминистрацией округа </w:t>
      </w:r>
      <w:r w:rsidR="00CD318B">
        <w:rPr>
          <w:rFonts w:ascii="Times New Roman" w:eastAsia="Times New Roman" w:hAnsi="Times New Roman"/>
          <w:sz w:val="28"/>
          <w:szCs w:val="28"/>
          <w:lang w:eastAsia="ru-RU"/>
        </w:rPr>
        <w:t>«</w:t>
      </w:r>
      <w:r w:rsidRPr="00D02F2D">
        <w:rPr>
          <w:rFonts w:ascii="Times New Roman" w:eastAsia="Times New Roman" w:hAnsi="Times New Roman"/>
          <w:sz w:val="28"/>
          <w:szCs w:val="28"/>
          <w:lang w:eastAsia="ru-RU"/>
        </w:rPr>
        <w:t>Усинск», в</w:t>
      </w:r>
      <w:r w:rsidR="00CD318B">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t>соответствии с перечнем инвестиционных проектов</w:t>
      </w:r>
      <w:proofErr w:type="gramEnd"/>
      <w:r w:rsidRPr="00D02F2D">
        <w:rPr>
          <w:rFonts w:ascii="Times New Roman" w:eastAsia="Times New Roman" w:hAnsi="Times New Roman"/>
          <w:sz w:val="28"/>
          <w:szCs w:val="28"/>
          <w:lang w:eastAsia="ru-RU"/>
        </w:rPr>
        <w:t>, финансируемых за счёт бюджетных средств.</w:t>
      </w:r>
    </w:p>
    <w:p w:rsidR="00D02F2D" w:rsidRPr="00D02F2D" w:rsidRDefault="00D02F2D" w:rsidP="00C5042F">
      <w:pPr>
        <w:spacing w:after="0" w:line="312" w:lineRule="auto"/>
        <w:ind w:firstLine="709"/>
        <w:jc w:val="both"/>
        <w:rPr>
          <w:rFonts w:ascii="Times New Roman" w:eastAsia="Times New Roman" w:hAnsi="Times New Roman"/>
          <w:b/>
          <w:sz w:val="28"/>
          <w:szCs w:val="28"/>
          <w:lang w:eastAsia="ru-RU"/>
        </w:rPr>
      </w:pPr>
      <w:r w:rsidRPr="00D02F2D">
        <w:rPr>
          <w:rFonts w:ascii="Times New Roman" w:eastAsia="Times New Roman" w:hAnsi="Times New Roman"/>
          <w:b/>
          <w:sz w:val="28"/>
          <w:szCs w:val="28"/>
          <w:lang w:eastAsia="ru-RU"/>
        </w:rPr>
        <w:t>Статья 3</w:t>
      </w:r>
      <w:r w:rsidR="00F370DA">
        <w:rPr>
          <w:rFonts w:ascii="Times New Roman" w:eastAsia="Times New Roman" w:hAnsi="Times New Roman"/>
          <w:b/>
          <w:sz w:val="28"/>
          <w:szCs w:val="28"/>
          <w:lang w:eastAsia="ru-RU"/>
        </w:rPr>
        <w:t>2</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proofErr w:type="gramStart"/>
      <w:r w:rsidRPr="00D02F2D">
        <w:rPr>
          <w:rFonts w:ascii="Times New Roman" w:eastAsia="Times New Roman" w:hAnsi="Times New Roman"/>
          <w:sz w:val="28"/>
          <w:szCs w:val="28"/>
          <w:lang w:eastAsia="ru-RU"/>
        </w:rPr>
        <w:t>Судебные акты по искам к муниципальным казенным учреждениям по денежным обязательствам муниципальных казенных учреждений, по искам к муниципальному округ</w:t>
      </w:r>
      <w:r w:rsidR="00CD318B">
        <w:rPr>
          <w:rFonts w:ascii="Times New Roman" w:eastAsia="Times New Roman" w:hAnsi="Times New Roman"/>
          <w:sz w:val="28"/>
          <w:szCs w:val="28"/>
          <w:lang w:eastAsia="ru-RU"/>
        </w:rPr>
        <w:t>у</w:t>
      </w:r>
      <w:r w:rsidRPr="00D02F2D">
        <w:rPr>
          <w:rFonts w:ascii="Times New Roman" w:eastAsia="Times New Roman" w:hAnsi="Times New Roman"/>
          <w:sz w:val="28"/>
          <w:szCs w:val="28"/>
          <w:lang w:eastAsia="ru-RU"/>
        </w:rPr>
        <w:t xml:space="preserve"> «Усинск» (казне) о возмещении вреда, причиненного незаконным действием (или бездействием) органов местного самоуправления или их должностных лиц, а также по иным искам о взыскании денежных средств за счет средств бюджета </w:t>
      </w:r>
      <w:r w:rsidR="004A4373">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исполняются в соответствии со статьями 242.1;</w:t>
      </w:r>
      <w:proofErr w:type="gramEnd"/>
      <w:r w:rsidRPr="00D02F2D">
        <w:rPr>
          <w:rFonts w:ascii="Times New Roman" w:eastAsia="Times New Roman" w:hAnsi="Times New Roman"/>
          <w:sz w:val="28"/>
          <w:szCs w:val="28"/>
          <w:lang w:eastAsia="ru-RU"/>
        </w:rPr>
        <w:t xml:space="preserve"> 242.2; 242.5 Бюджетного кодекса Российской Федерации.</w:t>
      </w:r>
    </w:p>
    <w:p w:rsidR="00D02F2D" w:rsidRPr="00D02F2D" w:rsidRDefault="00D02F2D" w:rsidP="00C5042F">
      <w:pPr>
        <w:spacing w:after="0" w:line="312" w:lineRule="auto"/>
        <w:ind w:firstLine="709"/>
        <w:jc w:val="both"/>
        <w:rPr>
          <w:rFonts w:ascii="Times New Roman" w:eastAsia="Times New Roman" w:hAnsi="Times New Roman"/>
          <w:b/>
          <w:sz w:val="28"/>
          <w:szCs w:val="28"/>
          <w:lang w:eastAsia="ru-RU"/>
        </w:rPr>
      </w:pPr>
      <w:r w:rsidRPr="00D02F2D">
        <w:rPr>
          <w:rFonts w:ascii="Times New Roman" w:eastAsia="Times New Roman" w:hAnsi="Times New Roman"/>
          <w:b/>
          <w:sz w:val="28"/>
          <w:szCs w:val="28"/>
          <w:lang w:eastAsia="ru-RU"/>
        </w:rPr>
        <w:t>Статья 3</w:t>
      </w:r>
      <w:r w:rsidR="00F370DA">
        <w:rPr>
          <w:rFonts w:ascii="Times New Roman" w:eastAsia="Times New Roman" w:hAnsi="Times New Roman"/>
          <w:b/>
          <w:sz w:val="28"/>
          <w:szCs w:val="28"/>
          <w:lang w:eastAsia="ru-RU"/>
        </w:rPr>
        <w:t>3</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lastRenderedPageBreak/>
        <w:t>Установить индекс (коэффициент) инфляции в размере 1,0</w:t>
      </w:r>
      <w:r w:rsidR="001D48F2">
        <w:rPr>
          <w:rFonts w:ascii="Times New Roman" w:eastAsia="Times New Roman" w:hAnsi="Times New Roman"/>
          <w:sz w:val="28"/>
          <w:szCs w:val="28"/>
          <w:lang w:eastAsia="ru-RU"/>
        </w:rPr>
        <w:t>4</w:t>
      </w:r>
      <w:r w:rsidRPr="00D02F2D">
        <w:rPr>
          <w:rFonts w:ascii="Times New Roman" w:eastAsia="Times New Roman" w:hAnsi="Times New Roman"/>
          <w:sz w:val="28"/>
          <w:szCs w:val="28"/>
          <w:lang w:eastAsia="ru-RU"/>
        </w:rPr>
        <w:t xml:space="preserve"> к величине годовой арендной платы за пользование муниципальным имуществом по договорам заключенным на срок более одного года.</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Статья 3</w:t>
      </w:r>
      <w:r w:rsidR="00F370DA">
        <w:rPr>
          <w:rFonts w:ascii="Times New Roman" w:eastAsia="Times New Roman" w:hAnsi="Times New Roman"/>
          <w:b/>
          <w:sz w:val="28"/>
          <w:szCs w:val="28"/>
          <w:lang w:eastAsia="ru-RU"/>
        </w:rPr>
        <w:t>4</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Администрации округа «Усинск»</w:t>
      </w:r>
      <w:r w:rsidR="00CD318B">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t xml:space="preserve">обеспечить ежеквартальное информирование Совета </w:t>
      </w:r>
      <w:r w:rsidR="007833C1">
        <w:rPr>
          <w:rFonts w:ascii="Times New Roman" w:eastAsia="Times New Roman" w:hAnsi="Times New Roman"/>
          <w:sz w:val="28"/>
          <w:szCs w:val="28"/>
          <w:lang w:eastAsia="ru-RU"/>
        </w:rPr>
        <w:t xml:space="preserve">муниципального </w:t>
      </w:r>
      <w:r w:rsidRPr="00D02F2D">
        <w:rPr>
          <w:rFonts w:ascii="Times New Roman" w:eastAsia="Times New Roman" w:hAnsi="Times New Roman"/>
          <w:sz w:val="28"/>
          <w:szCs w:val="28"/>
          <w:lang w:eastAsia="ru-RU"/>
        </w:rPr>
        <w:t xml:space="preserve">округа «Усинск» </w:t>
      </w:r>
      <w:r w:rsidR="00CD318B">
        <w:rPr>
          <w:rFonts w:ascii="Times New Roman" w:eastAsia="Times New Roman" w:hAnsi="Times New Roman"/>
          <w:sz w:val="28"/>
          <w:szCs w:val="28"/>
          <w:lang w:eastAsia="ru-RU"/>
        </w:rPr>
        <w:t xml:space="preserve">Республики Коми </w:t>
      </w:r>
      <w:r w:rsidRPr="00D02F2D">
        <w:rPr>
          <w:rFonts w:ascii="Times New Roman" w:eastAsia="Times New Roman" w:hAnsi="Times New Roman"/>
          <w:sz w:val="28"/>
          <w:szCs w:val="28"/>
          <w:lang w:eastAsia="ru-RU"/>
        </w:rPr>
        <w:t xml:space="preserve">об исполнении настоящего </w:t>
      </w:r>
      <w:r w:rsidR="005F4265">
        <w:rPr>
          <w:rFonts w:ascii="Times New Roman" w:eastAsia="Times New Roman" w:hAnsi="Times New Roman"/>
          <w:sz w:val="28"/>
          <w:szCs w:val="28"/>
          <w:lang w:eastAsia="ru-RU"/>
        </w:rPr>
        <w:t>Р</w:t>
      </w:r>
      <w:r w:rsidRPr="00D02F2D">
        <w:rPr>
          <w:rFonts w:ascii="Times New Roman" w:eastAsia="Times New Roman" w:hAnsi="Times New Roman"/>
          <w:sz w:val="28"/>
          <w:szCs w:val="28"/>
          <w:lang w:eastAsia="ru-RU"/>
        </w:rPr>
        <w:t>ешения.</w:t>
      </w:r>
    </w:p>
    <w:p w:rsidR="00D02F2D" w:rsidRPr="00D02F2D" w:rsidRDefault="00D02F2D" w:rsidP="00C5042F">
      <w:pPr>
        <w:spacing w:after="0" w:line="312" w:lineRule="auto"/>
        <w:ind w:firstLine="709"/>
        <w:jc w:val="both"/>
        <w:rPr>
          <w:rFonts w:ascii="Times New Roman" w:eastAsia="Times New Roman" w:hAnsi="Times New Roman"/>
          <w:b/>
          <w:sz w:val="28"/>
          <w:szCs w:val="28"/>
          <w:lang w:eastAsia="ru-RU"/>
        </w:rPr>
      </w:pPr>
      <w:r w:rsidRPr="00D02F2D">
        <w:rPr>
          <w:rFonts w:ascii="Times New Roman" w:eastAsia="Times New Roman" w:hAnsi="Times New Roman"/>
          <w:b/>
          <w:sz w:val="28"/>
          <w:szCs w:val="28"/>
          <w:lang w:eastAsia="ru-RU"/>
        </w:rPr>
        <w:t>Статья 3</w:t>
      </w:r>
      <w:r w:rsidR="00F370DA">
        <w:rPr>
          <w:rFonts w:ascii="Times New Roman" w:eastAsia="Times New Roman" w:hAnsi="Times New Roman"/>
          <w:b/>
          <w:sz w:val="28"/>
          <w:szCs w:val="28"/>
          <w:lang w:eastAsia="ru-RU"/>
        </w:rPr>
        <w:t>5</w:t>
      </w:r>
    </w:p>
    <w:p w:rsidR="00D02F2D" w:rsidRPr="00D02F2D" w:rsidRDefault="00D02F2D" w:rsidP="00C5042F">
      <w:pPr>
        <w:tabs>
          <w:tab w:val="num" w:pos="0"/>
        </w:tabs>
        <w:overflowPunct w:val="0"/>
        <w:autoSpaceDE w:val="0"/>
        <w:autoSpaceDN w:val="0"/>
        <w:adjustRightInd w:val="0"/>
        <w:spacing w:after="0" w:line="312" w:lineRule="auto"/>
        <w:ind w:firstLine="709"/>
        <w:jc w:val="both"/>
        <w:textAlignment w:val="baseline"/>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Муниципальные правовые акты подлежат приведе</w:t>
      </w:r>
      <w:r w:rsidR="005579ED">
        <w:rPr>
          <w:rFonts w:ascii="Times New Roman" w:eastAsia="Times New Roman" w:hAnsi="Times New Roman"/>
          <w:sz w:val="28"/>
          <w:szCs w:val="28"/>
          <w:lang w:eastAsia="ru-RU"/>
        </w:rPr>
        <w:t>нию в соответствие с настоящим р</w:t>
      </w:r>
      <w:r w:rsidRPr="00D02F2D">
        <w:rPr>
          <w:rFonts w:ascii="Times New Roman" w:eastAsia="Times New Roman" w:hAnsi="Times New Roman"/>
          <w:sz w:val="28"/>
          <w:szCs w:val="28"/>
          <w:lang w:eastAsia="ru-RU"/>
        </w:rPr>
        <w:t>ешением не позднее одного месяца со дня вступления его в силу, за исключением правовых актов, указанных в абзаце втором настоящей статьи.</w:t>
      </w:r>
    </w:p>
    <w:p w:rsidR="00D02F2D" w:rsidRPr="00D02F2D" w:rsidRDefault="00D02F2D" w:rsidP="00C5042F">
      <w:pPr>
        <w:tabs>
          <w:tab w:val="num" w:pos="0"/>
        </w:tabs>
        <w:overflowPunct w:val="0"/>
        <w:autoSpaceDE w:val="0"/>
        <w:autoSpaceDN w:val="0"/>
        <w:adjustRightInd w:val="0"/>
        <w:spacing w:after="0" w:line="312" w:lineRule="auto"/>
        <w:ind w:firstLine="709"/>
        <w:jc w:val="both"/>
        <w:textAlignment w:val="baseline"/>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Муниципальные программы подлежат приведе</w:t>
      </w:r>
      <w:r w:rsidR="005579ED">
        <w:rPr>
          <w:rFonts w:ascii="Times New Roman" w:eastAsia="Times New Roman" w:hAnsi="Times New Roman"/>
          <w:sz w:val="28"/>
          <w:szCs w:val="28"/>
          <w:lang w:eastAsia="ru-RU"/>
        </w:rPr>
        <w:t>нию в соответствие с настоящим р</w:t>
      </w:r>
      <w:r w:rsidRPr="00D02F2D">
        <w:rPr>
          <w:rFonts w:ascii="Times New Roman" w:eastAsia="Times New Roman" w:hAnsi="Times New Roman"/>
          <w:sz w:val="28"/>
          <w:szCs w:val="28"/>
          <w:lang w:eastAsia="ru-RU"/>
        </w:rPr>
        <w:t>ешением не позднее трех месяцев со дня вступления его в силу.</w:t>
      </w:r>
    </w:p>
    <w:p w:rsidR="00D02F2D" w:rsidRPr="00D02F2D" w:rsidRDefault="00D02F2D" w:rsidP="00C5042F">
      <w:pPr>
        <w:spacing w:after="0" w:line="312" w:lineRule="auto"/>
        <w:ind w:firstLine="709"/>
        <w:jc w:val="both"/>
        <w:rPr>
          <w:rFonts w:ascii="Times New Roman" w:eastAsia="Times New Roman" w:hAnsi="Times New Roman"/>
          <w:b/>
          <w:sz w:val="28"/>
          <w:szCs w:val="28"/>
          <w:lang w:eastAsia="ru-RU"/>
        </w:rPr>
      </w:pPr>
      <w:r w:rsidRPr="00D02F2D">
        <w:rPr>
          <w:rFonts w:ascii="Times New Roman" w:eastAsia="Times New Roman" w:hAnsi="Times New Roman"/>
          <w:b/>
          <w:sz w:val="28"/>
          <w:szCs w:val="28"/>
          <w:lang w:eastAsia="ru-RU"/>
        </w:rPr>
        <w:t>Статья 3</w:t>
      </w:r>
      <w:r w:rsidR="00F370DA">
        <w:rPr>
          <w:rFonts w:ascii="Times New Roman" w:eastAsia="Times New Roman" w:hAnsi="Times New Roman"/>
          <w:b/>
          <w:sz w:val="28"/>
          <w:szCs w:val="28"/>
          <w:lang w:eastAsia="ru-RU"/>
        </w:rPr>
        <w:t>6</w:t>
      </w:r>
    </w:p>
    <w:p w:rsidR="00D02F2D" w:rsidRPr="00D02F2D" w:rsidRDefault="005579ED" w:rsidP="00C5042F">
      <w:pPr>
        <w:tabs>
          <w:tab w:val="num" w:pos="0"/>
        </w:tabs>
        <w:overflowPunct w:val="0"/>
        <w:autoSpaceDE w:val="0"/>
        <w:autoSpaceDN w:val="0"/>
        <w:adjustRightInd w:val="0"/>
        <w:spacing w:after="0" w:line="312"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Настоящее р</w:t>
      </w:r>
      <w:r w:rsidR="00D02F2D" w:rsidRPr="00D02F2D">
        <w:rPr>
          <w:rFonts w:ascii="Times New Roman" w:eastAsia="Times New Roman" w:hAnsi="Times New Roman"/>
          <w:sz w:val="28"/>
          <w:szCs w:val="28"/>
          <w:lang w:eastAsia="ru-RU"/>
        </w:rPr>
        <w:t xml:space="preserve">ешение Совета муниципального округа «Усинск» </w:t>
      </w:r>
      <w:r w:rsidR="00CD318B">
        <w:rPr>
          <w:rFonts w:ascii="Times New Roman" w:eastAsia="Times New Roman" w:hAnsi="Times New Roman"/>
          <w:sz w:val="28"/>
          <w:szCs w:val="28"/>
          <w:lang w:eastAsia="ru-RU"/>
        </w:rPr>
        <w:t xml:space="preserve">Республики Коми </w:t>
      </w:r>
      <w:r w:rsidR="00D02F2D" w:rsidRPr="00D02F2D">
        <w:rPr>
          <w:rFonts w:ascii="Times New Roman" w:eastAsia="Times New Roman" w:hAnsi="Times New Roman"/>
          <w:sz w:val="28"/>
          <w:szCs w:val="28"/>
          <w:lang w:eastAsia="ru-RU"/>
        </w:rPr>
        <w:t>со всеми приложениями после его подписания:</w:t>
      </w:r>
    </w:p>
    <w:p w:rsidR="00D02F2D" w:rsidRPr="00D02F2D" w:rsidRDefault="00D02F2D" w:rsidP="00C5042F">
      <w:pPr>
        <w:tabs>
          <w:tab w:val="num" w:pos="0"/>
        </w:tabs>
        <w:overflowPunct w:val="0"/>
        <w:autoSpaceDE w:val="0"/>
        <w:autoSpaceDN w:val="0"/>
        <w:adjustRightInd w:val="0"/>
        <w:spacing w:after="0" w:line="312" w:lineRule="auto"/>
        <w:ind w:firstLine="709"/>
        <w:jc w:val="both"/>
        <w:textAlignment w:val="baseline"/>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опубликовать (обнародовать) в течение 10 дней;</w:t>
      </w:r>
    </w:p>
    <w:p w:rsidR="00D02F2D" w:rsidRPr="00D02F2D" w:rsidRDefault="00D02F2D" w:rsidP="00C5042F">
      <w:pPr>
        <w:tabs>
          <w:tab w:val="num" w:pos="0"/>
        </w:tabs>
        <w:overflowPunct w:val="0"/>
        <w:autoSpaceDE w:val="0"/>
        <w:autoSpaceDN w:val="0"/>
        <w:adjustRightInd w:val="0"/>
        <w:spacing w:after="0" w:line="312" w:lineRule="auto"/>
        <w:ind w:firstLine="709"/>
        <w:jc w:val="both"/>
        <w:textAlignment w:val="baseline"/>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направить в Министерство финансов Республики Коми в недельный срок.</w:t>
      </w:r>
    </w:p>
    <w:p w:rsidR="00D02F2D" w:rsidRPr="00D02F2D" w:rsidRDefault="00D02F2D" w:rsidP="00C5042F">
      <w:pPr>
        <w:spacing w:after="0" w:line="312" w:lineRule="auto"/>
        <w:ind w:firstLine="709"/>
        <w:jc w:val="both"/>
        <w:rPr>
          <w:rFonts w:ascii="Times New Roman" w:eastAsia="Times New Roman" w:hAnsi="Times New Roman"/>
          <w:b/>
          <w:sz w:val="28"/>
          <w:szCs w:val="28"/>
          <w:lang w:eastAsia="ru-RU"/>
        </w:rPr>
      </w:pPr>
      <w:r w:rsidRPr="00D02F2D">
        <w:rPr>
          <w:rFonts w:ascii="Times New Roman" w:eastAsia="Times New Roman" w:hAnsi="Times New Roman"/>
          <w:b/>
          <w:sz w:val="28"/>
          <w:szCs w:val="28"/>
          <w:lang w:eastAsia="ru-RU"/>
        </w:rPr>
        <w:t>Статья 3</w:t>
      </w:r>
      <w:r w:rsidR="00F370DA">
        <w:rPr>
          <w:rFonts w:ascii="Times New Roman" w:eastAsia="Times New Roman" w:hAnsi="Times New Roman"/>
          <w:b/>
          <w:sz w:val="28"/>
          <w:szCs w:val="28"/>
          <w:lang w:eastAsia="ru-RU"/>
        </w:rPr>
        <w:t>7</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proofErr w:type="gramStart"/>
      <w:r w:rsidRPr="00D02F2D">
        <w:rPr>
          <w:rFonts w:ascii="Times New Roman" w:eastAsia="Times New Roman" w:hAnsi="Times New Roman"/>
          <w:sz w:val="28"/>
          <w:szCs w:val="28"/>
          <w:lang w:eastAsia="ru-RU"/>
        </w:rPr>
        <w:t>Контроль за</w:t>
      </w:r>
      <w:proofErr w:type="gramEnd"/>
      <w:r w:rsidRPr="00D02F2D">
        <w:rPr>
          <w:rFonts w:ascii="Times New Roman" w:eastAsia="Times New Roman" w:hAnsi="Times New Roman"/>
          <w:sz w:val="28"/>
          <w:szCs w:val="28"/>
          <w:lang w:eastAsia="ru-RU"/>
        </w:rPr>
        <w:t xml:space="preserve"> исполнением решения возложить на постоянную комиссию Совета муниципального округа «Усинск»</w:t>
      </w:r>
      <w:r w:rsidR="00CD318B" w:rsidRPr="00CD318B">
        <w:rPr>
          <w:rFonts w:ascii="Times New Roman" w:eastAsia="Times New Roman" w:hAnsi="Times New Roman"/>
          <w:sz w:val="28"/>
          <w:szCs w:val="28"/>
          <w:lang w:eastAsia="ru-RU"/>
        </w:rPr>
        <w:t xml:space="preserve"> </w:t>
      </w:r>
      <w:r w:rsidR="00CD318B">
        <w:rPr>
          <w:rFonts w:ascii="Times New Roman" w:eastAsia="Times New Roman" w:hAnsi="Times New Roman"/>
          <w:sz w:val="28"/>
          <w:szCs w:val="28"/>
          <w:lang w:eastAsia="ru-RU"/>
        </w:rPr>
        <w:t>Республики Коми</w:t>
      </w:r>
      <w:r w:rsidRPr="00D02F2D">
        <w:rPr>
          <w:rFonts w:ascii="Times New Roman" w:eastAsia="Times New Roman" w:hAnsi="Times New Roman"/>
          <w:sz w:val="28"/>
          <w:szCs w:val="28"/>
          <w:lang w:eastAsia="ru-RU"/>
        </w:rPr>
        <w:t xml:space="preserve"> по вопросам бюджета, муниципальному имуществу и развитию территории.</w:t>
      </w:r>
    </w:p>
    <w:p w:rsidR="00D02F2D" w:rsidRPr="00D02F2D" w:rsidRDefault="00D02F2D" w:rsidP="00C5042F">
      <w:pPr>
        <w:tabs>
          <w:tab w:val="num" w:pos="0"/>
        </w:tabs>
        <w:overflowPunct w:val="0"/>
        <w:autoSpaceDE w:val="0"/>
        <w:autoSpaceDN w:val="0"/>
        <w:adjustRightInd w:val="0"/>
        <w:spacing w:after="0" w:line="312" w:lineRule="auto"/>
        <w:ind w:firstLine="709"/>
        <w:jc w:val="both"/>
        <w:textAlignment w:val="baseline"/>
        <w:rPr>
          <w:rFonts w:ascii="Times New Roman" w:eastAsia="Times New Roman" w:hAnsi="Times New Roman"/>
          <w:b/>
          <w:sz w:val="28"/>
          <w:szCs w:val="28"/>
          <w:lang w:eastAsia="ru-RU"/>
        </w:rPr>
      </w:pPr>
      <w:r w:rsidRPr="00D02F2D">
        <w:rPr>
          <w:rFonts w:ascii="Times New Roman" w:eastAsia="Times New Roman" w:hAnsi="Times New Roman"/>
          <w:b/>
          <w:sz w:val="28"/>
          <w:szCs w:val="28"/>
          <w:lang w:eastAsia="ru-RU"/>
        </w:rPr>
        <w:t>Статья 3</w:t>
      </w:r>
      <w:r w:rsidR="00F370DA">
        <w:rPr>
          <w:rFonts w:ascii="Times New Roman" w:eastAsia="Times New Roman" w:hAnsi="Times New Roman"/>
          <w:b/>
          <w:sz w:val="28"/>
          <w:szCs w:val="28"/>
          <w:lang w:eastAsia="ru-RU"/>
        </w:rPr>
        <w:t>8</w:t>
      </w:r>
    </w:p>
    <w:p w:rsidR="00D02F2D" w:rsidRPr="00D02F2D" w:rsidRDefault="00D02F2D" w:rsidP="00C5042F">
      <w:pPr>
        <w:spacing w:after="0" w:line="312"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Настоящее решение вступает в силу с 01 января 202</w:t>
      </w:r>
      <w:r w:rsidR="007833C1">
        <w:rPr>
          <w:rFonts w:ascii="Times New Roman" w:eastAsia="Times New Roman" w:hAnsi="Times New Roman"/>
          <w:sz w:val="28"/>
          <w:szCs w:val="28"/>
          <w:lang w:eastAsia="ru-RU"/>
        </w:rPr>
        <w:t>4</w:t>
      </w:r>
      <w:r w:rsidRPr="00D02F2D">
        <w:rPr>
          <w:rFonts w:ascii="Times New Roman" w:eastAsia="Times New Roman" w:hAnsi="Times New Roman"/>
          <w:sz w:val="28"/>
          <w:szCs w:val="28"/>
          <w:lang w:eastAsia="ru-RU"/>
        </w:rPr>
        <w:t xml:space="preserve"> года.</w:t>
      </w:r>
    </w:p>
    <w:p w:rsidR="00250CA4" w:rsidRDefault="00250CA4" w:rsidP="00F50403">
      <w:pPr>
        <w:tabs>
          <w:tab w:val="left" w:pos="993"/>
        </w:tabs>
        <w:autoSpaceDE w:val="0"/>
        <w:autoSpaceDN w:val="0"/>
        <w:adjustRightInd w:val="0"/>
        <w:spacing w:after="0" w:line="240" w:lineRule="auto"/>
        <w:jc w:val="both"/>
        <w:rPr>
          <w:rFonts w:ascii="Times New Roman" w:eastAsia="Times New Roman" w:hAnsi="Times New Roman"/>
          <w:sz w:val="28"/>
          <w:szCs w:val="28"/>
          <w:lang w:eastAsia="ru-RU"/>
        </w:rPr>
      </w:pPr>
    </w:p>
    <w:p w:rsidR="00724CFB" w:rsidRPr="00352E7E" w:rsidRDefault="00724CFB" w:rsidP="00F50403">
      <w:pPr>
        <w:tabs>
          <w:tab w:val="left" w:pos="993"/>
        </w:tabs>
        <w:autoSpaceDE w:val="0"/>
        <w:autoSpaceDN w:val="0"/>
        <w:adjustRightInd w:val="0"/>
        <w:spacing w:after="0" w:line="240" w:lineRule="auto"/>
        <w:jc w:val="both"/>
        <w:rPr>
          <w:rFonts w:ascii="Times New Roman" w:eastAsia="Times New Roman" w:hAnsi="Times New Roman"/>
          <w:sz w:val="28"/>
          <w:szCs w:val="28"/>
          <w:lang w:eastAsia="ru-RU"/>
        </w:rPr>
      </w:pPr>
    </w:p>
    <w:p w:rsidR="007833C1" w:rsidRDefault="007833C1" w:rsidP="00CD318B">
      <w:pPr>
        <w:pStyle w:val="ConsPlusNormal"/>
        <w:ind w:firstLine="0"/>
        <w:jc w:val="both"/>
        <w:rPr>
          <w:rFonts w:ascii="Times New Roman" w:hAnsi="Times New Roman"/>
          <w:sz w:val="28"/>
          <w:szCs w:val="28"/>
        </w:rPr>
      </w:pPr>
    </w:p>
    <w:p w:rsidR="00CD318B" w:rsidRPr="00A24CA9" w:rsidRDefault="00CD318B" w:rsidP="00CD318B">
      <w:pPr>
        <w:pStyle w:val="ConsPlusNormal"/>
        <w:ind w:firstLine="0"/>
        <w:jc w:val="both"/>
        <w:rPr>
          <w:rFonts w:ascii="Times New Roman" w:hAnsi="Times New Roman"/>
          <w:sz w:val="28"/>
          <w:szCs w:val="28"/>
        </w:rPr>
      </w:pPr>
      <w:r w:rsidRPr="00A24CA9">
        <w:rPr>
          <w:rFonts w:ascii="Times New Roman" w:hAnsi="Times New Roman"/>
          <w:sz w:val="28"/>
          <w:szCs w:val="28"/>
        </w:rPr>
        <w:t>Глава муниципального округа «Усинск»</w:t>
      </w:r>
    </w:p>
    <w:p w:rsidR="00F50403" w:rsidRDefault="00CD318B" w:rsidP="00CD318B">
      <w:pPr>
        <w:tabs>
          <w:tab w:val="left" w:pos="-5103"/>
        </w:tabs>
        <w:autoSpaceDE w:val="0"/>
        <w:autoSpaceDN w:val="0"/>
        <w:adjustRightInd w:val="0"/>
        <w:spacing w:after="0" w:line="240" w:lineRule="auto"/>
        <w:rPr>
          <w:rFonts w:ascii="Times New Roman" w:eastAsia="Times New Roman" w:hAnsi="Times New Roman"/>
          <w:sz w:val="28"/>
          <w:szCs w:val="28"/>
          <w:lang w:eastAsia="ru-RU"/>
        </w:rPr>
      </w:pPr>
      <w:r w:rsidRPr="00CD318B">
        <w:rPr>
          <w:rFonts w:ascii="Times New Roman" w:eastAsia="Times New Roman" w:hAnsi="Times New Roman" w:cs="Arial"/>
          <w:sz w:val="28"/>
          <w:szCs w:val="28"/>
          <w:lang w:eastAsia="ru-RU"/>
        </w:rPr>
        <w:t>Республики Коми – глава администрации</w:t>
      </w:r>
      <w:r w:rsidR="00F50403" w:rsidRPr="00CD318B">
        <w:rPr>
          <w:rFonts w:ascii="Times New Roman" w:eastAsia="Times New Roman" w:hAnsi="Times New Roman" w:cs="Arial"/>
          <w:sz w:val="28"/>
          <w:szCs w:val="28"/>
          <w:lang w:eastAsia="ru-RU"/>
        </w:rPr>
        <w:tab/>
      </w:r>
      <w:r w:rsidR="00F50403" w:rsidRPr="00352E7E">
        <w:rPr>
          <w:rFonts w:ascii="Times New Roman" w:eastAsia="Times New Roman" w:hAnsi="Times New Roman"/>
          <w:sz w:val="28"/>
          <w:szCs w:val="28"/>
          <w:lang w:eastAsia="ru-RU"/>
        </w:rPr>
        <w:tab/>
      </w:r>
      <w:r w:rsidR="00F50403" w:rsidRPr="00352E7E">
        <w:rPr>
          <w:rFonts w:ascii="Times New Roman" w:eastAsia="Times New Roman" w:hAnsi="Times New Roman"/>
          <w:sz w:val="28"/>
          <w:szCs w:val="28"/>
          <w:lang w:eastAsia="ru-RU"/>
        </w:rPr>
        <w:tab/>
      </w:r>
      <w:r w:rsidR="00F50403" w:rsidRPr="00352E7E">
        <w:rPr>
          <w:rFonts w:ascii="Times New Roman" w:eastAsia="Times New Roman" w:hAnsi="Times New Roman"/>
          <w:sz w:val="28"/>
          <w:szCs w:val="28"/>
          <w:lang w:eastAsia="ru-RU"/>
        </w:rPr>
        <w:tab/>
        <w:t xml:space="preserve">      Н.З. Такаев</w:t>
      </w:r>
    </w:p>
    <w:p w:rsidR="00C80486" w:rsidRDefault="00C80486" w:rsidP="00CD318B">
      <w:pPr>
        <w:tabs>
          <w:tab w:val="left" w:pos="-5103"/>
        </w:tabs>
        <w:autoSpaceDE w:val="0"/>
        <w:autoSpaceDN w:val="0"/>
        <w:adjustRightInd w:val="0"/>
        <w:spacing w:after="0" w:line="240" w:lineRule="auto"/>
        <w:rPr>
          <w:rFonts w:ascii="Times New Roman" w:eastAsia="Times New Roman" w:hAnsi="Times New Roman"/>
          <w:sz w:val="28"/>
          <w:szCs w:val="28"/>
          <w:lang w:eastAsia="ru-RU"/>
        </w:rPr>
        <w:sectPr w:rsidR="00C80486" w:rsidSect="00703F72">
          <w:headerReference w:type="default" r:id="rId15"/>
          <w:headerReference w:type="first" r:id="rId16"/>
          <w:pgSz w:w="11906" w:h="16838"/>
          <w:pgMar w:top="993" w:right="707" w:bottom="567" w:left="1418" w:header="426" w:footer="709" w:gutter="0"/>
          <w:cols w:space="708"/>
          <w:titlePg/>
          <w:docGrid w:linePitch="360"/>
        </w:sectPr>
      </w:pPr>
    </w:p>
    <w:p w:rsidR="004F5B10" w:rsidRDefault="004F5B10" w:rsidP="004F5B10">
      <w:pPr>
        <w:pStyle w:val="30"/>
        <w:tabs>
          <w:tab w:val="clear" w:pos="360"/>
          <w:tab w:val="left" w:pos="708"/>
        </w:tabs>
        <w:ind w:left="425" w:hanging="425"/>
        <w:jc w:val="center"/>
        <w:rPr>
          <w:sz w:val="22"/>
          <w:szCs w:val="22"/>
        </w:rPr>
      </w:pPr>
      <w:r>
        <w:rPr>
          <w:sz w:val="22"/>
          <w:szCs w:val="22"/>
        </w:rPr>
        <w:lastRenderedPageBreak/>
        <w:t>ЛИСТ СОГЛАСОВАНИЯ</w:t>
      </w:r>
    </w:p>
    <w:p w:rsidR="004F5B10" w:rsidRDefault="004F5B10" w:rsidP="004F5B10">
      <w:pPr>
        <w:spacing w:after="0" w:line="240" w:lineRule="auto"/>
        <w:jc w:val="center"/>
        <w:rPr>
          <w:rFonts w:ascii="Times New Roman" w:hAnsi="Times New Roman"/>
        </w:rPr>
      </w:pPr>
      <w:r>
        <w:rPr>
          <w:rFonts w:ascii="Times New Roman" w:hAnsi="Times New Roman"/>
        </w:rPr>
        <w:t xml:space="preserve">к проекту решения «О бюджете муниципального округа «Усинск» </w:t>
      </w:r>
    </w:p>
    <w:p w:rsidR="004F5B10" w:rsidRDefault="004F5B10" w:rsidP="004F5B10">
      <w:pPr>
        <w:spacing w:after="0" w:line="240" w:lineRule="auto"/>
        <w:jc w:val="center"/>
        <w:rPr>
          <w:rFonts w:ascii="Times New Roman" w:hAnsi="Times New Roman"/>
        </w:rPr>
      </w:pPr>
      <w:r>
        <w:rPr>
          <w:rFonts w:ascii="Times New Roman" w:hAnsi="Times New Roman"/>
        </w:rPr>
        <w:t>Республики Коми на 2024 год и плановый период 2025 и 2026 годов»</w:t>
      </w:r>
    </w:p>
    <w:p w:rsidR="004F5B10" w:rsidRDefault="004F5B10" w:rsidP="004F5B10">
      <w:pPr>
        <w:pStyle w:val="30"/>
        <w:tabs>
          <w:tab w:val="clear" w:pos="360"/>
          <w:tab w:val="left" w:pos="708"/>
        </w:tabs>
        <w:ind w:left="425" w:hanging="425"/>
        <w:rPr>
          <w:sz w:val="22"/>
          <w:szCs w:val="22"/>
        </w:rPr>
      </w:pPr>
    </w:p>
    <w:p w:rsidR="004F5B10" w:rsidRDefault="004F5B10" w:rsidP="004F5B10">
      <w:pPr>
        <w:pStyle w:val="30"/>
        <w:tabs>
          <w:tab w:val="clear" w:pos="360"/>
          <w:tab w:val="left" w:pos="708"/>
        </w:tabs>
        <w:ind w:left="425" w:hanging="425"/>
        <w:rPr>
          <w:sz w:val="22"/>
          <w:szCs w:val="22"/>
        </w:rPr>
      </w:pPr>
      <w:r>
        <w:rPr>
          <w:sz w:val="22"/>
          <w:szCs w:val="22"/>
        </w:rPr>
        <w:t xml:space="preserve">Проект подготовлен: Финуправлением АМО «Усинск» </w:t>
      </w:r>
    </w:p>
    <w:p w:rsidR="004F5B10" w:rsidRDefault="004F5B10" w:rsidP="004F5B10">
      <w:pPr>
        <w:pStyle w:val="30"/>
        <w:tabs>
          <w:tab w:val="clear" w:pos="360"/>
          <w:tab w:val="left" w:pos="708"/>
        </w:tabs>
        <w:ind w:left="425" w:hanging="425"/>
        <w:rPr>
          <w:sz w:val="22"/>
          <w:szCs w:val="22"/>
        </w:rPr>
      </w:pPr>
    </w:p>
    <w:p w:rsidR="004F5B10" w:rsidRDefault="004F5B10" w:rsidP="004F5B10">
      <w:pPr>
        <w:pStyle w:val="21"/>
        <w:spacing w:line="360" w:lineRule="auto"/>
        <w:rPr>
          <w:b w:val="0"/>
          <w:sz w:val="22"/>
          <w:szCs w:val="22"/>
        </w:rPr>
      </w:pPr>
      <w:r>
        <w:rPr>
          <w:b w:val="0"/>
          <w:sz w:val="22"/>
          <w:szCs w:val="22"/>
        </w:rPr>
        <w:t xml:space="preserve">Согласовано: </w:t>
      </w:r>
    </w:p>
    <w:p w:rsidR="004F5B10" w:rsidRDefault="004F5B10" w:rsidP="004F5B10">
      <w:pPr>
        <w:pStyle w:val="21"/>
        <w:spacing w:line="192" w:lineRule="auto"/>
        <w:rPr>
          <w:b w:val="0"/>
          <w:sz w:val="22"/>
          <w:szCs w:val="22"/>
        </w:rPr>
      </w:pPr>
      <w:r>
        <w:rPr>
          <w:b w:val="0"/>
          <w:sz w:val="22"/>
          <w:szCs w:val="22"/>
        </w:rPr>
        <w:t xml:space="preserve">Первый заместитель </w:t>
      </w:r>
      <w:r w:rsidR="009C4A57">
        <w:rPr>
          <w:b w:val="0"/>
          <w:sz w:val="22"/>
          <w:szCs w:val="22"/>
        </w:rPr>
        <w:t>главы</w:t>
      </w:r>
    </w:p>
    <w:p w:rsidR="004F5B10" w:rsidRDefault="004F5B10" w:rsidP="004F5B10">
      <w:pPr>
        <w:pStyle w:val="21"/>
        <w:spacing w:line="192" w:lineRule="auto"/>
        <w:rPr>
          <w:b w:val="0"/>
          <w:sz w:val="22"/>
          <w:szCs w:val="22"/>
        </w:rPr>
      </w:pPr>
      <w:r>
        <w:rPr>
          <w:b w:val="0"/>
          <w:sz w:val="22"/>
          <w:szCs w:val="22"/>
        </w:rPr>
        <w:t xml:space="preserve">администрации   </w:t>
      </w:r>
      <w:r>
        <w:rPr>
          <w:b w:val="0"/>
          <w:sz w:val="22"/>
          <w:szCs w:val="22"/>
        </w:rPr>
        <w:tab/>
      </w:r>
      <w:r>
        <w:rPr>
          <w:b w:val="0"/>
          <w:sz w:val="22"/>
          <w:szCs w:val="22"/>
        </w:rPr>
        <w:tab/>
      </w:r>
      <w:r>
        <w:rPr>
          <w:b w:val="0"/>
          <w:sz w:val="22"/>
          <w:szCs w:val="22"/>
        </w:rPr>
        <w:tab/>
      </w:r>
      <w:r>
        <w:rPr>
          <w:b w:val="0"/>
          <w:sz w:val="22"/>
          <w:szCs w:val="22"/>
        </w:rPr>
        <w:tab/>
        <w:t xml:space="preserve">                                     </w:t>
      </w:r>
      <w:r>
        <w:rPr>
          <w:b w:val="0"/>
          <w:sz w:val="22"/>
          <w:szCs w:val="22"/>
        </w:rPr>
        <w:tab/>
        <w:t xml:space="preserve">                             Т. А. Анисимова   </w:t>
      </w:r>
    </w:p>
    <w:p w:rsidR="004F5B10" w:rsidRDefault="004F5B10" w:rsidP="004F5B10">
      <w:pPr>
        <w:pStyle w:val="21"/>
        <w:spacing w:line="192" w:lineRule="auto"/>
        <w:rPr>
          <w:b w:val="0"/>
          <w:sz w:val="22"/>
          <w:szCs w:val="22"/>
        </w:rPr>
      </w:pPr>
      <w:r>
        <w:rPr>
          <w:b w:val="0"/>
          <w:sz w:val="22"/>
          <w:szCs w:val="22"/>
        </w:rPr>
        <w:t>дата «</w:t>
      </w:r>
      <w:r>
        <w:rPr>
          <w:b w:val="0"/>
          <w:sz w:val="22"/>
          <w:szCs w:val="22"/>
          <w:u w:val="single"/>
        </w:rPr>
        <w:t>___</w:t>
      </w:r>
      <w:r>
        <w:rPr>
          <w:b w:val="0"/>
          <w:sz w:val="22"/>
          <w:szCs w:val="22"/>
        </w:rPr>
        <w:t xml:space="preserve">» </w:t>
      </w:r>
      <w:r>
        <w:rPr>
          <w:b w:val="0"/>
          <w:sz w:val="22"/>
          <w:szCs w:val="22"/>
          <w:u w:val="single"/>
        </w:rPr>
        <w:t>_______</w:t>
      </w:r>
      <w:r>
        <w:rPr>
          <w:b w:val="0"/>
          <w:sz w:val="22"/>
          <w:szCs w:val="22"/>
        </w:rPr>
        <w:t>_202</w:t>
      </w:r>
      <w:r w:rsidR="009C4A57">
        <w:rPr>
          <w:b w:val="0"/>
          <w:sz w:val="22"/>
          <w:szCs w:val="22"/>
        </w:rPr>
        <w:t>3</w:t>
      </w:r>
    </w:p>
    <w:p w:rsidR="004F5B10" w:rsidRDefault="004F5B10" w:rsidP="004F5B10">
      <w:pPr>
        <w:pStyle w:val="21"/>
        <w:spacing w:line="192" w:lineRule="auto"/>
        <w:rPr>
          <w:b w:val="0"/>
          <w:sz w:val="22"/>
          <w:szCs w:val="22"/>
        </w:rPr>
      </w:pPr>
    </w:p>
    <w:p w:rsidR="004F5B10" w:rsidRDefault="004F5B10" w:rsidP="004F5B10">
      <w:pPr>
        <w:pStyle w:val="21"/>
        <w:spacing w:line="192" w:lineRule="auto"/>
        <w:rPr>
          <w:b w:val="0"/>
          <w:sz w:val="22"/>
          <w:szCs w:val="22"/>
        </w:rPr>
      </w:pPr>
    </w:p>
    <w:p w:rsidR="004F5B10" w:rsidRDefault="004F5B10" w:rsidP="004F5B10">
      <w:pPr>
        <w:pStyle w:val="21"/>
        <w:spacing w:line="192" w:lineRule="auto"/>
        <w:rPr>
          <w:b w:val="0"/>
          <w:sz w:val="22"/>
          <w:szCs w:val="22"/>
        </w:rPr>
      </w:pPr>
      <w:r>
        <w:rPr>
          <w:b w:val="0"/>
          <w:sz w:val="22"/>
          <w:szCs w:val="22"/>
        </w:rPr>
        <w:t xml:space="preserve">Заместитель </w:t>
      </w:r>
      <w:r w:rsidR="009C4A57">
        <w:rPr>
          <w:b w:val="0"/>
          <w:sz w:val="22"/>
          <w:szCs w:val="22"/>
        </w:rPr>
        <w:t>главы</w:t>
      </w:r>
    </w:p>
    <w:p w:rsidR="004F5B10" w:rsidRDefault="004F5B10" w:rsidP="004F5B10">
      <w:pPr>
        <w:pStyle w:val="21"/>
        <w:spacing w:line="192" w:lineRule="auto"/>
        <w:rPr>
          <w:b w:val="0"/>
          <w:sz w:val="22"/>
          <w:szCs w:val="22"/>
        </w:rPr>
      </w:pPr>
      <w:r>
        <w:rPr>
          <w:b w:val="0"/>
          <w:sz w:val="22"/>
          <w:szCs w:val="22"/>
        </w:rPr>
        <w:t xml:space="preserve">администрации                                                                                                             </w:t>
      </w:r>
      <w:r w:rsidR="00167E99">
        <w:rPr>
          <w:b w:val="0"/>
          <w:sz w:val="22"/>
          <w:szCs w:val="22"/>
        </w:rPr>
        <w:t xml:space="preserve">      </w:t>
      </w:r>
      <w:r>
        <w:rPr>
          <w:b w:val="0"/>
          <w:sz w:val="22"/>
          <w:szCs w:val="22"/>
        </w:rPr>
        <w:t>И. Г. Виряльченкова</w:t>
      </w:r>
    </w:p>
    <w:p w:rsidR="004F5B10" w:rsidRDefault="004F5B10" w:rsidP="004F5B10">
      <w:pPr>
        <w:pStyle w:val="21"/>
        <w:spacing w:line="192" w:lineRule="auto"/>
        <w:rPr>
          <w:b w:val="0"/>
          <w:sz w:val="22"/>
          <w:szCs w:val="22"/>
        </w:rPr>
      </w:pPr>
      <w:r>
        <w:rPr>
          <w:b w:val="0"/>
          <w:sz w:val="22"/>
          <w:szCs w:val="22"/>
        </w:rPr>
        <w:t>дата «</w:t>
      </w:r>
      <w:r>
        <w:rPr>
          <w:b w:val="0"/>
          <w:sz w:val="22"/>
          <w:szCs w:val="22"/>
          <w:u w:val="single"/>
        </w:rPr>
        <w:t>___</w:t>
      </w:r>
      <w:r>
        <w:rPr>
          <w:b w:val="0"/>
          <w:sz w:val="22"/>
          <w:szCs w:val="22"/>
        </w:rPr>
        <w:t xml:space="preserve">» </w:t>
      </w:r>
      <w:r>
        <w:rPr>
          <w:b w:val="0"/>
          <w:sz w:val="22"/>
          <w:szCs w:val="22"/>
          <w:u w:val="single"/>
        </w:rPr>
        <w:t>_______</w:t>
      </w:r>
      <w:r>
        <w:rPr>
          <w:b w:val="0"/>
          <w:sz w:val="22"/>
          <w:szCs w:val="22"/>
        </w:rPr>
        <w:t>_202</w:t>
      </w:r>
      <w:r w:rsidR="009C4A57">
        <w:rPr>
          <w:b w:val="0"/>
          <w:sz w:val="22"/>
          <w:szCs w:val="22"/>
        </w:rPr>
        <w:t>3</w:t>
      </w:r>
    </w:p>
    <w:p w:rsidR="004F5B10" w:rsidRDefault="004F5B10" w:rsidP="004F5B10">
      <w:pPr>
        <w:pStyle w:val="21"/>
        <w:spacing w:line="192" w:lineRule="auto"/>
        <w:rPr>
          <w:b w:val="0"/>
          <w:sz w:val="22"/>
          <w:szCs w:val="22"/>
        </w:rPr>
      </w:pPr>
    </w:p>
    <w:p w:rsidR="004F5B10" w:rsidRDefault="004F5B10" w:rsidP="004F5B10">
      <w:pPr>
        <w:pStyle w:val="21"/>
        <w:spacing w:line="192" w:lineRule="auto"/>
        <w:rPr>
          <w:b w:val="0"/>
          <w:sz w:val="22"/>
          <w:szCs w:val="22"/>
        </w:rPr>
      </w:pPr>
    </w:p>
    <w:p w:rsidR="009C4A57" w:rsidRDefault="004F5B10" w:rsidP="004F5B10">
      <w:pPr>
        <w:pStyle w:val="21"/>
        <w:spacing w:line="192" w:lineRule="auto"/>
        <w:rPr>
          <w:b w:val="0"/>
          <w:sz w:val="22"/>
          <w:szCs w:val="22"/>
        </w:rPr>
      </w:pPr>
      <w:r>
        <w:rPr>
          <w:b w:val="0"/>
          <w:sz w:val="22"/>
          <w:szCs w:val="22"/>
        </w:rPr>
        <w:t xml:space="preserve">Заместитель </w:t>
      </w:r>
      <w:r w:rsidR="009C4A57">
        <w:rPr>
          <w:b w:val="0"/>
          <w:sz w:val="22"/>
          <w:szCs w:val="22"/>
        </w:rPr>
        <w:t xml:space="preserve">главы </w:t>
      </w:r>
    </w:p>
    <w:p w:rsidR="004F5B10" w:rsidRDefault="004F5B10" w:rsidP="004F5B10">
      <w:pPr>
        <w:pStyle w:val="21"/>
        <w:spacing w:line="192" w:lineRule="auto"/>
        <w:rPr>
          <w:b w:val="0"/>
          <w:sz w:val="22"/>
          <w:szCs w:val="22"/>
        </w:rPr>
      </w:pPr>
      <w:r>
        <w:rPr>
          <w:b w:val="0"/>
          <w:sz w:val="22"/>
          <w:szCs w:val="22"/>
        </w:rPr>
        <w:t xml:space="preserve">администрации                                                                                                                       А. А. Актиева   </w:t>
      </w:r>
    </w:p>
    <w:p w:rsidR="004F5B10" w:rsidRDefault="004F5B10" w:rsidP="004F5B10">
      <w:pPr>
        <w:pStyle w:val="21"/>
        <w:spacing w:line="192" w:lineRule="auto"/>
        <w:rPr>
          <w:b w:val="0"/>
          <w:sz w:val="22"/>
          <w:szCs w:val="22"/>
        </w:rPr>
      </w:pPr>
      <w:r>
        <w:rPr>
          <w:b w:val="0"/>
          <w:sz w:val="22"/>
          <w:szCs w:val="22"/>
        </w:rPr>
        <w:t>дата «</w:t>
      </w:r>
      <w:r>
        <w:rPr>
          <w:b w:val="0"/>
          <w:sz w:val="22"/>
          <w:szCs w:val="22"/>
          <w:u w:val="single"/>
        </w:rPr>
        <w:t>___</w:t>
      </w:r>
      <w:r>
        <w:rPr>
          <w:b w:val="0"/>
          <w:sz w:val="22"/>
          <w:szCs w:val="22"/>
        </w:rPr>
        <w:t xml:space="preserve">» </w:t>
      </w:r>
      <w:r>
        <w:rPr>
          <w:b w:val="0"/>
          <w:sz w:val="22"/>
          <w:szCs w:val="22"/>
          <w:u w:val="single"/>
        </w:rPr>
        <w:t>_______</w:t>
      </w:r>
      <w:r>
        <w:rPr>
          <w:b w:val="0"/>
          <w:sz w:val="22"/>
          <w:szCs w:val="22"/>
        </w:rPr>
        <w:t>_202</w:t>
      </w:r>
      <w:r w:rsidR="009C4A57">
        <w:rPr>
          <w:b w:val="0"/>
          <w:sz w:val="22"/>
          <w:szCs w:val="22"/>
        </w:rPr>
        <w:t>3</w:t>
      </w:r>
    </w:p>
    <w:p w:rsidR="004F5B10" w:rsidRDefault="004F5B10" w:rsidP="004F5B10">
      <w:pPr>
        <w:pStyle w:val="21"/>
        <w:spacing w:line="192" w:lineRule="auto"/>
        <w:rPr>
          <w:b w:val="0"/>
          <w:sz w:val="22"/>
          <w:szCs w:val="22"/>
        </w:rPr>
      </w:pPr>
    </w:p>
    <w:p w:rsidR="004F5B10" w:rsidRDefault="004F5B10" w:rsidP="004F5B10">
      <w:pPr>
        <w:pStyle w:val="21"/>
        <w:spacing w:line="192" w:lineRule="auto"/>
        <w:rPr>
          <w:b w:val="0"/>
          <w:sz w:val="22"/>
          <w:szCs w:val="22"/>
        </w:rPr>
      </w:pPr>
    </w:p>
    <w:p w:rsidR="004F5B10" w:rsidRDefault="004F5B10" w:rsidP="004F5B10">
      <w:pPr>
        <w:pStyle w:val="21"/>
        <w:spacing w:line="192" w:lineRule="auto"/>
        <w:rPr>
          <w:b w:val="0"/>
          <w:sz w:val="22"/>
          <w:szCs w:val="22"/>
        </w:rPr>
      </w:pPr>
      <w:r>
        <w:rPr>
          <w:b w:val="0"/>
          <w:sz w:val="22"/>
          <w:szCs w:val="22"/>
        </w:rPr>
        <w:t xml:space="preserve">Заместитель </w:t>
      </w:r>
      <w:r w:rsidR="009C4A57">
        <w:rPr>
          <w:b w:val="0"/>
          <w:sz w:val="22"/>
          <w:szCs w:val="22"/>
        </w:rPr>
        <w:t>главы</w:t>
      </w:r>
    </w:p>
    <w:p w:rsidR="004F5B10" w:rsidRDefault="004F5B10" w:rsidP="004F5B10">
      <w:pPr>
        <w:pStyle w:val="21"/>
        <w:spacing w:line="192" w:lineRule="auto"/>
        <w:rPr>
          <w:b w:val="0"/>
          <w:sz w:val="22"/>
          <w:szCs w:val="22"/>
        </w:rPr>
      </w:pPr>
      <w:r>
        <w:rPr>
          <w:b w:val="0"/>
          <w:sz w:val="22"/>
          <w:szCs w:val="22"/>
        </w:rPr>
        <w:t xml:space="preserve">администрации                                                                                                                        В. Г. Руденко   </w:t>
      </w:r>
    </w:p>
    <w:p w:rsidR="004F5B10" w:rsidRDefault="004F5B10" w:rsidP="004F5B10">
      <w:pPr>
        <w:pStyle w:val="21"/>
        <w:spacing w:line="192" w:lineRule="auto"/>
        <w:rPr>
          <w:b w:val="0"/>
          <w:sz w:val="22"/>
          <w:szCs w:val="22"/>
        </w:rPr>
      </w:pPr>
      <w:r>
        <w:rPr>
          <w:b w:val="0"/>
          <w:sz w:val="22"/>
          <w:szCs w:val="22"/>
        </w:rPr>
        <w:t>дата «</w:t>
      </w:r>
      <w:r>
        <w:rPr>
          <w:b w:val="0"/>
          <w:sz w:val="22"/>
          <w:szCs w:val="22"/>
          <w:u w:val="single"/>
        </w:rPr>
        <w:t>___</w:t>
      </w:r>
      <w:r>
        <w:rPr>
          <w:b w:val="0"/>
          <w:sz w:val="22"/>
          <w:szCs w:val="22"/>
        </w:rPr>
        <w:t xml:space="preserve">» </w:t>
      </w:r>
      <w:r>
        <w:rPr>
          <w:b w:val="0"/>
          <w:sz w:val="22"/>
          <w:szCs w:val="22"/>
          <w:u w:val="single"/>
        </w:rPr>
        <w:t>_______</w:t>
      </w:r>
      <w:r>
        <w:rPr>
          <w:b w:val="0"/>
          <w:sz w:val="22"/>
          <w:szCs w:val="22"/>
        </w:rPr>
        <w:t>_202</w:t>
      </w:r>
      <w:r w:rsidR="009C4A57">
        <w:rPr>
          <w:b w:val="0"/>
          <w:sz w:val="22"/>
          <w:szCs w:val="22"/>
        </w:rPr>
        <w:t>3</w:t>
      </w:r>
    </w:p>
    <w:p w:rsidR="004F5B10" w:rsidRDefault="004F5B10" w:rsidP="004F5B10">
      <w:pPr>
        <w:pStyle w:val="21"/>
        <w:spacing w:line="192" w:lineRule="auto"/>
        <w:rPr>
          <w:b w:val="0"/>
          <w:sz w:val="22"/>
          <w:szCs w:val="22"/>
        </w:rPr>
      </w:pPr>
      <w:r>
        <w:rPr>
          <w:b w:val="0"/>
          <w:sz w:val="22"/>
          <w:szCs w:val="22"/>
        </w:rPr>
        <w:t xml:space="preserve">                                                                              </w:t>
      </w:r>
    </w:p>
    <w:p w:rsidR="004F5B10" w:rsidRDefault="004F5B10" w:rsidP="004F5B10">
      <w:pPr>
        <w:pStyle w:val="21"/>
        <w:spacing w:line="192" w:lineRule="auto"/>
        <w:rPr>
          <w:b w:val="0"/>
          <w:sz w:val="22"/>
          <w:szCs w:val="22"/>
        </w:rPr>
      </w:pPr>
    </w:p>
    <w:p w:rsidR="004F5B10" w:rsidRDefault="004F5B10" w:rsidP="004F5B10">
      <w:pPr>
        <w:pStyle w:val="21"/>
        <w:tabs>
          <w:tab w:val="left" w:pos="7230"/>
        </w:tabs>
        <w:spacing w:line="192" w:lineRule="auto"/>
        <w:rPr>
          <w:b w:val="0"/>
          <w:sz w:val="22"/>
          <w:szCs w:val="22"/>
        </w:rPr>
      </w:pPr>
      <w:r>
        <w:rPr>
          <w:b w:val="0"/>
          <w:sz w:val="22"/>
          <w:szCs w:val="22"/>
        </w:rPr>
        <w:t xml:space="preserve">Управление правовой и </w:t>
      </w:r>
    </w:p>
    <w:p w:rsidR="004F5B10" w:rsidRDefault="004F5B10" w:rsidP="004F5B10">
      <w:pPr>
        <w:pStyle w:val="21"/>
        <w:tabs>
          <w:tab w:val="left" w:pos="7230"/>
        </w:tabs>
        <w:spacing w:line="192" w:lineRule="auto"/>
        <w:rPr>
          <w:b w:val="0"/>
          <w:sz w:val="22"/>
          <w:szCs w:val="22"/>
        </w:rPr>
      </w:pPr>
      <w:r>
        <w:rPr>
          <w:b w:val="0"/>
          <w:sz w:val="22"/>
          <w:szCs w:val="22"/>
        </w:rPr>
        <w:t>кадровой работы                                                                                                                   М. Е. Белоус</w:t>
      </w:r>
    </w:p>
    <w:p w:rsidR="004F5B10" w:rsidRDefault="004F5B10" w:rsidP="004F5B10">
      <w:pPr>
        <w:pStyle w:val="21"/>
        <w:spacing w:line="192" w:lineRule="auto"/>
        <w:rPr>
          <w:b w:val="0"/>
          <w:sz w:val="22"/>
          <w:szCs w:val="22"/>
        </w:rPr>
      </w:pPr>
      <w:r>
        <w:rPr>
          <w:b w:val="0"/>
          <w:sz w:val="22"/>
          <w:szCs w:val="22"/>
        </w:rPr>
        <w:t>дата «</w:t>
      </w:r>
      <w:r>
        <w:rPr>
          <w:b w:val="0"/>
          <w:sz w:val="22"/>
          <w:szCs w:val="22"/>
          <w:u w:val="single"/>
        </w:rPr>
        <w:t>___</w:t>
      </w:r>
      <w:r>
        <w:rPr>
          <w:b w:val="0"/>
          <w:sz w:val="22"/>
          <w:szCs w:val="22"/>
        </w:rPr>
        <w:t xml:space="preserve">» </w:t>
      </w:r>
      <w:r>
        <w:rPr>
          <w:b w:val="0"/>
          <w:sz w:val="22"/>
          <w:szCs w:val="22"/>
          <w:u w:val="single"/>
        </w:rPr>
        <w:t>_______</w:t>
      </w:r>
      <w:r>
        <w:rPr>
          <w:b w:val="0"/>
          <w:sz w:val="22"/>
          <w:szCs w:val="22"/>
        </w:rPr>
        <w:t>_202</w:t>
      </w:r>
      <w:r w:rsidR="009C4A57">
        <w:rPr>
          <w:b w:val="0"/>
          <w:sz w:val="22"/>
          <w:szCs w:val="22"/>
        </w:rPr>
        <w:t>3</w:t>
      </w:r>
    </w:p>
    <w:p w:rsidR="004F5B10" w:rsidRDefault="004F5B10" w:rsidP="004F5B10">
      <w:pPr>
        <w:pStyle w:val="21"/>
        <w:spacing w:line="192" w:lineRule="auto"/>
        <w:rPr>
          <w:b w:val="0"/>
          <w:sz w:val="22"/>
          <w:szCs w:val="22"/>
        </w:rPr>
      </w:pPr>
    </w:p>
    <w:p w:rsidR="004F5B10" w:rsidRDefault="004F5B10" w:rsidP="004F5B10">
      <w:pPr>
        <w:pStyle w:val="21"/>
        <w:tabs>
          <w:tab w:val="left" w:pos="7230"/>
        </w:tabs>
        <w:spacing w:line="192" w:lineRule="auto"/>
        <w:rPr>
          <w:b w:val="0"/>
          <w:sz w:val="22"/>
          <w:szCs w:val="22"/>
        </w:rPr>
      </w:pPr>
      <w:proofErr w:type="spellStart"/>
      <w:r>
        <w:rPr>
          <w:b w:val="0"/>
          <w:sz w:val="22"/>
          <w:szCs w:val="22"/>
        </w:rPr>
        <w:t>Финуправление</w:t>
      </w:r>
      <w:proofErr w:type="spellEnd"/>
      <w:r>
        <w:rPr>
          <w:b w:val="0"/>
          <w:sz w:val="22"/>
          <w:szCs w:val="22"/>
        </w:rPr>
        <w:t xml:space="preserve"> АМО «Усинск»                                               </w:t>
      </w:r>
    </w:p>
    <w:p w:rsidR="004F5B10" w:rsidRDefault="004F5B10" w:rsidP="004F5B10">
      <w:pPr>
        <w:pStyle w:val="21"/>
        <w:spacing w:line="192" w:lineRule="auto"/>
        <w:rPr>
          <w:b w:val="0"/>
          <w:sz w:val="22"/>
          <w:szCs w:val="22"/>
        </w:rPr>
      </w:pPr>
      <w:r>
        <w:rPr>
          <w:b w:val="0"/>
          <w:sz w:val="22"/>
          <w:szCs w:val="22"/>
        </w:rPr>
        <w:t>дата «</w:t>
      </w:r>
      <w:r>
        <w:rPr>
          <w:b w:val="0"/>
          <w:sz w:val="22"/>
          <w:szCs w:val="22"/>
          <w:u w:val="single"/>
        </w:rPr>
        <w:t>___</w:t>
      </w:r>
      <w:r>
        <w:rPr>
          <w:b w:val="0"/>
          <w:sz w:val="22"/>
          <w:szCs w:val="22"/>
        </w:rPr>
        <w:t xml:space="preserve">» </w:t>
      </w:r>
      <w:r>
        <w:rPr>
          <w:b w:val="0"/>
          <w:sz w:val="22"/>
          <w:szCs w:val="22"/>
          <w:u w:val="single"/>
        </w:rPr>
        <w:t>_______</w:t>
      </w:r>
      <w:r>
        <w:rPr>
          <w:b w:val="0"/>
          <w:sz w:val="22"/>
          <w:szCs w:val="22"/>
        </w:rPr>
        <w:t>_202</w:t>
      </w:r>
      <w:r w:rsidR="009C4A57">
        <w:rPr>
          <w:b w:val="0"/>
          <w:sz w:val="22"/>
          <w:szCs w:val="22"/>
        </w:rPr>
        <w:t>3</w:t>
      </w:r>
      <w:r>
        <w:rPr>
          <w:b w:val="0"/>
          <w:sz w:val="22"/>
          <w:szCs w:val="22"/>
        </w:rPr>
        <w:t xml:space="preserve">                                                                                                  С. К. Росликова</w:t>
      </w:r>
    </w:p>
    <w:p w:rsidR="004F5B10" w:rsidRDefault="004F5B10" w:rsidP="004F5B10">
      <w:pPr>
        <w:pStyle w:val="21"/>
        <w:spacing w:line="192" w:lineRule="auto"/>
        <w:rPr>
          <w:b w:val="0"/>
          <w:sz w:val="22"/>
          <w:szCs w:val="22"/>
        </w:rPr>
      </w:pPr>
    </w:p>
    <w:p w:rsidR="00213C79" w:rsidRDefault="00213C79" w:rsidP="00213C79">
      <w:pPr>
        <w:pStyle w:val="21"/>
        <w:tabs>
          <w:tab w:val="left" w:pos="7230"/>
        </w:tabs>
        <w:spacing w:line="192" w:lineRule="auto"/>
        <w:rPr>
          <w:b w:val="0"/>
          <w:sz w:val="22"/>
          <w:szCs w:val="22"/>
        </w:rPr>
      </w:pPr>
      <w:r>
        <w:rPr>
          <w:b w:val="0"/>
          <w:sz w:val="22"/>
          <w:szCs w:val="22"/>
        </w:rPr>
        <w:t xml:space="preserve">Управление </w:t>
      </w:r>
      <w:proofErr w:type="gramStart"/>
      <w:r>
        <w:rPr>
          <w:b w:val="0"/>
          <w:sz w:val="22"/>
          <w:szCs w:val="22"/>
        </w:rPr>
        <w:t>экономического</w:t>
      </w:r>
      <w:proofErr w:type="gramEnd"/>
      <w:r>
        <w:rPr>
          <w:b w:val="0"/>
          <w:sz w:val="22"/>
          <w:szCs w:val="22"/>
        </w:rPr>
        <w:t xml:space="preserve"> </w:t>
      </w:r>
    </w:p>
    <w:p w:rsidR="00213C79" w:rsidRDefault="00213C79" w:rsidP="00213C79">
      <w:pPr>
        <w:pStyle w:val="21"/>
        <w:tabs>
          <w:tab w:val="left" w:pos="7230"/>
        </w:tabs>
        <w:spacing w:line="192" w:lineRule="auto"/>
        <w:rPr>
          <w:b w:val="0"/>
          <w:sz w:val="22"/>
          <w:szCs w:val="22"/>
        </w:rPr>
      </w:pPr>
      <w:r>
        <w:rPr>
          <w:b w:val="0"/>
          <w:sz w:val="22"/>
          <w:szCs w:val="22"/>
        </w:rPr>
        <w:t xml:space="preserve">развития, прогнозирования и </w:t>
      </w:r>
    </w:p>
    <w:p w:rsidR="00213C79" w:rsidRDefault="00213C79" w:rsidP="00213C79">
      <w:pPr>
        <w:pStyle w:val="21"/>
        <w:tabs>
          <w:tab w:val="left" w:pos="7230"/>
        </w:tabs>
        <w:spacing w:line="192" w:lineRule="auto"/>
        <w:rPr>
          <w:b w:val="0"/>
          <w:sz w:val="22"/>
          <w:szCs w:val="22"/>
        </w:rPr>
      </w:pPr>
      <w:r>
        <w:rPr>
          <w:b w:val="0"/>
          <w:sz w:val="22"/>
          <w:szCs w:val="22"/>
        </w:rPr>
        <w:t xml:space="preserve">инвестиционной политики                                                                                                    Л. В. </w:t>
      </w:r>
      <w:proofErr w:type="spellStart"/>
      <w:r>
        <w:rPr>
          <w:b w:val="0"/>
          <w:sz w:val="22"/>
          <w:szCs w:val="22"/>
        </w:rPr>
        <w:t>Кравчун</w:t>
      </w:r>
      <w:proofErr w:type="spellEnd"/>
    </w:p>
    <w:p w:rsidR="004F5B10" w:rsidRDefault="00213C79" w:rsidP="004F5B10">
      <w:pPr>
        <w:pStyle w:val="21"/>
        <w:tabs>
          <w:tab w:val="left" w:pos="7230"/>
        </w:tabs>
        <w:spacing w:line="192" w:lineRule="auto"/>
        <w:rPr>
          <w:b w:val="0"/>
          <w:color w:val="FF0000"/>
          <w:sz w:val="22"/>
          <w:szCs w:val="22"/>
        </w:rPr>
      </w:pPr>
      <w:r>
        <w:rPr>
          <w:b w:val="0"/>
          <w:sz w:val="22"/>
          <w:szCs w:val="22"/>
        </w:rPr>
        <w:t>дата «</w:t>
      </w:r>
      <w:r>
        <w:rPr>
          <w:b w:val="0"/>
          <w:sz w:val="22"/>
          <w:szCs w:val="22"/>
          <w:u w:val="single"/>
        </w:rPr>
        <w:t>___</w:t>
      </w:r>
      <w:r>
        <w:rPr>
          <w:b w:val="0"/>
          <w:sz w:val="22"/>
          <w:szCs w:val="22"/>
        </w:rPr>
        <w:t xml:space="preserve">» </w:t>
      </w:r>
      <w:r>
        <w:rPr>
          <w:b w:val="0"/>
          <w:sz w:val="22"/>
          <w:szCs w:val="22"/>
          <w:u w:val="single"/>
        </w:rPr>
        <w:t>_______</w:t>
      </w:r>
      <w:r>
        <w:rPr>
          <w:b w:val="0"/>
          <w:sz w:val="22"/>
          <w:szCs w:val="22"/>
        </w:rPr>
        <w:t>_2023</w:t>
      </w:r>
    </w:p>
    <w:p w:rsidR="004F5B10" w:rsidRDefault="004F5B10" w:rsidP="004F5B10">
      <w:pPr>
        <w:pStyle w:val="21"/>
        <w:tabs>
          <w:tab w:val="left" w:pos="7230"/>
        </w:tabs>
        <w:spacing w:line="192" w:lineRule="auto"/>
        <w:rPr>
          <w:b w:val="0"/>
          <w:sz w:val="22"/>
          <w:szCs w:val="22"/>
        </w:rPr>
      </w:pPr>
    </w:p>
    <w:p w:rsidR="004F5B10" w:rsidRDefault="004F5B10" w:rsidP="004F5B10">
      <w:pPr>
        <w:pStyle w:val="21"/>
        <w:tabs>
          <w:tab w:val="left" w:pos="7230"/>
        </w:tabs>
        <w:spacing w:line="192" w:lineRule="auto"/>
        <w:rPr>
          <w:b w:val="0"/>
          <w:sz w:val="22"/>
          <w:szCs w:val="22"/>
        </w:rPr>
      </w:pPr>
      <w:r>
        <w:rPr>
          <w:b w:val="0"/>
          <w:sz w:val="22"/>
          <w:szCs w:val="22"/>
        </w:rPr>
        <w:t xml:space="preserve">Комитет по управлению </w:t>
      </w:r>
    </w:p>
    <w:p w:rsidR="004F5B10" w:rsidRDefault="004F5B10" w:rsidP="004F5B10">
      <w:pPr>
        <w:pStyle w:val="21"/>
        <w:tabs>
          <w:tab w:val="left" w:pos="7230"/>
        </w:tabs>
        <w:spacing w:line="192" w:lineRule="auto"/>
        <w:rPr>
          <w:b w:val="0"/>
          <w:sz w:val="22"/>
          <w:szCs w:val="22"/>
        </w:rPr>
      </w:pPr>
      <w:r>
        <w:rPr>
          <w:b w:val="0"/>
          <w:sz w:val="22"/>
          <w:szCs w:val="22"/>
        </w:rPr>
        <w:t>муниципальным имуществом                                                                                     Н. А. Сулейманова</w:t>
      </w:r>
    </w:p>
    <w:p w:rsidR="004F5B10" w:rsidRDefault="004F5B10" w:rsidP="004F5B10">
      <w:pPr>
        <w:pStyle w:val="21"/>
        <w:spacing w:line="192" w:lineRule="auto"/>
        <w:rPr>
          <w:b w:val="0"/>
          <w:sz w:val="22"/>
          <w:szCs w:val="22"/>
        </w:rPr>
      </w:pPr>
      <w:r>
        <w:rPr>
          <w:b w:val="0"/>
          <w:sz w:val="22"/>
          <w:szCs w:val="22"/>
        </w:rPr>
        <w:t>дата «</w:t>
      </w:r>
      <w:r>
        <w:rPr>
          <w:b w:val="0"/>
          <w:sz w:val="22"/>
          <w:szCs w:val="22"/>
          <w:u w:val="single"/>
        </w:rPr>
        <w:t>___</w:t>
      </w:r>
      <w:r>
        <w:rPr>
          <w:b w:val="0"/>
          <w:sz w:val="22"/>
          <w:szCs w:val="22"/>
        </w:rPr>
        <w:t xml:space="preserve">» </w:t>
      </w:r>
      <w:r>
        <w:rPr>
          <w:b w:val="0"/>
          <w:sz w:val="22"/>
          <w:szCs w:val="22"/>
          <w:u w:val="single"/>
        </w:rPr>
        <w:t>_______</w:t>
      </w:r>
      <w:r>
        <w:rPr>
          <w:b w:val="0"/>
          <w:sz w:val="22"/>
          <w:szCs w:val="22"/>
        </w:rPr>
        <w:t>_202</w:t>
      </w:r>
      <w:r w:rsidR="009C4A57">
        <w:rPr>
          <w:b w:val="0"/>
          <w:sz w:val="22"/>
          <w:szCs w:val="22"/>
        </w:rPr>
        <w:t>3</w:t>
      </w:r>
    </w:p>
    <w:p w:rsidR="004F5B10" w:rsidRDefault="004F5B10" w:rsidP="004F5B10">
      <w:pPr>
        <w:pStyle w:val="21"/>
        <w:spacing w:line="192" w:lineRule="auto"/>
        <w:rPr>
          <w:b w:val="0"/>
          <w:sz w:val="22"/>
          <w:szCs w:val="22"/>
        </w:rPr>
      </w:pPr>
    </w:p>
    <w:p w:rsidR="004F5B10" w:rsidRDefault="004F5B10" w:rsidP="004F5B10">
      <w:pPr>
        <w:pStyle w:val="21"/>
        <w:spacing w:line="192" w:lineRule="auto"/>
        <w:rPr>
          <w:b w:val="0"/>
          <w:sz w:val="22"/>
          <w:szCs w:val="22"/>
        </w:rPr>
      </w:pPr>
    </w:p>
    <w:p w:rsidR="004F5B10" w:rsidRDefault="004F5B10" w:rsidP="004F5B10">
      <w:pPr>
        <w:pStyle w:val="21"/>
        <w:tabs>
          <w:tab w:val="left" w:pos="7230"/>
        </w:tabs>
        <w:spacing w:line="192" w:lineRule="auto"/>
        <w:rPr>
          <w:b w:val="0"/>
          <w:sz w:val="22"/>
          <w:szCs w:val="22"/>
        </w:rPr>
      </w:pPr>
      <w:r>
        <w:rPr>
          <w:b w:val="0"/>
          <w:sz w:val="22"/>
          <w:szCs w:val="22"/>
        </w:rPr>
        <w:t>Управление образования                                                                                                         Ю. А. Орлов</w:t>
      </w:r>
    </w:p>
    <w:p w:rsidR="004F5B10" w:rsidRDefault="004F5B10" w:rsidP="004F5B10">
      <w:pPr>
        <w:pStyle w:val="21"/>
        <w:spacing w:line="192" w:lineRule="auto"/>
        <w:rPr>
          <w:b w:val="0"/>
          <w:sz w:val="22"/>
          <w:szCs w:val="22"/>
        </w:rPr>
      </w:pPr>
      <w:r>
        <w:rPr>
          <w:b w:val="0"/>
          <w:sz w:val="22"/>
          <w:szCs w:val="22"/>
        </w:rPr>
        <w:t>дата «</w:t>
      </w:r>
      <w:r>
        <w:rPr>
          <w:b w:val="0"/>
          <w:sz w:val="22"/>
          <w:szCs w:val="22"/>
          <w:u w:val="single"/>
        </w:rPr>
        <w:t>___</w:t>
      </w:r>
      <w:r>
        <w:rPr>
          <w:b w:val="0"/>
          <w:sz w:val="22"/>
          <w:szCs w:val="22"/>
        </w:rPr>
        <w:t xml:space="preserve">» </w:t>
      </w:r>
      <w:r>
        <w:rPr>
          <w:b w:val="0"/>
          <w:sz w:val="22"/>
          <w:szCs w:val="22"/>
          <w:u w:val="single"/>
        </w:rPr>
        <w:t>_______</w:t>
      </w:r>
      <w:r>
        <w:rPr>
          <w:b w:val="0"/>
          <w:sz w:val="22"/>
          <w:szCs w:val="22"/>
        </w:rPr>
        <w:t>_202</w:t>
      </w:r>
      <w:r w:rsidR="009C4A57">
        <w:rPr>
          <w:b w:val="0"/>
          <w:sz w:val="22"/>
          <w:szCs w:val="22"/>
        </w:rPr>
        <w:t>3</w:t>
      </w:r>
    </w:p>
    <w:p w:rsidR="004F5B10" w:rsidRDefault="004F5B10" w:rsidP="004F5B10">
      <w:pPr>
        <w:pStyle w:val="21"/>
        <w:spacing w:line="192" w:lineRule="auto"/>
        <w:rPr>
          <w:b w:val="0"/>
          <w:sz w:val="22"/>
          <w:szCs w:val="22"/>
        </w:rPr>
      </w:pPr>
    </w:p>
    <w:p w:rsidR="004F5B10" w:rsidRDefault="004F5B10" w:rsidP="004F5B10">
      <w:pPr>
        <w:pStyle w:val="21"/>
        <w:spacing w:line="192" w:lineRule="auto"/>
        <w:rPr>
          <w:b w:val="0"/>
          <w:sz w:val="22"/>
          <w:szCs w:val="22"/>
        </w:rPr>
      </w:pPr>
    </w:p>
    <w:p w:rsidR="004F5B10" w:rsidRDefault="004F5B10" w:rsidP="004F5B10">
      <w:pPr>
        <w:pStyle w:val="21"/>
        <w:spacing w:line="192" w:lineRule="auto"/>
        <w:rPr>
          <w:b w:val="0"/>
          <w:sz w:val="22"/>
          <w:szCs w:val="22"/>
        </w:rPr>
      </w:pPr>
      <w:r>
        <w:rPr>
          <w:b w:val="0"/>
          <w:sz w:val="22"/>
          <w:szCs w:val="22"/>
        </w:rPr>
        <w:t xml:space="preserve">Управление культуры и </w:t>
      </w:r>
    </w:p>
    <w:p w:rsidR="004F5B10" w:rsidRDefault="004F5B10" w:rsidP="004F5B10">
      <w:pPr>
        <w:pStyle w:val="21"/>
        <w:tabs>
          <w:tab w:val="left" w:pos="7230"/>
        </w:tabs>
        <w:spacing w:line="192" w:lineRule="auto"/>
        <w:rPr>
          <w:b w:val="0"/>
          <w:sz w:val="22"/>
          <w:szCs w:val="22"/>
        </w:rPr>
      </w:pPr>
      <w:r>
        <w:rPr>
          <w:b w:val="0"/>
          <w:sz w:val="22"/>
          <w:szCs w:val="22"/>
        </w:rPr>
        <w:t>национальной политики                                                                                                         О. В. Иванова</w:t>
      </w:r>
    </w:p>
    <w:p w:rsidR="004F5B10" w:rsidRDefault="004F5B10" w:rsidP="004F5B10">
      <w:pPr>
        <w:pStyle w:val="21"/>
        <w:spacing w:line="192" w:lineRule="auto"/>
        <w:rPr>
          <w:b w:val="0"/>
          <w:sz w:val="22"/>
          <w:szCs w:val="22"/>
        </w:rPr>
      </w:pPr>
      <w:r>
        <w:rPr>
          <w:b w:val="0"/>
          <w:sz w:val="22"/>
          <w:szCs w:val="22"/>
        </w:rPr>
        <w:t>дата «</w:t>
      </w:r>
      <w:r>
        <w:rPr>
          <w:b w:val="0"/>
          <w:sz w:val="22"/>
          <w:szCs w:val="22"/>
          <w:u w:val="single"/>
        </w:rPr>
        <w:t>___</w:t>
      </w:r>
      <w:r>
        <w:rPr>
          <w:b w:val="0"/>
          <w:sz w:val="22"/>
          <w:szCs w:val="22"/>
        </w:rPr>
        <w:t xml:space="preserve">» </w:t>
      </w:r>
      <w:r>
        <w:rPr>
          <w:b w:val="0"/>
          <w:sz w:val="22"/>
          <w:szCs w:val="22"/>
          <w:u w:val="single"/>
        </w:rPr>
        <w:t>_______</w:t>
      </w:r>
      <w:r>
        <w:rPr>
          <w:b w:val="0"/>
          <w:sz w:val="22"/>
          <w:szCs w:val="22"/>
        </w:rPr>
        <w:t>_202</w:t>
      </w:r>
      <w:r w:rsidR="009C4A57">
        <w:rPr>
          <w:b w:val="0"/>
          <w:sz w:val="22"/>
          <w:szCs w:val="22"/>
        </w:rPr>
        <w:t>3</w:t>
      </w:r>
    </w:p>
    <w:p w:rsidR="004F5B10" w:rsidRDefault="004F5B10" w:rsidP="004F5B10">
      <w:pPr>
        <w:pStyle w:val="21"/>
        <w:spacing w:line="192" w:lineRule="auto"/>
        <w:rPr>
          <w:b w:val="0"/>
          <w:sz w:val="22"/>
          <w:szCs w:val="22"/>
        </w:rPr>
      </w:pPr>
    </w:p>
    <w:p w:rsidR="004F5B10" w:rsidRDefault="004F5B10" w:rsidP="004F5B10">
      <w:pPr>
        <w:pStyle w:val="21"/>
        <w:spacing w:line="192" w:lineRule="auto"/>
        <w:rPr>
          <w:b w:val="0"/>
          <w:sz w:val="22"/>
          <w:szCs w:val="22"/>
        </w:rPr>
      </w:pPr>
    </w:p>
    <w:p w:rsidR="004F5B10" w:rsidRDefault="004F5B10" w:rsidP="004F5B10">
      <w:pPr>
        <w:pStyle w:val="21"/>
        <w:spacing w:line="192" w:lineRule="auto"/>
        <w:rPr>
          <w:b w:val="0"/>
          <w:sz w:val="22"/>
          <w:szCs w:val="22"/>
        </w:rPr>
      </w:pPr>
      <w:r>
        <w:rPr>
          <w:b w:val="0"/>
          <w:sz w:val="22"/>
          <w:szCs w:val="22"/>
        </w:rPr>
        <w:t xml:space="preserve">Управление физической </w:t>
      </w:r>
    </w:p>
    <w:p w:rsidR="004F5B10" w:rsidRDefault="004F5B10" w:rsidP="004F5B10">
      <w:pPr>
        <w:pStyle w:val="21"/>
        <w:spacing w:line="192" w:lineRule="auto"/>
        <w:rPr>
          <w:b w:val="0"/>
          <w:sz w:val="22"/>
          <w:szCs w:val="22"/>
        </w:rPr>
      </w:pPr>
      <w:r>
        <w:rPr>
          <w:b w:val="0"/>
          <w:sz w:val="22"/>
          <w:szCs w:val="22"/>
        </w:rPr>
        <w:t xml:space="preserve">культуры и спорта                                                                                                                    </w:t>
      </w:r>
      <w:r w:rsidR="009C4A57">
        <w:rPr>
          <w:b w:val="0"/>
          <w:sz w:val="22"/>
          <w:szCs w:val="22"/>
        </w:rPr>
        <w:t>Т. А. Новосёлов</w:t>
      </w:r>
      <w:r>
        <w:rPr>
          <w:b w:val="0"/>
          <w:sz w:val="22"/>
          <w:szCs w:val="22"/>
        </w:rPr>
        <w:t xml:space="preserve">    </w:t>
      </w:r>
    </w:p>
    <w:p w:rsidR="004F5B10" w:rsidRDefault="004F5B10" w:rsidP="004F5B10">
      <w:pPr>
        <w:pStyle w:val="21"/>
        <w:spacing w:line="192" w:lineRule="auto"/>
        <w:rPr>
          <w:b w:val="0"/>
          <w:sz w:val="22"/>
          <w:szCs w:val="22"/>
        </w:rPr>
      </w:pPr>
      <w:r>
        <w:rPr>
          <w:b w:val="0"/>
          <w:sz w:val="22"/>
          <w:szCs w:val="22"/>
        </w:rPr>
        <w:t>дата «</w:t>
      </w:r>
      <w:r>
        <w:rPr>
          <w:b w:val="0"/>
          <w:sz w:val="22"/>
          <w:szCs w:val="22"/>
          <w:u w:val="single"/>
        </w:rPr>
        <w:t>___</w:t>
      </w:r>
      <w:r>
        <w:rPr>
          <w:b w:val="0"/>
          <w:sz w:val="22"/>
          <w:szCs w:val="22"/>
        </w:rPr>
        <w:t xml:space="preserve">» </w:t>
      </w:r>
      <w:r>
        <w:rPr>
          <w:b w:val="0"/>
          <w:sz w:val="22"/>
          <w:szCs w:val="22"/>
          <w:u w:val="single"/>
        </w:rPr>
        <w:t>_______</w:t>
      </w:r>
      <w:r>
        <w:rPr>
          <w:b w:val="0"/>
          <w:sz w:val="22"/>
          <w:szCs w:val="22"/>
        </w:rPr>
        <w:t>_202</w:t>
      </w:r>
      <w:r w:rsidR="009C4A57">
        <w:rPr>
          <w:b w:val="0"/>
          <w:sz w:val="22"/>
          <w:szCs w:val="22"/>
        </w:rPr>
        <w:t>3</w:t>
      </w:r>
    </w:p>
    <w:p w:rsidR="004F5B10" w:rsidRDefault="004F5B10" w:rsidP="004F5B10">
      <w:pPr>
        <w:pStyle w:val="21"/>
        <w:spacing w:line="192" w:lineRule="auto"/>
        <w:rPr>
          <w:b w:val="0"/>
          <w:sz w:val="22"/>
          <w:szCs w:val="22"/>
        </w:rPr>
      </w:pPr>
    </w:p>
    <w:p w:rsidR="009C4A57" w:rsidRDefault="009C4A57" w:rsidP="004F5B10">
      <w:pPr>
        <w:pStyle w:val="21"/>
        <w:spacing w:line="192" w:lineRule="auto"/>
        <w:rPr>
          <w:b w:val="0"/>
          <w:sz w:val="22"/>
          <w:szCs w:val="22"/>
        </w:rPr>
      </w:pPr>
    </w:p>
    <w:p w:rsidR="004F5B10" w:rsidRDefault="004F5B10" w:rsidP="004F5B10">
      <w:pPr>
        <w:pStyle w:val="21"/>
        <w:spacing w:line="192" w:lineRule="auto"/>
        <w:rPr>
          <w:b w:val="0"/>
          <w:sz w:val="22"/>
          <w:szCs w:val="22"/>
        </w:rPr>
      </w:pPr>
      <w:r>
        <w:rPr>
          <w:b w:val="0"/>
          <w:sz w:val="22"/>
          <w:szCs w:val="22"/>
        </w:rPr>
        <w:t>Управление жилищно-коммунального</w:t>
      </w:r>
    </w:p>
    <w:p w:rsidR="004F5B10" w:rsidRDefault="004F5B10" w:rsidP="004F5B10">
      <w:pPr>
        <w:pStyle w:val="21"/>
        <w:spacing w:line="192" w:lineRule="auto"/>
        <w:rPr>
          <w:b w:val="0"/>
          <w:sz w:val="22"/>
          <w:szCs w:val="22"/>
        </w:rPr>
      </w:pPr>
      <w:r>
        <w:rPr>
          <w:b w:val="0"/>
          <w:sz w:val="22"/>
          <w:szCs w:val="22"/>
        </w:rPr>
        <w:t>хозяйства                                                                                                                                    В. А. Голенастов</w:t>
      </w:r>
    </w:p>
    <w:p w:rsidR="004F5B10" w:rsidRDefault="004F5B10" w:rsidP="004F5B10">
      <w:pPr>
        <w:pStyle w:val="21"/>
        <w:spacing w:line="192" w:lineRule="auto"/>
        <w:rPr>
          <w:b w:val="0"/>
          <w:sz w:val="22"/>
          <w:szCs w:val="22"/>
        </w:rPr>
      </w:pPr>
      <w:r>
        <w:rPr>
          <w:b w:val="0"/>
          <w:sz w:val="22"/>
          <w:szCs w:val="22"/>
        </w:rPr>
        <w:t>дата «</w:t>
      </w:r>
      <w:r>
        <w:rPr>
          <w:b w:val="0"/>
          <w:sz w:val="22"/>
          <w:szCs w:val="22"/>
          <w:u w:val="single"/>
        </w:rPr>
        <w:t>___</w:t>
      </w:r>
      <w:r>
        <w:rPr>
          <w:b w:val="0"/>
          <w:sz w:val="22"/>
          <w:szCs w:val="22"/>
        </w:rPr>
        <w:t xml:space="preserve">» </w:t>
      </w:r>
      <w:r>
        <w:rPr>
          <w:b w:val="0"/>
          <w:sz w:val="22"/>
          <w:szCs w:val="22"/>
          <w:u w:val="single"/>
        </w:rPr>
        <w:t>_______</w:t>
      </w:r>
      <w:r>
        <w:rPr>
          <w:b w:val="0"/>
          <w:sz w:val="22"/>
          <w:szCs w:val="22"/>
        </w:rPr>
        <w:t>_202</w:t>
      </w:r>
      <w:r w:rsidR="009C4A57">
        <w:rPr>
          <w:b w:val="0"/>
          <w:sz w:val="22"/>
          <w:szCs w:val="22"/>
        </w:rPr>
        <w:t>3</w:t>
      </w:r>
    </w:p>
    <w:p w:rsidR="004F5B10" w:rsidRDefault="004F5B10" w:rsidP="004F5B10">
      <w:pPr>
        <w:pStyle w:val="21"/>
        <w:spacing w:line="192" w:lineRule="auto"/>
        <w:rPr>
          <w:b w:val="0"/>
          <w:sz w:val="22"/>
          <w:szCs w:val="22"/>
        </w:rPr>
      </w:pPr>
    </w:p>
    <w:p w:rsidR="009C4A57" w:rsidRDefault="009C4A57" w:rsidP="004F5B10">
      <w:pPr>
        <w:pStyle w:val="21"/>
        <w:spacing w:line="192" w:lineRule="auto"/>
        <w:rPr>
          <w:b w:val="0"/>
          <w:sz w:val="22"/>
          <w:szCs w:val="22"/>
        </w:rPr>
      </w:pPr>
    </w:p>
    <w:p w:rsidR="004F5B10" w:rsidRDefault="004F5B10" w:rsidP="004F5B10">
      <w:pPr>
        <w:pStyle w:val="21"/>
        <w:spacing w:line="192" w:lineRule="auto"/>
        <w:rPr>
          <w:b w:val="0"/>
          <w:sz w:val="22"/>
          <w:szCs w:val="22"/>
        </w:rPr>
      </w:pPr>
      <w:r>
        <w:rPr>
          <w:b w:val="0"/>
          <w:sz w:val="22"/>
          <w:szCs w:val="22"/>
        </w:rPr>
        <w:t>Контрольно-счетная палата</w:t>
      </w:r>
    </w:p>
    <w:p w:rsidR="004F5B10" w:rsidRDefault="004F5B10" w:rsidP="004F5B10">
      <w:pPr>
        <w:pStyle w:val="21"/>
        <w:spacing w:line="192" w:lineRule="auto"/>
        <w:rPr>
          <w:b w:val="0"/>
          <w:sz w:val="22"/>
          <w:szCs w:val="22"/>
        </w:rPr>
      </w:pPr>
      <w:r>
        <w:rPr>
          <w:b w:val="0"/>
          <w:i/>
          <w:sz w:val="22"/>
          <w:szCs w:val="22"/>
        </w:rPr>
        <w:t>(в части расходов ГРБС КСП)</w:t>
      </w:r>
      <w:r>
        <w:rPr>
          <w:b w:val="0"/>
          <w:sz w:val="22"/>
          <w:szCs w:val="22"/>
        </w:rPr>
        <w:t xml:space="preserve">                                                                                  М. В. Сабашникова</w:t>
      </w:r>
    </w:p>
    <w:p w:rsidR="004F5B10" w:rsidRDefault="004F5B10" w:rsidP="004F5B10">
      <w:pPr>
        <w:pStyle w:val="21"/>
        <w:spacing w:line="192" w:lineRule="auto"/>
        <w:rPr>
          <w:b w:val="0"/>
          <w:sz w:val="22"/>
          <w:szCs w:val="22"/>
        </w:rPr>
      </w:pPr>
      <w:r>
        <w:rPr>
          <w:b w:val="0"/>
          <w:sz w:val="22"/>
          <w:szCs w:val="22"/>
        </w:rPr>
        <w:t>дата «</w:t>
      </w:r>
      <w:r>
        <w:rPr>
          <w:b w:val="0"/>
          <w:sz w:val="22"/>
          <w:szCs w:val="22"/>
          <w:u w:val="single"/>
        </w:rPr>
        <w:t>___</w:t>
      </w:r>
      <w:r>
        <w:rPr>
          <w:b w:val="0"/>
          <w:sz w:val="22"/>
          <w:szCs w:val="22"/>
        </w:rPr>
        <w:t xml:space="preserve">» </w:t>
      </w:r>
      <w:r>
        <w:rPr>
          <w:b w:val="0"/>
          <w:sz w:val="22"/>
          <w:szCs w:val="22"/>
          <w:u w:val="single"/>
        </w:rPr>
        <w:t>_______</w:t>
      </w:r>
      <w:r>
        <w:rPr>
          <w:b w:val="0"/>
          <w:sz w:val="22"/>
          <w:szCs w:val="22"/>
        </w:rPr>
        <w:t>_202</w:t>
      </w:r>
      <w:r w:rsidR="009C4A57">
        <w:rPr>
          <w:b w:val="0"/>
          <w:sz w:val="22"/>
          <w:szCs w:val="22"/>
        </w:rPr>
        <w:t>3</w:t>
      </w:r>
    </w:p>
    <w:p w:rsidR="004F5B10" w:rsidRDefault="004F5B10" w:rsidP="004F5B10">
      <w:pPr>
        <w:pStyle w:val="21"/>
        <w:spacing w:line="192" w:lineRule="auto"/>
        <w:rPr>
          <w:b w:val="0"/>
          <w:sz w:val="22"/>
          <w:szCs w:val="22"/>
        </w:rPr>
      </w:pPr>
    </w:p>
    <w:p w:rsidR="004F5B10" w:rsidRDefault="004F5B10" w:rsidP="004F5B10">
      <w:pPr>
        <w:pStyle w:val="21"/>
        <w:spacing w:line="192" w:lineRule="auto"/>
        <w:rPr>
          <w:b w:val="0"/>
          <w:sz w:val="22"/>
          <w:szCs w:val="22"/>
        </w:rPr>
      </w:pPr>
    </w:p>
    <w:p w:rsidR="009C4A57" w:rsidRDefault="009C4A57" w:rsidP="004F5B10">
      <w:pPr>
        <w:pStyle w:val="21"/>
        <w:spacing w:line="192" w:lineRule="auto"/>
        <w:rPr>
          <w:b w:val="0"/>
          <w:sz w:val="22"/>
          <w:szCs w:val="22"/>
        </w:rPr>
      </w:pPr>
    </w:p>
    <w:p w:rsidR="004F5B10" w:rsidRDefault="004F5B10" w:rsidP="004F5B10">
      <w:pPr>
        <w:pStyle w:val="21"/>
        <w:spacing w:line="192" w:lineRule="auto"/>
        <w:rPr>
          <w:b w:val="0"/>
          <w:sz w:val="22"/>
          <w:szCs w:val="22"/>
        </w:rPr>
      </w:pPr>
      <w:r>
        <w:rPr>
          <w:b w:val="0"/>
          <w:sz w:val="22"/>
          <w:szCs w:val="22"/>
        </w:rPr>
        <w:t xml:space="preserve">Совет </w:t>
      </w:r>
      <w:r w:rsidR="004421CE">
        <w:rPr>
          <w:b w:val="0"/>
          <w:sz w:val="22"/>
          <w:szCs w:val="22"/>
        </w:rPr>
        <w:t>округа «Усинск»</w:t>
      </w:r>
      <w:r>
        <w:rPr>
          <w:b w:val="0"/>
          <w:sz w:val="22"/>
          <w:szCs w:val="22"/>
        </w:rPr>
        <w:t xml:space="preserve"> </w:t>
      </w:r>
    </w:p>
    <w:p w:rsidR="004F5B10" w:rsidRDefault="004F5B10" w:rsidP="004F5B10">
      <w:pPr>
        <w:pStyle w:val="21"/>
        <w:spacing w:line="192" w:lineRule="auto"/>
        <w:rPr>
          <w:b w:val="0"/>
          <w:sz w:val="22"/>
          <w:szCs w:val="22"/>
        </w:rPr>
      </w:pPr>
      <w:r>
        <w:rPr>
          <w:b w:val="0"/>
          <w:i/>
          <w:sz w:val="22"/>
          <w:szCs w:val="22"/>
        </w:rPr>
        <w:t>(в части расходов ГРБС Совет МО)</w:t>
      </w:r>
      <w:r>
        <w:rPr>
          <w:b w:val="0"/>
          <w:sz w:val="22"/>
          <w:szCs w:val="22"/>
        </w:rPr>
        <w:t xml:space="preserve">                                                                                  М. А. Серов</w:t>
      </w:r>
    </w:p>
    <w:p w:rsidR="00250CA4" w:rsidRPr="00352E7E" w:rsidRDefault="004F5B10" w:rsidP="00213C79">
      <w:pPr>
        <w:pStyle w:val="21"/>
        <w:spacing w:line="192" w:lineRule="auto"/>
        <w:rPr>
          <w:szCs w:val="28"/>
        </w:rPr>
      </w:pPr>
      <w:r>
        <w:rPr>
          <w:b w:val="0"/>
          <w:sz w:val="22"/>
          <w:szCs w:val="22"/>
        </w:rPr>
        <w:t>дата «</w:t>
      </w:r>
      <w:r>
        <w:rPr>
          <w:b w:val="0"/>
          <w:sz w:val="22"/>
          <w:szCs w:val="22"/>
          <w:u w:val="single"/>
        </w:rPr>
        <w:t>___</w:t>
      </w:r>
      <w:r>
        <w:rPr>
          <w:b w:val="0"/>
          <w:sz w:val="22"/>
          <w:szCs w:val="22"/>
        </w:rPr>
        <w:t xml:space="preserve">» </w:t>
      </w:r>
      <w:r>
        <w:rPr>
          <w:b w:val="0"/>
          <w:sz w:val="22"/>
          <w:szCs w:val="22"/>
          <w:u w:val="single"/>
        </w:rPr>
        <w:t>_______</w:t>
      </w:r>
      <w:r>
        <w:rPr>
          <w:b w:val="0"/>
          <w:sz w:val="22"/>
          <w:szCs w:val="22"/>
        </w:rPr>
        <w:t>_202</w:t>
      </w:r>
      <w:r w:rsidR="009C4A57">
        <w:rPr>
          <w:b w:val="0"/>
          <w:sz w:val="22"/>
          <w:szCs w:val="22"/>
        </w:rPr>
        <w:t>3</w:t>
      </w:r>
    </w:p>
    <w:sectPr w:rsidR="00250CA4" w:rsidRPr="00352E7E" w:rsidSect="00C5042F">
      <w:pgSz w:w="11906" w:h="16838"/>
      <w:pgMar w:top="993" w:right="707" w:bottom="709"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10F" w:rsidRDefault="003F310F" w:rsidP="009703C7">
      <w:pPr>
        <w:spacing w:after="0" w:line="240" w:lineRule="auto"/>
      </w:pPr>
      <w:r>
        <w:separator/>
      </w:r>
    </w:p>
  </w:endnote>
  <w:endnote w:type="continuationSeparator" w:id="1">
    <w:p w:rsidR="003F310F" w:rsidRDefault="003F310F" w:rsidP="00970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10F" w:rsidRDefault="003F310F" w:rsidP="009703C7">
      <w:pPr>
        <w:spacing w:after="0" w:line="240" w:lineRule="auto"/>
      </w:pPr>
      <w:r>
        <w:separator/>
      </w:r>
    </w:p>
  </w:footnote>
  <w:footnote w:type="continuationSeparator" w:id="1">
    <w:p w:rsidR="003F310F" w:rsidRDefault="003F310F" w:rsidP="009703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7675962"/>
      <w:docPartObj>
        <w:docPartGallery w:val="Page Numbers (Top of Page)"/>
        <w:docPartUnique/>
      </w:docPartObj>
    </w:sdtPr>
    <w:sdtContent>
      <w:p w:rsidR="003F310F" w:rsidRDefault="00013B3B" w:rsidP="005C16DF">
        <w:pPr>
          <w:pStyle w:val="aa"/>
          <w:jc w:val="center"/>
        </w:pPr>
        <w:fldSimple w:instr="PAGE   \* MERGEFORMAT">
          <w:r w:rsidR="00703F72">
            <w:rPr>
              <w:noProof/>
            </w:rPr>
            <w:t>9</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0F" w:rsidRDefault="003F310F" w:rsidP="00D24DBC">
    <w:pPr>
      <w:pStyle w:val="aa"/>
      <w:jc w:val="right"/>
    </w:pPr>
    <w:r>
      <w:t>ПРОЕКТ</w:t>
    </w:r>
  </w:p>
  <w:p w:rsidR="003F310F" w:rsidRDefault="003F310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F4456"/>
    <w:multiLevelType w:val="multilevel"/>
    <w:tmpl w:val="954AB90E"/>
    <w:lvl w:ilvl="0">
      <w:start w:val="1"/>
      <w:numFmt w:val="decimal"/>
      <w:lvlText w:val="%1."/>
      <w:lvlJc w:val="left"/>
      <w:pPr>
        <w:ind w:left="1230" w:hanging="525"/>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
    <w:nsid w:val="5DD8791C"/>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643"/>
        </w:tabs>
        <w:ind w:left="1643" w:hanging="432"/>
      </w:pPr>
    </w:lvl>
    <w:lvl w:ilvl="2">
      <w:start w:val="1"/>
      <w:numFmt w:val="decimal"/>
      <w:lvlText w:val="%1.%2.%3."/>
      <w:lvlJc w:val="left"/>
      <w:pPr>
        <w:tabs>
          <w:tab w:val="num" w:pos="2291"/>
        </w:tabs>
        <w:ind w:left="2075" w:hanging="504"/>
      </w:pPr>
    </w:lvl>
    <w:lvl w:ilvl="3">
      <w:start w:val="1"/>
      <w:numFmt w:val="decimal"/>
      <w:lvlText w:val="%1.%2.%3.%4."/>
      <w:lvlJc w:val="left"/>
      <w:pPr>
        <w:tabs>
          <w:tab w:val="num" w:pos="2651"/>
        </w:tabs>
        <w:ind w:left="2579" w:hanging="648"/>
      </w:pPr>
    </w:lvl>
    <w:lvl w:ilvl="4">
      <w:start w:val="1"/>
      <w:numFmt w:val="decimal"/>
      <w:lvlText w:val="%1.%2.%3.%4.%5."/>
      <w:lvlJc w:val="left"/>
      <w:pPr>
        <w:tabs>
          <w:tab w:val="num" w:pos="3371"/>
        </w:tabs>
        <w:ind w:left="3083" w:hanging="792"/>
      </w:pPr>
    </w:lvl>
    <w:lvl w:ilvl="5">
      <w:start w:val="1"/>
      <w:numFmt w:val="decimal"/>
      <w:lvlText w:val="%1.%2.%3.%4.%5.%6."/>
      <w:lvlJc w:val="left"/>
      <w:pPr>
        <w:tabs>
          <w:tab w:val="num" w:pos="3731"/>
        </w:tabs>
        <w:ind w:left="3587" w:hanging="936"/>
      </w:pPr>
    </w:lvl>
    <w:lvl w:ilvl="6">
      <w:start w:val="1"/>
      <w:numFmt w:val="decimal"/>
      <w:lvlText w:val="%1.%2.%3.%4.%5.%6.%7."/>
      <w:lvlJc w:val="left"/>
      <w:pPr>
        <w:tabs>
          <w:tab w:val="num" w:pos="4451"/>
        </w:tabs>
        <w:ind w:left="4091" w:hanging="1080"/>
      </w:pPr>
    </w:lvl>
    <w:lvl w:ilvl="7">
      <w:start w:val="1"/>
      <w:numFmt w:val="decimal"/>
      <w:lvlText w:val="%1.%2.%3.%4.%5.%6.%7.%8."/>
      <w:lvlJc w:val="left"/>
      <w:pPr>
        <w:tabs>
          <w:tab w:val="num" w:pos="4811"/>
        </w:tabs>
        <w:ind w:left="4595" w:hanging="1224"/>
      </w:pPr>
    </w:lvl>
    <w:lvl w:ilvl="8">
      <w:start w:val="1"/>
      <w:numFmt w:val="decimal"/>
      <w:lvlText w:val="%1.%2.%3.%4.%5.%6.%7.%8.%9."/>
      <w:lvlJc w:val="left"/>
      <w:pPr>
        <w:tabs>
          <w:tab w:val="num" w:pos="5531"/>
        </w:tabs>
        <w:ind w:left="5171" w:hanging="144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3037A"/>
    <w:rsid w:val="0000078B"/>
    <w:rsid w:val="000030AF"/>
    <w:rsid w:val="000052B5"/>
    <w:rsid w:val="00013B3B"/>
    <w:rsid w:val="00016700"/>
    <w:rsid w:val="00021DAF"/>
    <w:rsid w:val="00022DC1"/>
    <w:rsid w:val="00023916"/>
    <w:rsid w:val="00030577"/>
    <w:rsid w:val="0003652D"/>
    <w:rsid w:val="00036E53"/>
    <w:rsid w:val="00041329"/>
    <w:rsid w:val="000444CF"/>
    <w:rsid w:val="00050DEC"/>
    <w:rsid w:val="000528DB"/>
    <w:rsid w:val="000537B6"/>
    <w:rsid w:val="00054361"/>
    <w:rsid w:val="00056E3F"/>
    <w:rsid w:val="00062AF1"/>
    <w:rsid w:val="00071A74"/>
    <w:rsid w:val="00071E78"/>
    <w:rsid w:val="00072A0D"/>
    <w:rsid w:val="0007763A"/>
    <w:rsid w:val="00093602"/>
    <w:rsid w:val="000A4054"/>
    <w:rsid w:val="000B21BC"/>
    <w:rsid w:val="000C4C33"/>
    <w:rsid w:val="000C599F"/>
    <w:rsid w:val="000E4B35"/>
    <w:rsid w:val="000E5AC5"/>
    <w:rsid w:val="000E7F80"/>
    <w:rsid w:val="000F193E"/>
    <w:rsid w:val="000F2C83"/>
    <w:rsid w:val="000F48D6"/>
    <w:rsid w:val="000F7EBF"/>
    <w:rsid w:val="001027A4"/>
    <w:rsid w:val="00106794"/>
    <w:rsid w:val="001121FA"/>
    <w:rsid w:val="00120A5C"/>
    <w:rsid w:val="00121C0A"/>
    <w:rsid w:val="0012248A"/>
    <w:rsid w:val="00124403"/>
    <w:rsid w:val="0012451D"/>
    <w:rsid w:val="00130DB8"/>
    <w:rsid w:val="0013141C"/>
    <w:rsid w:val="00136090"/>
    <w:rsid w:val="001360CF"/>
    <w:rsid w:val="00137E09"/>
    <w:rsid w:val="0014659C"/>
    <w:rsid w:val="001478D5"/>
    <w:rsid w:val="00153EFD"/>
    <w:rsid w:val="00157A12"/>
    <w:rsid w:val="001610BC"/>
    <w:rsid w:val="0016379F"/>
    <w:rsid w:val="00167E99"/>
    <w:rsid w:val="00176563"/>
    <w:rsid w:val="00190E3B"/>
    <w:rsid w:val="001940C8"/>
    <w:rsid w:val="0019421E"/>
    <w:rsid w:val="001943F1"/>
    <w:rsid w:val="001B0AF2"/>
    <w:rsid w:val="001B1289"/>
    <w:rsid w:val="001B2E71"/>
    <w:rsid w:val="001B30EF"/>
    <w:rsid w:val="001B3EC2"/>
    <w:rsid w:val="001C57FC"/>
    <w:rsid w:val="001D48F2"/>
    <w:rsid w:val="001E454A"/>
    <w:rsid w:val="001E53B9"/>
    <w:rsid w:val="001E750E"/>
    <w:rsid w:val="001F10F5"/>
    <w:rsid w:val="001F6D89"/>
    <w:rsid w:val="001F782C"/>
    <w:rsid w:val="00213C79"/>
    <w:rsid w:val="00215164"/>
    <w:rsid w:val="00224192"/>
    <w:rsid w:val="002248B7"/>
    <w:rsid w:val="00225261"/>
    <w:rsid w:val="002335D1"/>
    <w:rsid w:val="00236E11"/>
    <w:rsid w:val="002500ED"/>
    <w:rsid w:val="00250CA4"/>
    <w:rsid w:val="00252BF9"/>
    <w:rsid w:val="00256D70"/>
    <w:rsid w:val="002575F0"/>
    <w:rsid w:val="0025794A"/>
    <w:rsid w:val="00260782"/>
    <w:rsid w:val="002627DD"/>
    <w:rsid w:val="00264793"/>
    <w:rsid w:val="00264F71"/>
    <w:rsid w:val="00265671"/>
    <w:rsid w:val="002751C1"/>
    <w:rsid w:val="002804EC"/>
    <w:rsid w:val="00286BA6"/>
    <w:rsid w:val="002871FE"/>
    <w:rsid w:val="0028774D"/>
    <w:rsid w:val="002919C3"/>
    <w:rsid w:val="00293AEF"/>
    <w:rsid w:val="00294CD1"/>
    <w:rsid w:val="00296861"/>
    <w:rsid w:val="002A48FB"/>
    <w:rsid w:val="002A49EC"/>
    <w:rsid w:val="002B4805"/>
    <w:rsid w:val="002C057F"/>
    <w:rsid w:val="002C09D2"/>
    <w:rsid w:val="002C0E8E"/>
    <w:rsid w:val="002C0F28"/>
    <w:rsid w:val="002D0433"/>
    <w:rsid w:val="002E148C"/>
    <w:rsid w:val="002E2FB2"/>
    <w:rsid w:val="002E7F4A"/>
    <w:rsid w:val="002F22F9"/>
    <w:rsid w:val="002F26FF"/>
    <w:rsid w:val="002F3981"/>
    <w:rsid w:val="002F3B20"/>
    <w:rsid w:val="00300BAB"/>
    <w:rsid w:val="00301464"/>
    <w:rsid w:val="0030308C"/>
    <w:rsid w:val="003033CD"/>
    <w:rsid w:val="003073C0"/>
    <w:rsid w:val="003073EA"/>
    <w:rsid w:val="00316948"/>
    <w:rsid w:val="00320486"/>
    <w:rsid w:val="003271B7"/>
    <w:rsid w:val="00327286"/>
    <w:rsid w:val="003353B9"/>
    <w:rsid w:val="0033724E"/>
    <w:rsid w:val="00341E3F"/>
    <w:rsid w:val="00352E7E"/>
    <w:rsid w:val="003577BE"/>
    <w:rsid w:val="0036160C"/>
    <w:rsid w:val="0036315B"/>
    <w:rsid w:val="003648BB"/>
    <w:rsid w:val="00365444"/>
    <w:rsid w:val="003669CD"/>
    <w:rsid w:val="00377019"/>
    <w:rsid w:val="00381F89"/>
    <w:rsid w:val="003825CF"/>
    <w:rsid w:val="00384B75"/>
    <w:rsid w:val="00391C89"/>
    <w:rsid w:val="00392897"/>
    <w:rsid w:val="003A1D9A"/>
    <w:rsid w:val="003B4257"/>
    <w:rsid w:val="003C0BDD"/>
    <w:rsid w:val="003D1C3C"/>
    <w:rsid w:val="003D3906"/>
    <w:rsid w:val="003E2208"/>
    <w:rsid w:val="003E4694"/>
    <w:rsid w:val="003E5A18"/>
    <w:rsid w:val="003E6555"/>
    <w:rsid w:val="003F0BA3"/>
    <w:rsid w:val="003F310F"/>
    <w:rsid w:val="003F63D4"/>
    <w:rsid w:val="00403BF5"/>
    <w:rsid w:val="00413C21"/>
    <w:rsid w:val="00414C56"/>
    <w:rsid w:val="004178A1"/>
    <w:rsid w:val="00426B35"/>
    <w:rsid w:val="00426E76"/>
    <w:rsid w:val="00433B54"/>
    <w:rsid w:val="00435CDB"/>
    <w:rsid w:val="004421CE"/>
    <w:rsid w:val="004508F8"/>
    <w:rsid w:val="004527F8"/>
    <w:rsid w:val="004552C0"/>
    <w:rsid w:val="004602A2"/>
    <w:rsid w:val="004604CA"/>
    <w:rsid w:val="00463A7C"/>
    <w:rsid w:val="00463FAB"/>
    <w:rsid w:val="0046714A"/>
    <w:rsid w:val="0046782B"/>
    <w:rsid w:val="0046795E"/>
    <w:rsid w:val="00471D77"/>
    <w:rsid w:val="00471E3E"/>
    <w:rsid w:val="00476A42"/>
    <w:rsid w:val="00476B3C"/>
    <w:rsid w:val="004874D9"/>
    <w:rsid w:val="0049315E"/>
    <w:rsid w:val="00493ED4"/>
    <w:rsid w:val="004A0416"/>
    <w:rsid w:val="004A3015"/>
    <w:rsid w:val="004A4373"/>
    <w:rsid w:val="004A5136"/>
    <w:rsid w:val="004B2C37"/>
    <w:rsid w:val="004C1FEF"/>
    <w:rsid w:val="004C2DC9"/>
    <w:rsid w:val="004D5461"/>
    <w:rsid w:val="004D5547"/>
    <w:rsid w:val="004E12A5"/>
    <w:rsid w:val="004F0369"/>
    <w:rsid w:val="004F0659"/>
    <w:rsid w:val="004F5B10"/>
    <w:rsid w:val="00500E53"/>
    <w:rsid w:val="005140BD"/>
    <w:rsid w:val="00521DC1"/>
    <w:rsid w:val="00526CB9"/>
    <w:rsid w:val="00527716"/>
    <w:rsid w:val="005312BE"/>
    <w:rsid w:val="00531599"/>
    <w:rsid w:val="00531D79"/>
    <w:rsid w:val="005412E9"/>
    <w:rsid w:val="00542031"/>
    <w:rsid w:val="005434A7"/>
    <w:rsid w:val="00552C62"/>
    <w:rsid w:val="005579ED"/>
    <w:rsid w:val="005601C8"/>
    <w:rsid w:val="005657C4"/>
    <w:rsid w:val="00565D75"/>
    <w:rsid w:val="00576061"/>
    <w:rsid w:val="00581DA2"/>
    <w:rsid w:val="00593B1B"/>
    <w:rsid w:val="005A0152"/>
    <w:rsid w:val="005A04E8"/>
    <w:rsid w:val="005A27FE"/>
    <w:rsid w:val="005A499F"/>
    <w:rsid w:val="005A4CD9"/>
    <w:rsid w:val="005B43E5"/>
    <w:rsid w:val="005B46E5"/>
    <w:rsid w:val="005C16DF"/>
    <w:rsid w:val="005C709B"/>
    <w:rsid w:val="005D2BFC"/>
    <w:rsid w:val="005E5EAD"/>
    <w:rsid w:val="005E735E"/>
    <w:rsid w:val="005F1123"/>
    <w:rsid w:val="005F4265"/>
    <w:rsid w:val="005F4EB5"/>
    <w:rsid w:val="006038C0"/>
    <w:rsid w:val="006114CD"/>
    <w:rsid w:val="0061314B"/>
    <w:rsid w:val="006142BC"/>
    <w:rsid w:val="00617D11"/>
    <w:rsid w:val="00645DF1"/>
    <w:rsid w:val="0066196A"/>
    <w:rsid w:val="0067745B"/>
    <w:rsid w:val="00680497"/>
    <w:rsid w:val="00682985"/>
    <w:rsid w:val="0068529D"/>
    <w:rsid w:val="00690DE2"/>
    <w:rsid w:val="006951C8"/>
    <w:rsid w:val="006975A7"/>
    <w:rsid w:val="006A1895"/>
    <w:rsid w:val="006A6231"/>
    <w:rsid w:val="006C07BA"/>
    <w:rsid w:val="006C6489"/>
    <w:rsid w:val="006D40A2"/>
    <w:rsid w:val="006D5671"/>
    <w:rsid w:val="006D6E95"/>
    <w:rsid w:val="006D7C88"/>
    <w:rsid w:val="006E03A5"/>
    <w:rsid w:val="006E065C"/>
    <w:rsid w:val="006E070E"/>
    <w:rsid w:val="006E1A71"/>
    <w:rsid w:val="006E3E9E"/>
    <w:rsid w:val="006F2AFE"/>
    <w:rsid w:val="006F67FE"/>
    <w:rsid w:val="006F77C3"/>
    <w:rsid w:val="00701C24"/>
    <w:rsid w:val="00703F72"/>
    <w:rsid w:val="00704FDD"/>
    <w:rsid w:val="00706A1B"/>
    <w:rsid w:val="007109E4"/>
    <w:rsid w:val="007112B8"/>
    <w:rsid w:val="00712D82"/>
    <w:rsid w:val="00714334"/>
    <w:rsid w:val="00714C17"/>
    <w:rsid w:val="00724CFB"/>
    <w:rsid w:val="0073369D"/>
    <w:rsid w:val="0073496C"/>
    <w:rsid w:val="00735556"/>
    <w:rsid w:val="007405DF"/>
    <w:rsid w:val="00742AE7"/>
    <w:rsid w:val="00750830"/>
    <w:rsid w:val="00750FF9"/>
    <w:rsid w:val="007535DF"/>
    <w:rsid w:val="00757327"/>
    <w:rsid w:val="00763B6D"/>
    <w:rsid w:val="007716D3"/>
    <w:rsid w:val="007762A9"/>
    <w:rsid w:val="007771E2"/>
    <w:rsid w:val="007776DF"/>
    <w:rsid w:val="00780EB4"/>
    <w:rsid w:val="007833C1"/>
    <w:rsid w:val="00786165"/>
    <w:rsid w:val="0079020B"/>
    <w:rsid w:val="00791BB3"/>
    <w:rsid w:val="007A2FED"/>
    <w:rsid w:val="007A44B8"/>
    <w:rsid w:val="007B16AC"/>
    <w:rsid w:val="007B5A14"/>
    <w:rsid w:val="007D428A"/>
    <w:rsid w:val="007D66B5"/>
    <w:rsid w:val="007E04D9"/>
    <w:rsid w:val="007E4B60"/>
    <w:rsid w:val="007F67A1"/>
    <w:rsid w:val="00804E5B"/>
    <w:rsid w:val="008147A6"/>
    <w:rsid w:val="0082062E"/>
    <w:rsid w:val="0082154A"/>
    <w:rsid w:val="00821F22"/>
    <w:rsid w:val="0083478C"/>
    <w:rsid w:val="00836853"/>
    <w:rsid w:val="00853F7B"/>
    <w:rsid w:val="00855627"/>
    <w:rsid w:val="00875A4E"/>
    <w:rsid w:val="008810C5"/>
    <w:rsid w:val="00893974"/>
    <w:rsid w:val="00894F54"/>
    <w:rsid w:val="008A0E06"/>
    <w:rsid w:val="008A73EE"/>
    <w:rsid w:val="008C299E"/>
    <w:rsid w:val="008D48B9"/>
    <w:rsid w:val="008D79C1"/>
    <w:rsid w:val="008E3B80"/>
    <w:rsid w:val="008F5C1F"/>
    <w:rsid w:val="008F65EB"/>
    <w:rsid w:val="009212AF"/>
    <w:rsid w:val="009217D8"/>
    <w:rsid w:val="00932791"/>
    <w:rsid w:val="009346E0"/>
    <w:rsid w:val="009378AC"/>
    <w:rsid w:val="00940D30"/>
    <w:rsid w:val="00945904"/>
    <w:rsid w:val="00945DAC"/>
    <w:rsid w:val="00947953"/>
    <w:rsid w:val="00952EF6"/>
    <w:rsid w:val="009568C6"/>
    <w:rsid w:val="0096565E"/>
    <w:rsid w:val="009703C7"/>
    <w:rsid w:val="00972EF4"/>
    <w:rsid w:val="00977AB2"/>
    <w:rsid w:val="00992B98"/>
    <w:rsid w:val="00995918"/>
    <w:rsid w:val="009A10FC"/>
    <w:rsid w:val="009A3081"/>
    <w:rsid w:val="009B423B"/>
    <w:rsid w:val="009B4BD5"/>
    <w:rsid w:val="009C4A57"/>
    <w:rsid w:val="009C50F7"/>
    <w:rsid w:val="009C6489"/>
    <w:rsid w:val="009D42F6"/>
    <w:rsid w:val="009D45FE"/>
    <w:rsid w:val="009D6C0D"/>
    <w:rsid w:val="009D7121"/>
    <w:rsid w:val="009D76BC"/>
    <w:rsid w:val="009E2107"/>
    <w:rsid w:val="009E63DB"/>
    <w:rsid w:val="009F40CA"/>
    <w:rsid w:val="009F5743"/>
    <w:rsid w:val="00A0781A"/>
    <w:rsid w:val="00A10170"/>
    <w:rsid w:val="00A1562C"/>
    <w:rsid w:val="00A210BB"/>
    <w:rsid w:val="00A255BE"/>
    <w:rsid w:val="00A44E24"/>
    <w:rsid w:val="00A506B8"/>
    <w:rsid w:val="00A57C24"/>
    <w:rsid w:val="00A602FC"/>
    <w:rsid w:val="00A604FC"/>
    <w:rsid w:val="00A72AE8"/>
    <w:rsid w:val="00A747F8"/>
    <w:rsid w:val="00A756EA"/>
    <w:rsid w:val="00A81130"/>
    <w:rsid w:val="00A834B5"/>
    <w:rsid w:val="00A85233"/>
    <w:rsid w:val="00A932C1"/>
    <w:rsid w:val="00A94ED1"/>
    <w:rsid w:val="00AA775A"/>
    <w:rsid w:val="00AB0983"/>
    <w:rsid w:val="00AB1573"/>
    <w:rsid w:val="00AB3811"/>
    <w:rsid w:val="00AB5E2C"/>
    <w:rsid w:val="00AC4E0F"/>
    <w:rsid w:val="00AD368C"/>
    <w:rsid w:val="00AD6E6F"/>
    <w:rsid w:val="00AD7909"/>
    <w:rsid w:val="00AE3826"/>
    <w:rsid w:val="00AE4D20"/>
    <w:rsid w:val="00AF0B09"/>
    <w:rsid w:val="00AF4C08"/>
    <w:rsid w:val="00AF5231"/>
    <w:rsid w:val="00AF548E"/>
    <w:rsid w:val="00B01E28"/>
    <w:rsid w:val="00B0239F"/>
    <w:rsid w:val="00B11F25"/>
    <w:rsid w:val="00B15695"/>
    <w:rsid w:val="00B22432"/>
    <w:rsid w:val="00B22FA9"/>
    <w:rsid w:val="00B2541F"/>
    <w:rsid w:val="00B31D4B"/>
    <w:rsid w:val="00B35AE1"/>
    <w:rsid w:val="00B4158E"/>
    <w:rsid w:val="00B45CB0"/>
    <w:rsid w:val="00B45CF3"/>
    <w:rsid w:val="00B525EB"/>
    <w:rsid w:val="00B547B5"/>
    <w:rsid w:val="00B5579D"/>
    <w:rsid w:val="00B66999"/>
    <w:rsid w:val="00B7234C"/>
    <w:rsid w:val="00B726D6"/>
    <w:rsid w:val="00B731F7"/>
    <w:rsid w:val="00B8374C"/>
    <w:rsid w:val="00B85286"/>
    <w:rsid w:val="00B85C35"/>
    <w:rsid w:val="00B90CC8"/>
    <w:rsid w:val="00B96747"/>
    <w:rsid w:val="00BA0CEB"/>
    <w:rsid w:val="00BA26B8"/>
    <w:rsid w:val="00BB1ECC"/>
    <w:rsid w:val="00BB7AB2"/>
    <w:rsid w:val="00BC5428"/>
    <w:rsid w:val="00BD14E8"/>
    <w:rsid w:val="00BD2F55"/>
    <w:rsid w:val="00BD4A31"/>
    <w:rsid w:val="00BE248A"/>
    <w:rsid w:val="00BF1CAB"/>
    <w:rsid w:val="00BF39C5"/>
    <w:rsid w:val="00BF61D8"/>
    <w:rsid w:val="00C00C43"/>
    <w:rsid w:val="00C043CB"/>
    <w:rsid w:val="00C0481C"/>
    <w:rsid w:val="00C07F01"/>
    <w:rsid w:val="00C1666A"/>
    <w:rsid w:val="00C20255"/>
    <w:rsid w:val="00C21D4D"/>
    <w:rsid w:val="00C23EA4"/>
    <w:rsid w:val="00C27FA9"/>
    <w:rsid w:val="00C3037A"/>
    <w:rsid w:val="00C36BDD"/>
    <w:rsid w:val="00C37C0B"/>
    <w:rsid w:val="00C42E8C"/>
    <w:rsid w:val="00C5042F"/>
    <w:rsid w:val="00C50A4E"/>
    <w:rsid w:val="00C5379C"/>
    <w:rsid w:val="00C5728B"/>
    <w:rsid w:val="00C60AE7"/>
    <w:rsid w:val="00C63331"/>
    <w:rsid w:val="00C66900"/>
    <w:rsid w:val="00C671B7"/>
    <w:rsid w:val="00C743CE"/>
    <w:rsid w:val="00C7508A"/>
    <w:rsid w:val="00C76397"/>
    <w:rsid w:val="00C80486"/>
    <w:rsid w:val="00C81F5C"/>
    <w:rsid w:val="00C855B2"/>
    <w:rsid w:val="00C86519"/>
    <w:rsid w:val="00C90DD6"/>
    <w:rsid w:val="00C91BD5"/>
    <w:rsid w:val="00C921B4"/>
    <w:rsid w:val="00CA5EFD"/>
    <w:rsid w:val="00CA7352"/>
    <w:rsid w:val="00CB20C7"/>
    <w:rsid w:val="00CC107B"/>
    <w:rsid w:val="00CC5B65"/>
    <w:rsid w:val="00CD08FE"/>
    <w:rsid w:val="00CD1183"/>
    <w:rsid w:val="00CD318B"/>
    <w:rsid w:val="00CD6248"/>
    <w:rsid w:val="00CD7D1A"/>
    <w:rsid w:val="00CE1402"/>
    <w:rsid w:val="00CE75D7"/>
    <w:rsid w:val="00CF1FCF"/>
    <w:rsid w:val="00CF6876"/>
    <w:rsid w:val="00D02F2D"/>
    <w:rsid w:val="00D0457D"/>
    <w:rsid w:val="00D049F0"/>
    <w:rsid w:val="00D0675D"/>
    <w:rsid w:val="00D06CA6"/>
    <w:rsid w:val="00D077D3"/>
    <w:rsid w:val="00D127D5"/>
    <w:rsid w:val="00D24CC3"/>
    <w:rsid w:val="00D24DBC"/>
    <w:rsid w:val="00D2719C"/>
    <w:rsid w:val="00D276BA"/>
    <w:rsid w:val="00D33B6D"/>
    <w:rsid w:val="00D349DB"/>
    <w:rsid w:val="00D34D62"/>
    <w:rsid w:val="00D431E8"/>
    <w:rsid w:val="00D509C4"/>
    <w:rsid w:val="00D50D38"/>
    <w:rsid w:val="00D50DD0"/>
    <w:rsid w:val="00D72296"/>
    <w:rsid w:val="00D7479B"/>
    <w:rsid w:val="00D7516F"/>
    <w:rsid w:val="00D76A08"/>
    <w:rsid w:val="00D8034E"/>
    <w:rsid w:val="00D8398C"/>
    <w:rsid w:val="00D86C73"/>
    <w:rsid w:val="00D910CB"/>
    <w:rsid w:val="00D935AB"/>
    <w:rsid w:val="00DA56DF"/>
    <w:rsid w:val="00DB25A5"/>
    <w:rsid w:val="00DB4206"/>
    <w:rsid w:val="00DB651E"/>
    <w:rsid w:val="00DC0EC7"/>
    <w:rsid w:val="00DC230C"/>
    <w:rsid w:val="00DD72C5"/>
    <w:rsid w:val="00DE3A84"/>
    <w:rsid w:val="00DE4A12"/>
    <w:rsid w:val="00DE7D04"/>
    <w:rsid w:val="00DF0F22"/>
    <w:rsid w:val="00DF3336"/>
    <w:rsid w:val="00DF38EA"/>
    <w:rsid w:val="00DF6D2E"/>
    <w:rsid w:val="00E03476"/>
    <w:rsid w:val="00E263A2"/>
    <w:rsid w:val="00E30D47"/>
    <w:rsid w:val="00E35E4D"/>
    <w:rsid w:val="00E46404"/>
    <w:rsid w:val="00E512B7"/>
    <w:rsid w:val="00E62E96"/>
    <w:rsid w:val="00E65438"/>
    <w:rsid w:val="00E7171F"/>
    <w:rsid w:val="00E71874"/>
    <w:rsid w:val="00E724E0"/>
    <w:rsid w:val="00E74CDA"/>
    <w:rsid w:val="00E758F7"/>
    <w:rsid w:val="00E76BC8"/>
    <w:rsid w:val="00E824DE"/>
    <w:rsid w:val="00E84ACF"/>
    <w:rsid w:val="00E8585C"/>
    <w:rsid w:val="00E85CA6"/>
    <w:rsid w:val="00E872FC"/>
    <w:rsid w:val="00E907BE"/>
    <w:rsid w:val="00E9234A"/>
    <w:rsid w:val="00EB0F08"/>
    <w:rsid w:val="00EB11E6"/>
    <w:rsid w:val="00EB3AEC"/>
    <w:rsid w:val="00EB4267"/>
    <w:rsid w:val="00EB5AF6"/>
    <w:rsid w:val="00EC2157"/>
    <w:rsid w:val="00EC2438"/>
    <w:rsid w:val="00ED0295"/>
    <w:rsid w:val="00ED0D23"/>
    <w:rsid w:val="00ED1E35"/>
    <w:rsid w:val="00ED5912"/>
    <w:rsid w:val="00EE2E6D"/>
    <w:rsid w:val="00EE3044"/>
    <w:rsid w:val="00EE7CB4"/>
    <w:rsid w:val="00EF64DD"/>
    <w:rsid w:val="00F04100"/>
    <w:rsid w:val="00F10505"/>
    <w:rsid w:val="00F11C64"/>
    <w:rsid w:val="00F158A2"/>
    <w:rsid w:val="00F17D47"/>
    <w:rsid w:val="00F23684"/>
    <w:rsid w:val="00F2469E"/>
    <w:rsid w:val="00F262AB"/>
    <w:rsid w:val="00F33A4B"/>
    <w:rsid w:val="00F34F3B"/>
    <w:rsid w:val="00F35411"/>
    <w:rsid w:val="00F370DA"/>
    <w:rsid w:val="00F4094A"/>
    <w:rsid w:val="00F50403"/>
    <w:rsid w:val="00F52F43"/>
    <w:rsid w:val="00F575F4"/>
    <w:rsid w:val="00F61FD9"/>
    <w:rsid w:val="00F656D8"/>
    <w:rsid w:val="00F67A2D"/>
    <w:rsid w:val="00F73ABB"/>
    <w:rsid w:val="00F7503A"/>
    <w:rsid w:val="00F812D9"/>
    <w:rsid w:val="00F827C5"/>
    <w:rsid w:val="00F86A4E"/>
    <w:rsid w:val="00F916B7"/>
    <w:rsid w:val="00F919C8"/>
    <w:rsid w:val="00F91F3F"/>
    <w:rsid w:val="00F930A6"/>
    <w:rsid w:val="00F97965"/>
    <w:rsid w:val="00FA3258"/>
    <w:rsid w:val="00FA692A"/>
    <w:rsid w:val="00FA7197"/>
    <w:rsid w:val="00FA7508"/>
    <w:rsid w:val="00FB16B1"/>
    <w:rsid w:val="00FB1E1F"/>
    <w:rsid w:val="00FB3837"/>
    <w:rsid w:val="00FB3F02"/>
    <w:rsid w:val="00FD031E"/>
    <w:rsid w:val="00FD3DA2"/>
    <w:rsid w:val="00FE150D"/>
    <w:rsid w:val="00FE6E96"/>
    <w:rsid w:val="00FE79D1"/>
    <w:rsid w:val="00FF2BDC"/>
    <w:rsid w:val="00FF66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037A"/>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B85C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A7352"/>
    <w:pPr>
      <w:keepNext/>
      <w:spacing w:after="0" w:line="360" w:lineRule="auto"/>
      <w:outlineLvl w:val="1"/>
    </w:pPr>
    <w:rPr>
      <w:rFonts w:ascii="Arial" w:eastAsia="Times New Roman" w:hAnsi="Arial"/>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3037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3037A"/>
    <w:pPr>
      <w:widowControl w:val="0"/>
      <w:autoSpaceDE w:val="0"/>
      <w:autoSpaceDN w:val="0"/>
      <w:adjustRightInd w:val="0"/>
    </w:pPr>
    <w:rPr>
      <w:rFonts w:ascii="Arial" w:hAnsi="Arial" w:cs="Arial"/>
      <w:b/>
      <w:bCs/>
    </w:rPr>
  </w:style>
  <w:style w:type="paragraph" w:styleId="a3">
    <w:name w:val="List Paragraph"/>
    <w:basedOn w:val="a"/>
    <w:uiPriority w:val="34"/>
    <w:qFormat/>
    <w:rsid w:val="00C3037A"/>
    <w:pPr>
      <w:ind w:left="720"/>
      <w:contextualSpacing/>
    </w:pPr>
  </w:style>
  <w:style w:type="paragraph" w:customStyle="1" w:styleId="ConsNormal">
    <w:name w:val="ConsNormal"/>
    <w:rsid w:val="00C3037A"/>
    <w:pPr>
      <w:widowControl w:val="0"/>
      <w:ind w:right="19772" w:firstLine="720"/>
    </w:pPr>
    <w:rPr>
      <w:rFonts w:ascii="Arial" w:hAnsi="Arial"/>
      <w:snapToGrid w:val="0"/>
    </w:rPr>
  </w:style>
  <w:style w:type="table" w:styleId="a4">
    <w:name w:val="Table Grid"/>
    <w:basedOn w:val="a1"/>
    <w:rsid w:val="009378AC"/>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377019"/>
    <w:pPr>
      <w:spacing w:after="0" w:line="240" w:lineRule="auto"/>
      <w:jc w:val="both"/>
    </w:pPr>
    <w:rPr>
      <w:rFonts w:ascii="Times New Roman" w:eastAsia="Times New Roman" w:hAnsi="Times New Roman"/>
      <w:b/>
      <w:sz w:val="28"/>
      <w:szCs w:val="20"/>
      <w:lang w:eastAsia="ru-RU"/>
    </w:rPr>
  </w:style>
  <w:style w:type="character" w:customStyle="1" w:styleId="22">
    <w:name w:val="Основной текст 2 Знак"/>
    <w:basedOn w:val="a0"/>
    <w:link w:val="21"/>
    <w:rsid w:val="00377019"/>
    <w:rPr>
      <w:b/>
      <w:sz w:val="28"/>
      <w:lang w:val="ru-RU" w:eastAsia="ru-RU" w:bidi="ar-SA"/>
    </w:rPr>
  </w:style>
  <w:style w:type="paragraph" w:styleId="a5">
    <w:name w:val="Balloon Text"/>
    <w:basedOn w:val="a"/>
    <w:semiHidden/>
    <w:rsid w:val="001610BC"/>
    <w:rPr>
      <w:rFonts w:ascii="Tahoma" w:hAnsi="Tahoma" w:cs="Tahoma"/>
      <w:sz w:val="16"/>
      <w:szCs w:val="16"/>
    </w:rPr>
  </w:style>
  <w:style w:type="paragraph" w:customStyle="1" w:styleId="ConsPlusNonformat">
    <w:name w:val="ConsPlusNonformat"/>
    <w:rsid w:val="00B2541F"/>
    <w:pPr>
      <w:autoSpaceDE w:val="0"/>
      <w:autoSpaceDN w:val="0"/>
      <w:adjustRightInd w:val="0"/>
    </w:pPr>
    <w:rPr>
      <w:rFonts w:ascii="Courier New" w:hAnsi="Courier New" w:cs="Courier New"/>
    </w:rPr>
  </w:style>
  <w:style w:type="paragraph" w:customStyle="1" w:styleId="ConsPlusCell">
    <w:name w:val="ConsPlusCell"/>
    <w:uiPriority w:val="99"/>
    <w:rsid w:val="00B2541F"/>
    <w:pPr>
      <w:autoSpaceDE w:val="0"/>
      <w:autoSpaceDN w:val="0"/>
      <w:adjustRightInd w:val="0"/>
    </w:pPr>
    <w:rPr>
      <w:sz w:val="28"/>
      <w:szCs w:val="28"/>
    </w:rPr>
  </w:style>
  <w:style w:type="character" w:customStyle="1" w:styleId="20">
    <w:name w:val="Заголовок 2 Знак"/>
    <w:basedOn w:val="a0"/>
    <w:link w:val="2"/>
    <w:rsid w:val="00CA7352"/>
    <w:rPr>
      <w:rFonts w:ascii="Arial" w:hAnsi="Arial"/>
      <w:color w:val="000000"/>
      <w:sz w:val="24"/>
    </w:rPr>
  </w:style>
  <w:style w:type="paragraph" w:styleId="a6">
    <w:name w:val="Body Text Indent"/>
    <w:basedOn w:val="a"/>
    <w:link w:val="a7"/>
    <w:rsid w:val="000E4B35"/>
    <w:pPr>
      <w:spacing w:after="120"/>
      <w:ind w:left="283"/>
    </w:pPr>
  </w:style>
  <w:style w:type="character" w:customStyle="1" w:styleId="a7">
    <w:name w:val="Основной текст с отступом Знак"/>
    <w:basedOn w:val="a0"/>
    <w:link w:val="a6"/>
    <w:rsid w:val="000E4B35"/>
    <w:rPr>
      <w:rFonts w:ascii="Calibri" w:eastAsia="Calibri" w:hAnsi="Calibri"/>
      <w:sz w:val="22"/>
      <w:szCs w:val="22"/>
      <w:lang w:eastAsia="en-US"/>
    </w:rPr>
  </w:style>
  <w:style w:type="paragraph" w:styleId="a8">
    <w:name w:val="Body Text"/>
    <w:basedOn w:val="a"/>
    <w:link w:val="a9"/>
    <w:rsid w:val="000E4B35"/>
    <w:pPr>
      <w:spacing w:after="120"/>
    </w:pPr>
  </w:style>
  <w:style w:type="character" w:customStyle="1" w:styleId="a9">
    <w:name w:val="Основной текст Знак"/>
    <w:basedOn w:val="a0"/>
    <w:link w:val="a8"/>
    <w:rsid w:val="000E4B35"/>
    <w:rPr>
      <w:rFonts w:ascii="Calibri" w:eastAsia="Calibri" w:hAnsi="Calibri"/>
      <w:sz w:val="22"/>
      <w:szCs w:val="22"/>
      <w:lang w:eastAsia="en-US"/>
    </w:rPr>
  </w:style>
  <w:style w:type="paragraph" w:customStyle="1" w:styleId="Style6">
    <w:name w:val="Style6"/>
    <w:basedOn w:val="a"/>
    <w:uiPriority w:val="99"/>
    <w:rsid w:val="000E4B35"/>
    <w:pPr>
      <w:widowControl w:val="0"/>
      <w:autoSpaceDE w:val="0"/>
      <w:autoSpaceDN w:val="0"/>
      <w:adjustRightInd w:val="0"/>
      <w:spacing w:after="0" w:line="235" w:lineRule="exact"/>
      <w:ind w:firstLine="307"/>
      <w:jc w:val="both"/>
    </w:pPr>
    <w:rPr>
      <w:rFonts w:ascii="Times New Roman" w:eastAsia="Times New Roman" w:hAnsi="Times New Roman"/>
      <w:sz w:val="24"/>
      <w:szCs w:val="24"/>
      <w:lang w:eastAsia="ru-RU"/>
    </w:rPr>
  </w:style>
  <w:style w:type="character" w:customStyle="1" w:styleId="FontStyle30">
    <w:name w:val="Font Style30"/>
    <w:basedOn w:val="a0"/>
    <w:rsid w:val="000E4B35"/>
    <w:rPr>
      <w:rFonts w:ascii="Times New Roman" w:hAnsi="Times New Roman" w:cs="Times New Roman"/>
      <w:b/>
      <w:bCs/>
      <w:sz w:val="16"/>
      <w:szCs w:val="16"/>
    </w:rPr>
  </w:style>
  <w:style w:type="paragraph" w:styleId="aa">
    <w:name w:val="header"/>
    <w:basedOn w:val="a"/>
    <w:link w:val="ab"/>
    <w:uiPriority w:val="99"/>
    <w:rsid w:val="009703C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703C7"/>
    <w:rPr>
      <w:rFonts w:ascii="Calibri" w:eastAsia="Calibri" w:hAnsi="Calibri"/>
      <w:sz w:val="22"/>
      <w:szCs w:val="22"/>
      <w:lang w:eastAsia="en-US"/>
    </w:rPr>
  </w:style>
  <w:style w:type="paragraph" w:styleId="ac">
    <w:name w:val="footer"/>
    <w:basedOn w:val="a"/>
    <w:link w:val="ad"/>
    <w:rsid w:val="009703C7"/>
    <w:pPr>
      <w:tabs>
        <w:tab w:val="center" w:pos="4677"/>
        <w:tab w:val="right" w:pos="9355"/>
      </w:tabs>
      <w:spacing w:after="0" w:line="240" w:lineRule="auto"/>
    </w:pPr>
  </w:style>
  <w:style w:type="character" w:customStyle="1" w:styleId="ad">
    <w:name w:val="Нижний колонтитул Знак"/>
    <w:basedOn w:val="a0"/>
    <w:link w:val="ac"/>
    <w:rsid w:val="009703C7"/>
    <w:rPr>
      <w:rFonts w:ascii="Calibri" w:eastAsia="Calibri" w:hAnsi="Calibri"/>
      <w:sz w:val="22"/>
      <w:szCs w:val="22"/>
      <w:lang w:eastAsia="en-US"/>
    </w:rPr>
  </w:style>
  <w:style w:type="paragraph" w:styleId="ae">
    <w:name w:val="endnote text"/>
    <w:basedOn w:val="a"/>
    <w:link w:val="af"/>
    <w:rsid w:val="00AF0B09"/>
    <w:pPr>
      <w:spacing w:after="0" w:line="240" w:lineRule="auto"/>
    </w:pPr>
    <w:rPr>
      <w:sz w:val="20"/>
      <w:szCs w:val="20"/>
    </w:rPr>
  </w:style>
  <w:style w:type="character" w:customStyle="1" w:styleId="af">
    <w:name w:val="Текст концевой сноски Знак"/>
    <w:basedOn w:val="a0"/>
    <w:link w:val="ae"/>
    <w:rsid w:val="00AF0B09"/>
    <w:rPr>
      <w:rFonts w:ascii="Calibri" w:eastAsia="Calibri" w:hAnsi="Calibri"/>
      <w:lang w:eastAsia="en-US"/>
    </w:rPr>
  </w:style>
  <w:style w:type="character" w:styleId="af0">
    <w:name w:val="endnote reference"/>
    <w:basedOn w:val="a0"/>
    <w:rsid w:val="00AF0B09"/>
    <w:rPr>
      <w:vertAlign w:val="superscript"/>
    </w:rPr>
  </w:style>
  <w:style w:type="character" w:customStyle="1" w:styleId="FontStyle24">
    <w:name w:val="Font Style24"/>
    <w:basedOn w:val="a0"/>
    <w:uiPriority w:val="99"/>
    <w:rsid w:val="007535DF"/>
    <w:rPr>
      <w:rFonts w:ascii="Times New Roman" w:hAnsi="Times New Roman" w:cs="Times New Roman"/>
      <w:sz w:val="24"/>
      <w:szCs w:val="24"/>
    </w:rPr>
  </w:style>
  <w:style w:type="character" w:customStyle="1" w:styleId="af1">
    <w:name w:val="Основной текст_"/>
    <w:link w:val="3"/>
    <w:locked/>
    <w:rsid w:val="00C743CE"/>
    <w:rPr>
      <w:sz w:val="27"/>
      <w:szCs w:val="27"/>
      <w:shd w:val="clear" w:color="auto" w:fill="FFFFFF"/>
    </w:rPr>
  </w:style>
  <w:style w:type="paragraph" w:customStyle="1" w:styleId="3">
    <w:name w:val="Основной текст3"/>
    <w:basedOn w:val="a"/>
    <w:link w:val="af1"/>
    <w:rsid w:val="00C743CE"/>
    <w:pPr>
      <w:widowControl w:val="0"/>
      <w:shd w:val="clear" w:color="auto" w:fill="FFFFFF"/>
      <w:spacing w:before="360" w:after="120" w:line="317" w:lineRule="exact"/>
      <w:ind w:hanging="320"/>
      <w:jc w:val="both"/>
    </w:pPr>
    <w:rPr>
      <w:rFonts w:ascii="Times New Roman" w:eastAsia="Times New Roman" w:hAnsi="Times New Roman"/>
      <w:sz w:val="27"/>
      <w:szCs w:val="27"/>
      <w:lang w:eastAsia="ru-RU"/>
    </w:rPr>
  </w:style>
  <w:style w:type="character" w:customStyle="1" w:styleId="ConsPlusNormal0">
    <w:name w:val="ConsPlusNormal Знак"/>
    <w:link w:val="ConsPlusNormal"/>
    <w:rsid w:val="00137E09"/>
    <w:rPr>
      <w:rFonts w:ascii="Arial" w:hAnsi="Arial" w:cs="Arial"/>
    </w:rPr>
  </w:style>
  <w:style w:type="character" w:customStyle="1" w:styleId="10">
    <w:name w:val="Заголовок 1 Знак"/>
    <w:basedOn w:val="a0"/>
    <w:link w:val="1"/>
    <w:rsid w:val="00B85C35"/>
    <w:rPr>
      <w:rFonts w:asciiTheme="majorHAnsi" w:eastAsiaTheme="majorEastAsia" w:hAnsiTheme="majorHAnsi" w:cstheme="majorBidi"/>
      <w:b/>
      <w:bCs/>
      <w:color w:val="365F91" w:themeColor="accent1" w:themeShade="BF"/>
      <w:sz w:val="28"/>
      <w:szCs w:val="28"/>
      <w:lang w:eastAsia="en-US"/>
    </w:rPr>
  </w:style>
  <w:style w:type="paragraph" w:styleId="30">
    <w:name w:val="List 3"/>
    <w:basedOn w:val="a"/>
    <w:unhideWhenUsed/>
    <w:rsid w:val="004F5B10"/>
    <w:pPr>
      <w:tabs>
        <w:tab w:val="num" w:pos="360"/>
        <w:tab w:val="num" w:pos="2509"/>
      </w:tabs>
      <w:spacing w:after="0" w:line="240" w:lineRule="auto"/>
      <w:ind w:left="2509" w:hanging="180"/>
      <w:jc w:val="both"/>
    </w:pPr>
    <w:rPr>
      <w:rFonts w:ascii="Times New Roman" w:eastAsia="Times New Roman" w:hAnsi="Times New Roman"/>
      <w:sz w:val="28"/>
      <w:szCs w:val="20"/>
      <w:lang w:eastAsia="ru-RU"/>
    </w:rPr>
  </w:style>
  <w:style w:type="character" w:styleId="af2">
    <w:name w:val="Hyperlink"/>
    <w:basedOn w:val="a0"/>
    <w:uiPriority w:val="99"/>
    <w:unhideWhenUsed/>
    <w:rsid w:val="00294C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037A"/>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B85C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A7352"/>
    <w:pPr>
      <w:keepNext/>
      <w:spacing w:after="0" w:line="360" w:lineRule="auto"/>
      <w:outlineLvl w:val="1"/>
    </w:pPr>
    <w:rPr>
      <w:rFonts w:ascii="Arial" w:eastAsia="Times New Roman" w:hAnsi="Arial"/>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3037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3037A"/>
    <w:pPr>
      <w:widowControl w:val="0"/>
      <w:autoSpaceDE w:val="0"/>
      <w:autoSpaceDN w:val="0"/>
      <w:adjustRightInd w:val="0"/>
    </w:pPr>
    <w:rPr>
      <w:rFonts w:ascii="Arial" w:hAnsi="Arial" w:cs="Arial"/>
      <w:b/>
      <w:bCs/>
    </w:rPr>
  </w:style>
  <w:style w:type="paragraph" w:styleId="a3">
    <w:name w:val="List Paragraph"/>
    <w:basedOn w:val="a"/>
    <w:uiPriority w:val="34"/>
    <w:qFormat/>
    <w:rsid w:val="00C3037A"/>
    <w:pPr>
      <w:ind w:left="720"/>
      <w:contextualSpacing/>
    </w:pPr>
  </w:style>
  <w:style w:type="paragraph" w:customStyle="1" w:styleId="ConsNormal">
    <w:name w:val="ConsNormal"/>
    <w:rsid w:val="00C3037A"/>
    <w:pPr>
      <w:widowControl w:val="0"/>
      <w:ind w:right="19772" w:firstLine="720"/>
    </w:pPr>
    <w:rPr>
      <w:rFonts w:ascii="Arial" w:hAnsi="Arial"/>
      <w:snapToGrid w:val="0"/>
    </w:rPr>
  </w:style>
  <w:style w:type="table" w:styleId="a4">
    <w:name w:val="Table Grid"/>
    <w:basedOn w:val="a1"/>
    <w:rsid w:val="009378A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377019"/>
    <w:pPr>
      <w:spacing w:after="0" w:line="240" w:lineRule="auto"/>
      <w:jc w:val="both"/>
    </w:pPr>
    <w:rPr>
      <w:rFonts w:ascii="Times New Roman" w:eastAsia="Times New Roman" w:hAnsi="Times New Roman"/>
      <w:b/>
      <w:sz w:val="28"/>
      <w:szCs w:val="20"/>
      <w:lang w:eastAsia="ru-RU"/>
    </w:rPr>
  </w:style>
  <w:style w:type="character" w:customStyle="1" w:styleId="22">
    <w:name w:val="Основной текст 2 Знак"/>
    <w:basedOn w:val="a0"/>
    <w:link w:val="21"/>
    <w:rsid w:val="00377019"/>
    <w:rPr>
      <w:b/>
      <w:sz w:val="28"/>
      <w:lang w:val="ru-RU" w:eastAsia="ru-RU" w:bidi="ar-SA"/>
    </w:rPr>
  </w:style>
  <w:style w:type="paragraph" w:styleId="a5">
    <w:name w:val="Balloon Text"/>
    <w:basedOn w:val="a"/>
    <w:semiHidden/>
    <w:rsid w:val="001610BC"/>
    <w:rPr>
      <w:rFonts w:ascii="Tahoma" w:hAnsi="Tahoma" w:cs="Tahoma"/>
      <w:sz w:val="16"/>
      <w:szCs w:val="16"/>
    </w:rPr>
  </w:style>
  <w:style w:type="paragraph" w:customStyle="1" w:styleId="ConsPlusNonformat">
    <w:name w:val="ConsPlusNonformat"/>
    <w:rsid w:val="00B2541F"/>
    <w:pPr>
      <w:autoSpaceDE w:val="0"/>
      <w:autoSpaceDN w:val="0"/>
      <w:adjustRightInd w:val="0"/>
    </w:pPr>
    <w:rPr>
      <w:rFonts w:ascii="Courier New" w:hAnsi="Courier New" w:cs="Courier New"/>
    </w:rPr>
  </w:style>
  <w:style w:type="paragraph" w:customStyle="1" w:styleId="ConsPlusCell">
    <w:name w:val="ConsPlusCell"/>
    <w:uiPriority w:val="99"/>
    <w:rsid w:val="00B2541F"/>
    <w:pPr>
      <w:autoSpaceDE w:val="0"/>
      <w:autoSpaceDN w:val="0"/>
      <w:adjustRightInd w:val="0"/>
    </w:pPr>
    <w:rPr>
      <w:sz w:val="28"/>
      <w:szCs w:val="28"/>
    </w:rPr>
  </w:style>
  <w:style w:type="character" w:customStyle="1" w:styleId="20">
    <w:name w:val="Заголовок 2 Знак"/>
    <w:basedOn w:val="a0"/>
    <w:link w:val="2"/>
    <w:rsid w:val="00CA7352"/>
    <w:rPr>
      <w:rFonts w:ascii="Arial" w:hAnsi="Arial"/>
      <w:color w:val="000000"/>
      <w:sz w:val="24"/>
    </w:rPr>
  </w:style>
  <w:style w:type="paragraph" w:styleId="a6">
    <w:name w:val="Body Text Indent"/>
    <w:basedOn w:val="a"/>
    <w:link w:val="a7"/>
    <w:rsid w:val="000E4B35"/>
    <w:pPr>
      <w:spacing w:after="120"/>
      <w:ind w:left="283"/>
    </w:pPr>
  </w:style>
  <w:style w:type="character" w:customStyle="1" w:styleId="a7">
    <w:name w:val="Основной текст с отступом Знак"/>
    <w:basedOn w:val="a0"/>
    <w:link w:val="a6"/>
    <w:rsid w:val="000E4B35"/>
    <w:rPr>
      <w:rFonts w:ascii="Calibri" w:eastAsia="Calibri" w:hAnsi="Calibri"/>
      <w:sz w:val="22"/>
      <w:szCs w:val="22"/>
      <w:lang w:eastAsia="en-US"/>
    </w:rPr>
  </w:style>
  <w:style w:type="paragraph" w:styleId="a8">
    <w:name w:val="Body Text"/>
    <w:basedOn w:val="a"/>
    <w:link w:val="a9"/>
    <w:rsid w:val="000E4B35"/>
    <w:pPr>
      <w:spacing w:after="120"/>
    </w:pPr>
  </w:style>
  <w:style w:type="character" w:customStyle="1" w:styleId="a9">
    <w:name w:val="Основной текст Знак"/>
    <w:basedOn w:val="a0"/>
    <w:link w:val="a8"/>
    <w:rsid w:val="000E4B35"/>
    <w:rPr>
      <w:rFonts w:ascii="Calibri" w:eastAsia="Calibri" w:hAnsi="Calibri"/>
      <w:sz w:val="22"/>
      <w:szCs w:val="22"/>
      <w:lang w:eastAsia="en-US"/>
    </w:rPr>
  </w:style>
  <w:style w:type="paragraph" w:customStyle="1" w:styleId="Style6">
    <w:name w:val="Style6"/>
    <w:basedOn w:val="a"/>
    <w:uiPriority w:val="99"/>
    <w:rsid w:val="000E4B35"/>
    <w:pPr>
      <w:widowControl w:val="0"/>
      <w:autoSpaceDE w:val="0"/>
      <w:autoSpaceDN w:val="0"/>
      <w:adjustRightInd w:val="0"/>
      <w:spacing w:after="0" w:line="235" w:lineRule="exact"/>
      <w:ind w:firstLine="307"/>
      <w:jc w:val="both"/>
    </w:pPr>
    <w:rPr>
      <w:rFonts w:ascii="Times New Roman" w:eastAsia="Times New Roman" w:hAnsi="Times New Roman"/>
      <w:sz w:val="24"/>
      <w:szCs w:val="24"/>
      <w:lang w:eastAsia="ru-RU"/>
    </w:rPr>
  </w:style>
  <w:style w:type="character" w:customStyle="1" w:styleId="FontStyle30">
    <w:name w:val="Font Style30"/>
    <w:basedOn w:val="a0"/>
    <w:rsid w:val="000E4B35"/>
    <w:rPr>
      <w:rFonts w:ascii="Times New Roman" w:hAnsi="Times New Roman" w:cs="Times New Roman"/>
      <w:b/>
      <w:bCs/>
      <w:sz w:val="16"/>
      <w:szCs w:val="16"/>
    </w:rPr>
  </w:style>
  <w:style w:type="paragraph" w:styleId="aa">
    <w:name w:val="header"/>
    <w:basedOn w:val="a"/>
    <w:link w:val="ab"/>
    <w:uiPriority w:val="99"/>
    <w:rsid w:val="009703C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703C7"/>
    <w:rPr>
      <w:rFonts w:ascii="Calibri" w:eastAsia="Calibri" w:hAnsi="Calibri"/>
      <w:sz w:val="22"/>
      <w:szCs w:val="22"/>
      <w:lang w:eastAsia="en-US"/>
    </w:rPr>
  </w:style>
  <w:style w:type="paragraph" w:styleId="ac">
    <w:name w:val="footer"/>
    <w:basedOn w:val="a"/>
    <w:link w:val="ad"/>
    <w:rsid w:val="009703C7"/>
    <w:pPr>
      <w:tabs>
        <w:tab w:val="center" w:pos="4677"/>
        <w:tab w:val="right" w:pos="9355"/>
      </w:tabs>
      <w:spacing w:after="0" w:line="240" w:lineRule="auto"/>
    </w:pPr>
  </w:style>
  <w:style w:type="character" w:customStyle="1" w:styleId="ad">
    <w:name w:val="Нижний колонтитул Знак"/>
    <w:basedOn w:val="a0"/>
    <w:link w:val="ac"/>
    <w:rsid w:val="009703C7"/>
    <w:rPr>
      <w:rFonts w:ascii="Calibri" w:eastAsia="Calibri" w:hAnsi="Calibri"/>
      <w:sz w:val="22"/>
      <w:szCs w:val="22"/>
      <w:lang w:eastAsia="en-US"/>
    </w:rPr>
  </w:style>
  <w:style w:type="paragraph" w:styleId="ae">
    <w:name w:val="endnote text"/>
    <w:basedOn w:val="a"/>
    <w:link w:val="af"/>
    <w:rsid w:val="00AF0B09"/>
    <w:pPr>
      <w:spacing w:after="0" w:line="240" w:lineRule="auto"/>
    </w:pPr>
    <w:rPr>
      <w:sz w:val="20"/>
      <w:szCs w:val="20"/>
    </w:rPr>
  </w:style>
  <w:style w:type="character" w:customStyle="1" w:styleId="af">
    <w:name w:val="Текст концевой сноски Знак"/>
    <w:basedOn w:val="a0"/>
    <w:link w:val="ae"/>
    <w:rsid w:val="00AF0B09"/>
    <w:rPr>
      <w:rFonts w:ascii="Calibri" w:eastAsia="Calibri" w:hAnsi="Calibri"/>
      <w:lang w:eastAsia="en-US"/>
    </w:rPr>
  </w:style>
  <w:style w:type="character" w:styleId="af0">
    <w:name w:val="endnote reference"/>
    <w:basedOn w:val="a0"/>
    <w:rsid w:val="00AF0B09"/>
    <w:rPr>
      <w:vertAlign w:val="superscript"/>
    </w:rPr>
  </w:style>
  <w:style w:type="character" w:customStyle="1" w:styleId="FontStyle24">
    <w:name w:val="Font Style24"/>
    <w:basedOn w:val="a0"/>
    <w:uiPriority w:val="99"/>
    <w:rsid w:val="007535DF"/>
    <w:rPr>
      <w:rFonts w:ascii="Times New Roman" w:hAnsi="Times New Roman" w:cs="Times New Roman"/>
      <w:sz w:val="24"/>
      <w:szCs w:val="24"/>
    </w:rPr>
  </w:style>
  <w:style w:type="character" w:customStyle="1" w:styleId="af1">
    <w:name w:val="Основной текст_"/>
    <w:link w:val="3"/>
    <w:locked/>
    <w:rsid w:val="00C743CE"/>
    <w:rPr>
      <w:sz w:val="27"/>
      <w:szCs w:val="27"/>
      <w:shd w:val="clear" w:color="auto" w:fill="FFFFFF"/>
    </w:rPr>
  </w:style>
  <w:style w:type="paragraph" w:customStyle="1" w:styleId="3">
    <w:name w:val="Основной текст3"/>
    <w:basedOn w:val="a"/>
    <w:link w:val="af1"/>
    <w:rsid w:val="00C743CE"/>
    <w:pPr>
      <w:widowControl w:val="0"/>
      <w:shd w:val="clear" w:color="auto" w:fill="FFFFFF"/>
      <w:spacing w:before="360" w:after="120" w:line="317" w:lineRule="exact"/>
      <w:ind w:hanging="320"/>
      <w:jc w:val="both"/>
    </w:pPr>
    <w:rPr>
      <w:rFonts w:ascii="Times New Roman" w:eastAsia="Times New Roman" w:hAnsi="Times New Roman"/>
      <w:sz w:val="27"/>
      <w:szCs w:val="27"/>
      <w:lang w:eastAsia="ru-RU"/>
    </w:rPr>
  </w:style>
  <w:style w:type="character" w:customStyle="1" w:styleId="ConsPlusNormal0">
    <w:name w:val="ConsPlusNormal Знак"/>
    <w:link w:val="ConsPlusNormal"/>
    <w:rsid w:val="00137E09"/>
    <w:rPr>
      <w:rFonts w:ascii="Arial" w:hAnsi="Arial" w:cs="Arial"/>
    </w:rPr>
  </w:style>
  <w:style w:type="character" w:customStyle="1" w:styleId="10">
    <w:name w:val="Заголовок 1 Знак"/>
    <w:basedOn w:val="a0"/>
    <w:link w:val="1"/>
    <w:rsid w:val="00B85C35"/>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197208957">
      <w:bodyDiv w:val="1"/>
      <w:marLeft w:val="0"/>
      <w:marRight w:val="0"/>
      <w:marTop w:val="0"/>
      <w:marBottom w:val="0"/>
      <w:divBdr>
        <w:top w:val="none" w:sz="0" w:space="0" w:color="auto"/>
        <w:left w:val="none" w:sz="0" w:space="0" w:color="auto"/>
        <w:bottom w:val="none" w:sz="0" w:space="0" w:color="auto"/>
        <w:right w:val="none" w:sz="0" w:space="0" w:color="auto"/>
      </w:divBdr>
    </w:div>
    <w:div w:id="529149518">
      <w:bodyDiv w:val="1"/>
      <w:marLeft w:val="0"/>
      <w:marRight w:val="0"/>
      <w:marTop w:val="0"/>
      <w:marBottom w:val="0"/>
      <w:divBdr>
        <w:top w:val="none" w:sz="0" w:space="0" w:color="auto"/>
        <w:left w:val="none" w:sz="0" w:space="0" w:color="auto"/>
        <w:bottom w:val="none" w:sz="0" w:space="0" w:color="auto"/>
        <w:right w:val="none" w:sz="0" w:space="0" w:color="auto"/>
      </w:divBdr>
    </w:div>
    <w:div w:id="634915747">
      <w:bodyDiv w:val="1"/>
      <w:marLeft w:val="0"/>
      <w:marRight w:val="0"/>
      <w:marTop w:val="0"/>
      <w:marBottom w:val="0"/>
      <w:divBdr>
        <w:top w:val="none" w:sz="0" w:space="0" w:color="auto"/>
        <w:left w:val="none" w:sz="0" w:space="0" w:color="auto"/>
        <w:bottom w:val="none" w:sz="0" w:space="0" w:color="auto"/>
        <w:right w:val="none" w:sz="0" w:space="0" w:color="auto"/>
      </w:divBdr>
    </w:div>
    <w:div w:id="697975509">
      <w:bodyDiv w:val="1"/>
      <w:marLeft w:val="0"/>
      <w:marRight w:val="0"/>
      <w:marTop w:val="0"/>
      <w:marBottom w:val="0"/>
      <w:divBdr>
        <w:top w:val="none" w:sz="0" w:space="0" w:color="auto"/>
        <w:left w:val="none" w:sz="0" w:space="0" w:color="auto"/>
        <w:bottom w:val="none" w:sz="0" w:space="0" w:color="auto"/>
        <w:right w:val="none" w:sz="0" w:space="0" w:color="auto"/>
      </w:divBdr>
    </w:div>
    <w:div w:id="797795907">
      <w:bodyDiv w:val="1"/>
      <w:marLeft w:val="0"/>
      <w:marRight w:val="0"/>
      <w:marTop w:val="0"/>
      <w:marBottom w:val="0"/>
      <w:divBdr>
        <w:top w:val="none" w:sz="0" w:space="0" w:color="auto"/>
        <w:left w:val="none" w:sz="0" w:space="0" w:color="auto"/>
        <w:bottom w:val="none" w:sz="0" w:space="0" w:color="auto"/>
        <w:right w:val="none" w:sz="0" w:space="0" w:color="auto"/>
      </w:divBdr>
    </w:div>
    <w:div w:id="836773956">
      <w:bodyDiv w:val="1"/>
      <w:marLeft w:val="0"/>
      <w:marRight w:val="0"/>
      <w:marTop w:val="0"/>
      <w:marBottom w:val="0"/>
      <w:divBdr>
        <w:top w:val="none" w:sz="0" w:space="0" w:color="auto"/>
        <w:left w:val="none" w:sz="0" w:space="0" w:color="auto"/>
        <w:bottom w:val="none" w:sz="0" w:space="0" w:color="auto"/>
        <w:right w:val="none" w:sz="0" w:space="0" w:color="auto"/>
      </w:divBdr>
    </w:div>
    <w:div w:id="897470825">
      <w:bodyDiv w:val="1"/>
      <w:marLeft w:val="0"/>
      <w:marRight w:val="0"/>
      <w:marTop w:val="0"/>
      <w:marBottom w:val="0"/>
      <w:divBdr>
        <w:top w:val="none" w:sz="0" w:space="0" w:color="auto"/>
        <w:left w:val="none" w:sz="0" w:space="0" w:color="auto"/>
        <w:bottom w:val="none" w:sz="0" w:space="0" w:color="auto"/>
        <w:right w:val="none" w:sz="0" w:space="0" w:color="auto"/>
      </w:divBdr>
    </w:div>
    <w:div w:id="1594893356">
      <w:bodyDiv w:val="1"/>
      <w:marLeft w:val="0"/>
      <w:marRight w:val="0"/>
      <w:marTop w:val="0"/>
      <w:marBottom w:val="0"/>
      <w:divBdr>
        <w:top w:val="none" w:sz="0" w:space="0" w:color="auto"/>
        <w:left w:val="none" w:sz="0" w:space="0" w:color="auto"/>
        <w:bottom w:val="none" w:sz="0" w:space="0" w:color="auto"/>
        <w:right w:val="none" w:sz="0" w:space="0" w:color="auto"/>
      </w:divBdr>
    </w:div>
    <w:div w:id="16361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73D3BAD8E0D9C980B52F2E88F02D21C699E0A5F3989183345203C2DB8CD7CA33C0D929C2369C5FjEREI" TargetMode="External"/><Relationship Id="rId13" Type="http://schemas.openxmlformats.org/officeDocument/2006/relationships/hyperlink" Target="https://login.consultant.ru/link/?req=doc&amp;base=RLAW096&amp;n=213495&amp;dst=100240&amp;field=134&amp;date=03.03.202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096&amp;n=213495&amp;dst=100240&amp;field=134&amp;date=03.03.20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96&amp;n=213495&amp;dst=100240&amp;field=134&amp;date=03.03.2023"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s://login.consultant.ru/link/?req=doc&amp;base=LAW&amp;n=402282&amp;dst=6774&amp;field=134&amp;date=02.03.2023" TargetMode="External"/><Relationship Id="rId4" Type="http://schemas.openxmlformats.org/officeDocument/2006/relationships/settings" Target="settings.xml"/><Relationship Id="rId9" Type="http://schemas.openxmlformats.org/officeDocument/2006/relationships/hyperlink" Target="consultantplus://offline/ref=A02382625350B9AC8BAB1D7E79661AAB9FE0087D4B3EB648DEDA2D36F85D6AC58DE735A1A0B2dCS8K" TargetMode="External"/><Relationship Id="rId14" Type="http://schemas.openxmlformats.org/officeDocument/2006/relationships/hyperlink" Target="https://login.consultant.ru/link/?req=doc&amp;base=LAW&amp;n=402282&amp;dst=6751&amp;field=134&amp;date=03.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583CF-2A5E-4B49-91FD-3C7F73856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15</Pages>
  <Words>3704</Words>
  <Characters>28640</Characters>
  <Application>Microsoft Office Word</Application>
  <DocSecurity>0</DocSecurity>
  <Lines>238</Lines>
  <Paragraphs>64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worx</Company>
  <LinksUpToDate>false</LinksUpToDate>
  <CharactersWithSpaces>32280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Белоус</dc:creator>
  <cp:lastModifiedBy>Полякова Надежда Семеновна</cp:lastModifiedBy>
  <cp:revision>84</cp:revision>
  <cp:lastPrinted>2021-10-29T09:06:00Z</cp:lastPrinted>
  <dcterms:created xsi:type="dcterms:W3CDTF">2023-03-17T10:53:00Z</dcterms:created>
  <dcterms:modified xsi:type="dcterms:W3CDTF">2023-11-13T13:54:00Z</dcterms:modified>
</cp:coreProperties>
</file>