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0"/>
        <w:tblW w:w="0" w:type="auto"/>
        <w:tblLayout w:type="fixed"/>
        <w:tblLook w:val="0000" w:firstRow="0" w:lastRow="0" w:firstColumn="0" w:lastColumn="0" w:noHBand="0" w:noVBand="0"/>
      </w:tblPr>
      <w:tblGrid>
        <w:gridCol w:w="3510"/>
        <w:gridCol w:w="2835"/>
        <w:gridCol w:w="3621"/>
      </w:tblGrid>
      <w:tr w:rsidR="00632362" w:rsidRPr="00CD6D6D" w:rsidTr="00632362">
        <w:trPr>
          <w:trHeight w:val="1989"/>
        </w:trPr>
        <w:tc>
          <w:tcPr>
            <w:tcW w:w="3510" w:type="dxa"/>
          </w:tcPr>
          <w:p w:rsidR="00632362" w:rsidRPr="00CD6D6D" w:rsidRDefault="00632362" w:rsidP="00632362">
            <w:pPr>
              <w:pStyle w:val="21"/>
              <w:jc w:val="center"/>
              <w:rPr>
                <w:sz w:val="32"/>
              </w:rPr>
            </w:pPr>
            <w:r w:rsidRPr="00CD6D6D">
              <w:rPr>
                <w:sz w:val="32"/>
              </w:rPr>
              <w:t xml:space="preserve"> </w:t>
            </w:r>
            <w:r w:rsidRPr="00CD6D6D">
              <w:t xml:space="preserve"> </w:t>
            </w:r>
            <w:r w:rsidRPr="00CD6D6D">
              <w:rPr>
                <w:sz w:val="32"/>
              </w:rPr>
              <w:t xml:space="preserve">Коми </w:t>
            </w:r>
            <w:proofErr w:type="spellStart"/>
            <w:r w:rsidRPr="00CD6D6D">
              <w:rPr>
                <w:sz w:val="32"/>
              </w:rPr>
              <w:t>Республикаса</w:t>
            </w:r>
            <w:proofErr w:type="spellEnd"/>
            <w:r w:rsidRPr="00CD6D6D">
              <w:rPr>
                <w:sz w:val="32"/>
              </w:rPr>
              <w:t xml:space="preserve"> «Усинск» </w:t>
            </w:r>
            <w:proofErr w:type="spellStart"/>
            <w:r w:rsidRPr="00CD6D6D">
              <w:rPr>
                <w:sz w:val="32"/>
              </w:rPr>
              <w:t>муниципальнöй</w:t>
            </w:r>
            <w:proofErr w:type="spellEnd"/>
            <w:r w:rsidRPr="00CD6D6D">
              <w:rPr>
                <w:sz w:val="32"/>
              </w:rPr>
              <w:t xml:space="preserve"> </w:t>
            </w:r>
            <w:proofErr w:type="spellStart"/>
            <w:r w:rsidRPr="00CD6D6D">
              <w:rPr>
                <w:sz w:val="32"/>
              </w:rPr>
              <w:t>кытшлöн</w:t>
            </w:r>
            <w:proofErr w:type="spellEnd"/>
            <w:proofErr w:type="gramStart"/>
            <w:r w:rsidRPr="00CD6D6D">
              <w:rPr>
                <w:sz w:val="32"/>
              </w:rPr>
              <w:t xml:space="preserve"> </w:t>
            </w:r>
            <w:proofErr w:type="spellStart"/>
            <w:r w:rsidRPr="00CD6D6D">
              <w:rPr>
                <w:sz w:val="32"/>
              </w:rPr>
              <w:t>С</w:t>
            </w:r>
            <w:proofErr w:type="gramEnd"/>
            <w:r w:rsidRPr="00CD6D6D">
              <w:rPr>
                <w:sz w:val="32"/>
              </w:rPr>
              <w:t>öвет</w:t>
            </w:r>
            <w:proofErr w:type="spellEnd"/>
          </w:p>
          <w:p w:rsidR="00632362" w:rsidRPr="00CD6D6D" w:rsidRDefault="00632362" w:rsidP="00632362">
            <w:pPr>
              <w:pStyle w:val="21"/>
            </w:pPr>
          </w:p>
        </w:tc>
        <w:tc>
          <w:tcPr>
            <w:tcW w:w="2835" w:type="dxa"/>
          </w:tcPr>
          <w:p w:rsidR="00632362" w:rsidRPr="00CD6D6D" w:rsidRDefault="00632362" w:rsidP="00632362">
            <w:pPr>
              <w:jc w:val="center"/>
              <w:rPr>
                <w:rFonts w:ascii="Times New Roman" w:hAnsi="Times New Roman"/>
              </w:rPr>
            </w:pPr>
            <w:bookmarkStart w:id="0" w:name="_GoBack"/>
            <w:bookmarkEnd w:id="0"/>
          </w:p>
        </w:tc>
        <w:tc>
          <w:tcPr>
            <w:tcW w:w="3621" w:type="dxa"/>
          </w:tcPr>
          <w:p w:rsidR="00632362" w:rsidRPr="00CD6D6D" w:rsidRDefault="00632362" w:rsidP="00632362">
            <w:pPr>
              <w:pStyle w:val="21"/>
              <w:tabs>
                <w:tab w:val="left" w:pos="1229"/>
              </w:tabs>
              <w:spacing w:line="360" w:lineRule="auto"/>
              <w:jc w:val="center"/>
              <w:rPr>
                <w:sz w:val="32"/>
              </w:rPr>
            </w:pPr>
            <w:r w:rsidRPr="00CD6D6D">
              <w:rPr>
                <w:sz w:val="32"/>
              </w:rPr>
              <w:t>Совет муниципального округа «Усинск»</w:t>
            </w:r>
          </w:p>
          <w:p w:rsidR="00632362" w:rsidRPr="00CD6D6D" w:rsidRDefault="00632362" w:rsidP="00632362">
            <w:pPr>
              <w:pStyle w:val="21"/>
              <w:tabs>
                <w:tab w:val="left" w:pos="1229"/>
              </w:tabs>
              <w:spacing w:line="360" w:lineRule="auto"/>
              <w:jc w:val="center"/>
            </w:pPr>
            <w:r w:rsidRPr="00CD6D6D">
              <w:rPr>
                <w:sz w:val="32"/>
              </w:rPr>
              <w:t>Республики Коми</w:t>
            </w:r>
          </w:p>
        </w:tc>
      </w:tr>
    </w:tbl>
    <w:p w:rsidR="00EB11E6" w:rsidRPr="00CD6D6D" w:rsidRDefault="00377019" w:rsidP="004D37C5">
      <w:pPr>
        <w:pStyle w:val="21"/>
        <w:jc w:val="center"/>
        <w:rPr>
          <w:spacing w:val="40"/>
          <w:sz w:val="36"/>
        </w:rPr>
      </w:pPr>
      <w:r w:rsidRPr="00CD6D6D">
        <w:rPr>
          <w:spacing w:val="40"/>
          <w:sz w:val="36"/>
        </w:rPr>
        <w:t>ТШÖКТÖМ</w:t>
      </w:r>
    </w:p>
    <w:p w:rsidR="00296861" w:rsidRPr="00CD6D6D" w:rsidRDefault="00296861" w:rsidP="00296861">
      <w:pPr>
        <w:pStyle w:val="21"/>
        <w:jc w:val="center"/>
        <w:rPr>
          <w:spacing w:val="40"/>
          <w:szCs w:val="28"/>
        </w:rPr>
      </w:pPr>
    </w:p>
    <w:p w:rsidR="00377019" w:rsidRPr="00CD6D6D" w:rsidRDefault="00377019" w:rsidP="00296861">
      <w:pPr>
        <w:pStyle w:val="21"/>
        <w:jc w:val="center"/>
        <w:rPr>
          <w:spacing w:val="40"/>
          <w:sz w:val="36"/>
        </w:rPr>
      </w:pPr>
      <w:r w:rsidRPr="00CD6D6D">
        <w:rPr>
          <w:spacing w:val="40"/>
          <w:sz w:val="36"/>
        </w:rPr>
        <w:t>РЕШЕНИЕ</w:t>
      </w:r>
    </w:p>
    <w:p w:rsidR="00106E30" w:rsidRPr="00CD6D6D" w:rsidRDefault="00106E30" w:rsidP="00106E30">
      <w:pPr>
        <w:spacing w:after="0" w:line="240" w:lineRule="auto"/>
        <w:jc w:val="center"/>
        <w:rPr>
          <w:rFonts w:ascii="Times New Roman" w:eastAsia="Times New Roman" w:hAnsi="Times New Roman"/>
          <w:b/>
          <w:sz w:val="28"/>
          <w:szCs w:val="28"/>
          <w:lang w:eastAsia="ru-RU"/>
        </w:rPr>
      </w:pPr>
    </w:p>
    <w:p w:rsidR="00F7135B" w:rsidRDefault="00F7135B" w:rsidP="00F7135B">
      <w:pPr>
        <w:spacing w:after="0" w:line="240" w:lineRule="auto"/>
        <w:jc w:val="center"/>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 xml:space="preserve">О бюджете муниципального округа «Усинск» </w:t>
      </w:r>
      <w:r>
        <w:rPr>
          <w:rFonts w:ascii="Times New Roman" w:eastAsia="Times New Roman" w:hAnsi="Times New Roman"/>
          <w:b/>
          <w:sz w:val="28"/>
          <w:szCs w:val="28"/>
          <w:lang w:eastAsia="ru-RU"/>
        </w:rPr>
        <w:t xml:space="preserve">Республики Коми </w:t>
      </w:r>
    </w:p>
    <w:p w:rsidR="00F7135B" w:rsidRPr="00D02F2D" w:rsidRDefault="00F7135B" w:rsidP="00F7135B">
      <w:pPr>
        <w:spacing w:after="0" w:line="240" w:lineRule="auto"/>
        <w:jc w:val="center"/>
      </w:pPr>
      <w:r w:rsidRPr="00D02F2D">
        <w:rPr>
          <w:rFonts w:ascii="Times New Roman" w:eastAsia="Times New Roman" w:hAnsi="Times New Roman"/>
          <w:b/>
          <w:sz w:val="28"/>
          <w:szCs w:val="28"/>
          <w:lang w:eastAsia="ru-RU"/>
        </w:rPr>
        <w:t>на 202</w:t>
      </w:r>
      <w:r>
        <w:rPr>
          <w:rFonts w:ascii="Times New Roman" w:eastAsia="Times New Roman" w:hAnsi="Times New Roman"/>
          <w:b/>
          <w:sz w:val="28"/>
          <w:szCs w:val="28"/>
          <w:lang w:eastAsia="ru-RU"/>
        </w:rPr>
        <w:t>4</w:t>
      </w:r>
      <w:r w:rsidRPr="00D02F2D">
        <w:rPr>
          <w:rFonts w:ascii="Times New Roman" w:eastAsia="Times New Roman" w:hAnsi="Times New Roman"/>
          <w:b/>
          <w:sz w:val="28"/>
          <w:szCs w:val="28"/>
          <w:lang w:eastAsia="ru-RU"/>
        </w:rPr>
        <w:t xml:space="preserve"> год и плановый период 202</w:t>
      </w:r>
      <w:r>
        <w:rPr>
          <w:rFonts w:ascii="Times New Roman" w:eastAsia="Times New Roman" w:hAnsi="Times New Roman"/>
          <w:b/>
          <w:sz w:val="28"/>
          <w:szCs w:val="28"/>
          <w:lang w:eastAsia="ru-RU"/>
        </w:rPr>
        <w:t>5</w:t>
      </w:r>
      <w:r w:rsidRPr="00D02F2D">
        <w:rPr>
          <w:rFonts w:ascii="Times New Roman" w:eastAsia="Times New Roman" w:hAnsi="Times New Roman"/>
          <w:b/>
          <w:sz w:val="28"/>
          <w:szCs w:val="28"/>
          <w:lang w:eastAsia="ru-RU"/>
        </w:rPr>
        <w:t xml:space="preserve"> и 202</w:t>
      </w:r>
      <w:r>
        <w:rPr>
          <w:rFonts w:ascii="Times New Roman" w:eastAsia="Times New Roman" w:hAnsi="Times New Roman"/>
          <w:b/>
          <w:sz w:val="28"/>
          <w:szCs w:val="28"/>
          <w:lang w:eastAsia="ru-RU"/>
        </w:rPr>
        <w:t>6</w:t>
      </w:r>
      <w:r w:rsidRPr="00D02F2D">
        <w:rPr>
          <w:rFonts w:ascii="Times New Roman" w:eastAsia="Times New Roman" w:hAnsi="Times New Roman"/>
          <w:b/>
          <w:sz w:val="28"/>
          <w:szCs w:val="28"/>
          <w:lang w:eastAsia="ru-RU"/>
        </w:rPr>
        <w:t xml:space="preserve"> годов</w:t>
      </w:r>
    </w:p>
    <w:p w:rsidR="00632362" w:rsidRPr="00632362" w:rsidRDefault="00632362" w:rsidP="00632362">
      <w:pPr>
        <w:spacing w:after="0" w:line="240" w:lineRule="auto"/>
        <w:ind w:right="112"/>
        <w:jc w:val="center"/>
        <w:rPr>
          <w:rFonts w:ascii="Times New Roman" w:eastAsia="Times New Roman" w:hAnsi="Times New Roman"/>
          <w:b/>
          <w:sz w:val="28"/>
          <w:szCs w:val="28"/>
          <w:lang w:eastAsia="ru-RU"/>
        </w:rPr>
      </w:pPr>
    </w:p>
    <w:p w:rsidR="008372DD" w:rsidRPr="001E29B4" w:rsidRDefault="008372DD" w:rsidP="008372DD">
      <w:pPr>
        <w:spacing w:after="0" w:line="240" w:lineRule="auto"/>
        <w:jc w:val="center"/>
        <w:rPr>
          <w:rFonts w:ascii="Times New Roman" w:eastAsia="Times New Roman" w:hAnsi="Times New Roman"/>
          <w:b/>
          <w:sz w:val="20"/>
          <w:szCs w:val="20"/>
          <w:lang w:eastAsia="ru-RU"/>
        </w:rPr>
      </w:pPr>
    </w:p>
    <w:tbl>
      <w:tblPr>
        <w:tblW w:w="0" w:type="auto"/>
        <w:tblInd w:w="55" w:type="dxa"/>
        <w:tblLook w:val="0000" w:firstRow="0" w:lastRow="0" w:firstColumn="0" w:lastColumn="0" w:noHBand="0" w:noVBand="0"/>
      </w:tblPr>
      <w:tblGrid>
        <w:gridCol w:w="5156"/>
        <w:gridCol w:w="4678"/>
      </w:tblGrid>
      <w:tr w:rsidR="00CD6D6D" w:rsidRPr="00CD6D6D" w:rsidTr="00574100">
        <w:trPr>
          <w:trHeight w:val="788"/>
        </w:trPr>
        <w:tc>
          <w:tcPr>
            <w:tcW w:w="5156" w:type="dxa"/>
          </w:tcPr>
          <w:p w:rsidR="005371FC" w:rsidRPr="00CD6D6D" w:rsidRDefault="005371FC" w:rsidP="00A036E5">
            <w:pPr>
              <w:spacing w:after="0" w:line="240" w:lineRule="auto"/>
              <w:ind w:left="-55"/>
              <w:jc w:val="both"/>
              <w:rPr>
                <w:rFonts w:ascii="Times New Roman" w:eastAsia="Times New Roman" w:hAnsi="Times New Roman"/>
                <w:b/>
                <w:sz w:val="28"/>
                <w:szCs w:val="28"/>
                <w:lang w:eastAsia="ru-RU"/>
              </w:rPr>
            </w:pPr>
            <w:r w:rsidRPr="00CD6D6D">
              <w:rPr>
                <w:rFonts w:ascii="Times New Roman" w:hAnsi="Times New Roman"/>
                <w:sz w:val="28"/>
                <w:szCs w:val="28"/>
              </w:rPr>
              <w:t xml:space="preserve">Принято Советом муниципального округа «Усинск» Республики Коми шестого созыва на </w:t>
            </w:r>
            <w:r w:rsidR="00A036E5">
              <w:rPr>
                <w:rFonts w:ascii="Times New Roman" w:hAnsi="Times New Roman"/>
                <w:sz w:val="28"/>
                <w:szCs w:val="28"/>
              </w:rPr>
              <w:t>девятнадцатой</w:t>
            </w:r>
            <w:r w:rsidRPr="00CD6D6D">
              <w:rPr>
                <w:rFonts w:ascii="Times New Roman" w:hAnsi="Times New Roman"/>
                <w:sz w:val="28"/>
                <w:szCs w:val="28"/>
              </w:rPr>
              <w:t xml:space="preserve"> сессии</w:t>
            </w:r>
          </w:p>
        </w:tc>
        <w:tc>
          <w:tcPr>
            <w:tcW w:w="4678" w:type="dxa"/>
            <w:vAlign w:val="bottom"/>
          </w:tcPr>
          <w:p w:rsidR="005371FC" w:rsidRPr="00CD6D6D" w:rsidRDefault="005371FC" w:rsidP="005371FC">
            <w:pPr>
              <w:spacing w:after="0" w:line="240" w:lineRule="auto"/>
              <w:jc w:val="right"/>
              <w:rPr>
                <w:rFonts w:ascii="Times New Roman" w:eastAsia="Times New Roman" w:hAnsi="Times New Roman"/>
                <w:b/>
                <w:sz w:val="28"/>
                <w:szCs w:val="28"/>
                <w:lang w:eastAsia="ru-RU"/>
              </w:rPr>
            </w:pPr>
          </w:p>
          <w:p w:rsidR="005371FC" w:rsidRPr="00CD6D6D" w:rsidRDefault="005371FC" w:rsidP="005371FC">
            <w:pPr>
              <w:spacing w:after="0" w:line="240" w:lineRule="auto"/>
              <w:jc w:val="right"/>
              <w:rPr>
                <w:rFonts w:ascii="Times New Roman" w:eastAsia="Times New Roman" w:hAnsi="Times New Roman"/>
                <w:b/>
                <w:sz w:val="28"/>
                <w:szCs w:val="28"/>
                <w:lang w:eastAsia="ru-RU"/>
              </w:rPr>
            </w:pPr>
          </w:p>
          <w:p w:rsidR="005371FC" w:rsidRPr="00CD6D6D" w:rsidRDefault="00A036E5" w:rsidP="00821848">
            <w:pPr>
              <w:spacing w:after="0" w:line="240" w:lineRule="auto"/>
              <w:jc w:val="right"/>
              <w:rPr>
                <w:rFonts w:ascii="Times New Roman" w:eastAsia="Times New Roman" w:hAnsi="Times New Roman"/>
                <w:b/>
                <w:sz w:val="28"/>
                <w:szCs w:val="28"/>
                <w:lang w:eastAsia="ru-RU"/>
              </w:rPr>
            </w:pPr>
            <w:r>
              <w:rPr>
                <w:rFonts w:ascii="Times New Roman" w:hAnsi="Times New Roman"/>
                <w:sz w:val="28"/>
                <w:szCs w:val="28"/>
              </w:rPr>
              <w:t>14 дека</w:t>
            </w:r>
            <w:r w:rsidR="00A137EA">
              <w:rPr>
                <w:rFonts w:ascii="Times New Roman" w:hAnsi="Times New Roman"/>
                <w:sz w:val="28"/>
                <w:szCs w:val="28"/>
              </w:rPr>
              <w:t>бря</w:t>
            </w:r>
            <w:r w:rsidR="005371FC" w:rsidRPr="00CD6D6D">
              <w:rPr>
                <w:rFonts w:ascii="Times New Roman" w:hAnsi="Times New Roman"/>
                <w:sz w:val="28"/>
                <w:szCs w:val="28"/>
              </w:rPr>
              <w:t xml:space="preserve"> 2023 года</w:t>
            </w:r>
          </w:p>
        </w:tc>
      </w:tr>
    </w:tbl>
    <w:p w:rsidR="00A036E5" w:rsidRDefault="00764A5D" w:rsidP="00764A5D">
      <w:pPr>
        <w:spacing w:after="0" w:line="240" w:lineRule="auto"/>
        <w:jc w:val="both"/>
        <w:rPr>
          <w:rFonts w:ascii="Times New Roman" w:hAnsi="Times New Roman"/>
          <w:sz w:val="28"/>
          <w:szCs w:val="28"/>
        </w:rPr>
      </w:pPr>
      <w:r w:rsidRPr="00CD6D6D">
        <w:rPr>
          <w:rFonts w:ascii="Times New Roman" w:hAnsi="Times New Roman"/>
          <w:sz w:val="28"/>
          <w:szCs w:val="28"/>
        </w:rPr>
        <w:tab/>
      </w:r>
      <w:r w:rsidRPr="00CD6D6D">
        <w:rPr>
          <w:rFonts w:ascii="Times New Roman" w:hAnsi="Times New Roman"/>
          <w:sz w:val="28"/>
          <w:szCs w:val="28"/>
        </w:rPr>
        <w:tab/>
      </w:r>
    </w:p>
    <w:p w:rsidR="0018213B" w:rsidRDefault="0018213B" w:rsidP="00764A5D">
      <w:pPr>
        <w:spacing w:after="0" w:line="240" w:lineRule="auto"/>
        <w:jc w:val="both"/>
        <w:rPr>
          <w:rFonts w:ascii="Times New Roman" w:hAnsi="Times New Roman"/>
          <w:sz w:val="28"/>
          <w:szCs w:val="28"/>
        </w:rPr>
      </w:pP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В соответствии со статьей 153 Бюджетного кодекса Российской Федерации, стать</w:t>
      </w:r>
      <w:r>
        <w:rPr>
          <w:rFonts w:ascii="Times New Roman" w:eastAsia="Times New Roman" w:hAnsi="Times New Roman"/>
          <w:sz w:val="28"/>
          <w:szCs w:val="28"/>
          <w:lang w:eastAsia="ru-RU"/>
        </w:rPr>
        <w:t>ями  9</w:t>
      </w:r>
      <w:r w:rsidRPr="00293AEF">
        <w:rPr>
          <w:rFonts w:ascii="Times New Roman" w:eastAsia="Times New Roman" w:hAnsi="Times New Roman"/>
          <w:sz w:val="28"/>
          <w:szCs w:val="28"/>
          <w:lang w:eastAsia="ru-RU"/>
        </w:rPr>
        <w:t>, 67</w:t>
      </w:r>
      <w:r w:rsidRPr="00D02F2D">
        <w:rPr>
          <w:rFonts w:ascii="Times New Roman" w:eastAsia="Times New Roman" w:hAnsi="Times New Roman"/>
          <w:sz w:val="28"/>
          <w:szCs w:val="28"/>
          <w:lang w:eastAsia="ru-RU"/>
        </w:rPr>
        <w:t xml:space="preserve"> Устава муниципального округа «Усинск»</w:t>
      </w:r>
      <w:r>
        <w:rPr>
          <w:rFonts w:ascii="Times New Roman" w:eastAsia="Times New Roman" w:hAnsi="Times New Roman"/>
          <w:sz w:val="28"/>
          <w:szCs w:val="28"/>
          <w:lang w:eastAsia="ru-RU"/>
        </w:rPr>
        <w:t xml:space="preserve"> Республики Коми</w:t>
      </w:r>
      <w:r w:rsidRPr="00D02F2D">
        <w:rPr>
          <w:rFonts w:ascii="Times New Roman" w:eastAsia="Times New Roman" w:hAnsi="Times New Roman"/>
          <w:sz w:val="28"/>
          <w:szCs w:val="28"/>
          <w:lang w:eastAsia="ru-RU"/>
        </w:rPr>
        <w:t xml:space="preserve">, Совет </w:t>
      </w:r>
      <w:r>
        <w:rPr>
          <w:rFonts w:ascii="Times New Roman" w:eastAsia="Times New Roman" w:hAnsi="Times New Roman"/>
          <w:sz w:val="28"/>
          <w:szCs w:val="28"/>
          <w:lang w:eastAsia="ru-RU"/>
        </w:rPr>
        <w:t xml:space="preserve">муниципального </w:t>
      </w:r>
      <w:r w:rsidRPr="00D02F2D">
        <w:rPr>
          <w:rFonts w:ascii="Times New Roman" w:eastAsia="Times New Roman" w:hAnsi="Times New Roman"/>
          <w:sz w:val="28"/>
          <w:szCs w:val="28"/>
          <w:lang w:eastAsia="ru-RU"/>
        </w:rPr>
        <w:t>округа «Усинск»</w:t>
      </w:r>
      <w:r>
        <w:rPr>
          <w:rFonts w:ascii="Times New Roman" w:eastAsia="Times New Roman" w:hAnsi="Times New Roman"/>
          <w:sz w:val="28"/>
          <w:szCs w:val="28"/>
          <w:lang w:eastAsia="ru-RU"/>
        </w:rPr>
        <w:t xml:space="preserve"> Республики Коми</w:t>
      </w:r>
    </w:p>
    <w:p w:rsidR="00F7135B" w:rsidRPr="00D02F2D" w:rsidRDefault="00F7135B" w:rsidP="0021477B">
      <w:pPr>
        <w:spacing w:after="0" w:line="264" w:lineRule="auto"/>
        <w:jc w:val="center"/>
        <w:rPr>
          <w:rFonts w:ascii="Times New Roman" w:eastAsia="Times New Roman" w:hAnsi="Times New Roman"/>
          <w:sz w:val="28"/>
          <w:szCs w:val="28"/>
          <w:highlight w:val="yellow"/>
          <w:lang w:eastAsia="ru-RU"/>
        </w:rPr>
      </w:pPr>
    </w:p>
    <w:p w:rsidR="00F7135B" w:rsidRDefault="00F7135B" w:rsidP="0021477B">
      <w:pPr>
        <w:spacing w:after="0" w:line="264" w:lineRule="auto"/>
        <w:jc w:val="center"/>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Р</w:t>
      </w:r>
      <w:proofErr w:type="gramEnd"/>
      <w:r w:rsidRPr="00D02F2D">
        <w:rPr>
          <w:rFonts w:ascii="Times New Roman" w:eastAsia="Times New Roman" w:hAnsi="Times New Roman"/>
          <w:sz w:val="28"/>
          <w:szCs w:val="28"/>
          <w:lang w:eastAsia="ru-RU"/>
        </w:rPr>
        <w:t xml:space="preserve"> Е Ш И Л:</w:t>
      </w:r>
    </w:p>
    <w:p w:rsidR="00F7135B" w:rsidRPr="00D02F2D" w:rsidRDefault="00F7135B" w:rsidP="0021477B">
      <w:pPr>
        <w:spacing w:after="0" w:line="264" w:lineRule="auto"/>
        <w:jc w:val="center"/>
        <w:rPr>
          <w:rFonts w:ascii="Times New Roman" w:eastAsia="Times New Roman" w:hAnsi="Times New Roman"/>
          <w:sz w:val="28"/>
          <w:szCs w:val="28"/>
          <w:lang w:eastAsia="ru-RU"/>
        </w:rPr>
      </w:pPr>
    </w:p>
    <w:p w:rsidR="00F7135B" w:rsidRPr="00D02F2D" w:rsidRDefault="00F7135B" w:rsidP="0021477B">
      <w:pPr>
        <w:spacing w:after="0" w:line="300"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 xml:space="preserve">Статья 1  </w:t>
      </w:r>
    </w:p>
    <w:p w:rsidR="00F7135B" w:rsidRPr="0045119E"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Утвердить основные характеристики бюджета муниципального округа «Усинск» </w:t>
      </w:r>
      <w:r>
        <w:rPr>
          <w:rFonts w:ascii="Times New Roman" w:eastAsia="Times New Roman" w:hAnsi="Times New Roman"/>
          <w:sz w:val="28"/>
          <w:szCs w:val="28"/>
          <w:lang w:eastAsia="ru-RU"/>
        </w:rPr>
        <w:t xml:space="preserve">Республики Коми </w:t>
      </w:r>
      <w:r w:rsidRPr="0045119E">
        <w:rPr>
          <w:rFonts w:ascii="Times New Roman" w:eastAsia="Times New Roman" w:hAnsi="Times New Roman"/>
          <w:sz w:val="28"/>
          <w:szCs w:val="28"/>
          <w:lang w:eastAsia="ru-RU"/>
        </w:rPr>
        <w:t xml:space="preserve">(далее </w:t>
      </w:r>
      <w:r>
        <w:rPr>
          <w:rFonts w:ascii="Times New Roman" w:eastAsia="Times New Roman" w:hAnsi="Times New Roman"/>
          <w:sz w:val="28"/>
          <w:szCs w:val="28"/>
          <w:lang w:eastAsia="ru-RU"/>
        </w:rPr>
        <w:t>округ</w:t>
      </w:r>
      <w:r w:rsidRPr="0045119E">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45119E">
        <w:rPr>
          <w:rFonts w:ascii="Times New Roman" w:eastAsia="Times New Roman" w:hAnsi="Times New Roman"/>
          <w:sz w:val="28"/>
          <w:szCs w:val="28"/>
          <w:lang w:eastAsia="ru-RU"/>
        </w:rPr>
        <w:t xml:space="preserve"> год:</w:t>
      </w:r>
    </w:p>
    <w:p w:rsidR="00F7135B" w:rsidRPr="004508F8"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08F8">
        <w:rPr>
          <w:rFonts w:ascii="Times New Roman" w:eastAsia="Times New Roman" w:hAnsi="Times New Roman"/>
          <w:sz w:val="28"/>
          <w:szCs w:val="28"/>
          <w:lang w:eastAsia="ru-RU"/>
        </w:rPr>
        <w:t xml:space="preserve">- общий объем доходов в сумме </w:t>
      </w:r>
      <w:r w:rsidRPr="007E1F75">
        <w:rPr>
          <w:rFonts w:ascii="Times New Roman" w:eastAsia="Times New Roman" w:hAnsi="Times New Roman"/>
          <w:sz w:val="28"/>
          <w:szCs w:val="28"/>
          <w:lang w:eastAsia="ru-RU"/>
        </w:rPr>
        <w:t>3 193</w:t>
      </w:r>
      <w:r>
        <w:rPr>
          <w:rFonts w:ascii="Times New Roman" w:eastAsia="Times New Roman" w:hAnsi="Times New Roman"/>
          <w:sz w:val="28"/>
          <w:szCs w:val="28"/>
          <w:lang w:eastAsia="ru-RU"/>
        </w:rPr>
        <w:t> 595,5</w:t>
      </w:r>
      <w:r w:rsidRPr="004508F8">
        <w:rPr>
          <w:rFonts w:ascii="Times New Roman" w:eastAsia="Times New Roman" w:hAnsi="Times New Roman"/>
          <w:sz w:val="28"/>
          <w:szCs w:val="28"/>
          <w:lang w:eastAsia="ru-RU"/>
        </w:rPr>
        <w:t xml:space="preserve"> тыс. рублей;</w:t>
      </w:r>
    </w:p>
    <w:p w:rsidR="00F7135B" w:rsidRPr="004508F8"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4508F8">
        <w:rPr>
          <w:rFonts w:ascii="Times New Roman" w:eastAsia="Times New Roman" w:hAnsi="Times New Roman"/>
          <w:sz w:val="28"/>
          <w:szCs w:val="28"/>
          <w:lang w:eastAsia="ru-RU"/>
        </w:rPr>
        <w:t xml:space="preserve">- общий объем расходов в сумме </w:t>
      </w:r>
      <w:r w:rsidRPr="007E1F75">
        <w:rPr>
          <w:rFonts w:ascii="Times New Roman" w:eastAsia="Times New Roman" w:hAnsi="Times New Roman"/>
          <w:sz w:val="28"/>
          <w:szCs w:val="28"/>
          <w:lang w:eastAsia="ru-RU"/>
        </w:rPr>
        <w:t>3 193</w:t>
      </w:r>
      <w:r>
        <w:rPr>
          <w:rFonts w:ascii="Times New Roman" w:eastAsia="Times New Roman" w:hAnsi="Times New Roman"/>
          <w:sz w:val="28"/>
          <w:szCs w:val="28"/>
          <w:lang w:eastAsia="ru-RU"/>
        </w:rPr>
        <w:t xml:space="preserve"> 595,5 </w:t>
      </w:r>
      <w:r w:rsidRPr="004508F8">
        <w:rPr>
          <w:rFonts w:ascii="Times New Roman" w:eastAsia="Times New Roman" w:hAnsi="Times New Roman"/>
          <w:sz w:val="28"/>
          <w:szCs w:val="28"/>
          <w:lang w:eastAsia="ru-RU"/>
        </w:rPr>
        <w:t>тыс. рублей.</w:t>
      </w:r>
    </w:p>
    <w:p w:rsidR="00F7135B" w:rsidRPr="0045119E" w:rsidRDefault="00F7135B" w:rsidP="0021477B">
      <w:pPr>
        <w:tabs>
          <w:tab w:val="left" w:pos="567"/>
        </w:tabs>
        <w:spacing w:after="0" w:line="300" w:lineRule="auto"/>
        <w:ind w:firstLine="709"/>
        <w:jc w:val="both"/>
        <w:rPr>
          <w:rFonts w:ascii="Times New Roman" w:eastAsia="Times New Roman" w:hAnsi="Times New Roman"/>
          <w:color w:val="365F91" w:themeColor="accent1" w:themeShade="BF"/>
          <w:sz w:val="28"/>
          <w:szCs w:val="28"/>
          <w:lang w:eastAsia="ru-RU"/>
        </w:rPr>
      </w:pPr>
      <w:r w:rsidRPr="0045119E">
        <w:rPr>
          <w:rFonts w:ascii="Times New Roman" w:eastAsia="Times New Roman" w:hAnsi="Times New Roman"/>
          <w:sz w:val="28"/>
          <w:szCs w:val="28"/>
          <w:lang w:eastAsia="ru-RU"/>
        </w:rPr>
        <w:t xml:space="preserve">2.Утвердить основные характеристики бюджета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5</w:t>
      </w:r>
      <w:r w:rsidRPr="0045119E">
        <w:rPr>
          <w:rFonts w:ascii="Times New Roman" w:eastAsia="Times New Roman" w:hAnsi="Times New Roman"/>
          <w:sz w:val="28"/>
          <w:szCs w:val="28"/>
          <w:lang w:eastAsia="ru-RU"/>
        </w:rPr>
        <w:t xml:space="preserve"> год и на 202</w:t>
      </w:r>
      <w:r>
        <w:rPr>
          <w:rFonts w:ascii="Times New Roman" w:eastAsia="Times New Roman" w:hAnsi="Times New Roman"/>
          <w:sz w:val="28"/>
          <w:szCs w:val="28"/>
          <w:lang w:eastAsia="ru-RU"/>
        </w:rPr>
        <w:t>6</w:t>
      </w:r>
      <w:r w:rsidRPr="0045119E">
        <w:rPr>
          <w:rFonts w:ascii="Times New Roman" w:eastAsia="Times New Roman" w:hAnsi="Times New Roman"/>
          <w:sz w:val="28"/>
          <w:szCs w:val="28"/>
          <w:lang w:eastAsia="ru-RU"/>
        </w:rPr>
        <w:t xml:space="preserve"> год:</w:t>
      </w:r>
    </w:p>
    <w:p w:rsidR="00F7135B" w:rsidRPr="00B45CB0"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45CB0">
        <w:rPr>
          <w:rFonts w:ascii="Times New Roman" w:eastAsia="Times New Roman" w:hAnsi="Times New Roman"/>
          <w:sz w:val="28"/>
          <w:szCs w:val="28"/>
          <w:lang w:eastAsia="ru-RU"/>
        </w:rPr>
        <w:t xml:space="preserve">- общий объем доходов на 2025 год в сумме </w:t>
      </w:r>
      <w:r w:rsidRPr="007E1F75">
        <w:rPr>
          <w:rFonts w:ascii="Times New Roman" w:eastAsia="Times New Roman" w:hAnsi="Times New Roman"/>
          <w:sz w:val="28"/>
          <w:szCs w:val="28"/>
          <w:lang w:eastAsia="ru-RU"/>
        </w:rPr>
        <w:t>3 169 130,2</w:t>
      </w:r>
      <w:r w:rsidRPr="00B45CB0">
        <w:rPr>
          <w:rFonts w:ascii="Times New Roman" w:eastAsia="Times New Roman" w:hAnsi="Times New Roman"/>
          <w:sz w:val="28"/>
          <w:szCs w:val="28"/>
          <w:lang w:eastAsia="ru-RU"/>
        </w:rPr>
        <w:t xml:space="preserve"> тыс. рублей и на 2026 год в сумме </w:t>
      </w:r>
      <w:r w:rsidRPr="007E1F75">
        <w:rPr>
          <w:rFonts w:ascii="Times New Roman" w:eastAsia="Times New Roman" w:hAnsi="Times New Roman"/>
          <w:sz w:val="28"/>
          <w:szCs w:val="28"/>
          <w:lang w:eastAsia="ru-RU"/>
        </w:rPr>
        <w:t>3 237 671,1</w:t>
      </w:r>
      <w:r w:rsidRPr="00B45CB0">
        <w:rPr>
          <w:rFonts w:ascii="Times New Roman" w:eastAsia="Times New Roman" w:hAnsi="Times New Roman"/>
          <w:sz w:val="28"/>
          <w:szCs w:val="28"/>
          <w:lang w:eastAsia="ru-RU"/>
        </w:rPr>
        <w:t xml:space="preserve"> тыс. рублей;</w:t>
      </w:r>
    </w:p>
    <w:p w:rsidR="00F7135B" w:rsidRPr="0045119E"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45CB0">
        <w:rPr>
          <w:rFonts w:ascii="Times New Roman" w:eastAsia="Times New Roman" w:hAnsi="Times New Roman"/>
          <w:sz w:val="28"/>
          <w:szCs w:val="28"/>
          <w:lang w:eastAsia="ru-RU"/>
        </w:rPr>
        <w:t xml:space="preserve">- общий объем расходов на 2025 год в сумме </w:t>
      </w:r>
      <w:r w:rsidRPr="007E1F75">
        <w:rPr>
          <w:rFonts w:ascii="Times New Roman" w:eastAsia="Times New Roman" w:hAnsi="Times New Roman"/>
          <w:sz w:val="28"/>
          <w:szCs w:val="28"/>
          <w:lang w:eastAsia="ru-RU"/>
        </w:rPr>
        <w:t>3 169 130,2</w:t>
      </w:r>
      <w:r w:rsidRPr="00B45CB0">
        <w:rPr>
          <w:rFonts w:ascii="Times New Roman" w:eastAsia="Times New Roman" w:hAnsi="Times New Roman"/>
          <w:sz w:val="28"/>
          <w:szCs w:val="28"/>
          <w:lang w:eastAsia="ru-RU"/>
        </w:rPr>
        <w:t xml:space="preserve"> тыс. рублей и на 2026 год в сумме </w:t>
      </w:r>
      <w:r w:rsidRPr="007E1F75">
        <w:rPr>
          <w:rFonts w:ascii="Times New Roman" w:eastAsia="Times New Roman" w:hAnsi="Times New Roman"/>
          <w:sz w:val="28"/>
          <w:szCs w:val="28"/>
          <w:lang w:eastAsia="ru-RU"/>
        </w:rPr>
        <w:t>3 237 671,1</w:t>
      </w:r>
      <w:r w:rsidRPr="00B45CB0">
        <w:rPr>
          <w:rFonts w:ascii="Times New Roman" w:eastAsia="Times New Roman" w:hAnsi="Times New Roman"/>
          <w:sz w:val="28"/>
          <w:szCs w:val="28"/>
          <w:lang w:eastAsia="ru-RU"/>
        </w:rPr>
        <w:t xml:space="preserve"> тыс. рублей.</w:t>
      </w:r>
    </w:p>
    <w:p w:rsidR="00F7135B" w:rsidRDefault="00F7135B" w:rsidP="0021477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3. Установить объем условно утвержденных расходов на 202</w:t>
      </w:r>
      <w:r>
        <w:rPr>
          <w:rFonts w:ascii="Times New Roman" w:eastAsia="Times New Roman" w:hAnsi="Times New Roman"/>
          <w:sz w:val="28"/>
          <w:szCs w:val="28"/>
          <w:lang w:eastAsia="ru-RU"/>
        </w:rPr>
        <w:t>5</w:t>
      </w:r>
      <w:r w:rsidRPr="0045119E">
        <w:rPr>
          <w:rFonts w:ascii="Times New Roman" w:eastAsia="Times New Roman" w:hAnsi="Times New Roman"/>
          <w:sz w:val="28"/>
          <w:szCs w:val="28"/>
          <w:lang w:eastAsia="ru-RU"/>
        </w:rPr>
        <w:t xml:space="preserve"> год в сумме </w:t>
      </w:r>
      <w:r>
        <w:rPr>
          <w:rFonts w:ascii="Times New Roman" w:eastAsia="Times New Roman" w:hAnsi="Times New Roman"/>
          <w:sz w:val="28"/>
          <w:szCs w:val="28"/>
          <w:lang w:eastAsia="ru-RU"/>
        </w:rPr>
        <w:t>36 628,5</w:t>
      </w:r>
      <w:r w:rsidRPr="0045119E">
        <w:rPr>
          <w:rFonts w:ascii="Times New Roman" w:eastAsia="Times New Roman" w:hAnsi="Times New Roman"/>
          <w:sz w:val="28"/>
          <w:szCs w:val="28"/>
          <w:lang w:eastAsia="ru-RU"/>
        </w:rPr>
        <w:t xml:space="preserve"> тыс. рублей и на 202</w:t>
      </w:r>
      <w:r>
        <w:rPr>
          <w:rFonts w:ascii="Times New Roman" w:eastAsia="Times New Roman" w:hAnsi="Times New Roman"/>
          <w:sz w:val="28"/>
          <w:szCs w:val="28"/>
          <w:lang w:eastAsia="ru-RU"/>
        </w:rPr>
        <w:t>6</w:t>
      </w:r>
      <w:r w:rsidRPr="0045119E">
        <w:rPr>
          <w:rFonts w:ascii="Times New Roman" w:eastAsia="Times New Roman" w:hAnsi="Times New Roman"/>
          <w:sz w:val="28"/>
          <w:szCs w:val="28"/>
          <w:lang w:eastAsia="ru-RU"/>
        </w:rPr>
        <w:t xml:space="preserve"> год </w:t>
      </w:r>
      <w:r w:rsidRPr="00B45CB0">
        <w:rPr>
          <w:rFonts w:ascii="Times New Roman" w:eastAsia="Times New Roman" w:hAnsi="Times New Roman"/>
          <w:sz w:val="28"/>
          <w:szCs w:val="28"/>
          <w:lang w:eastAsia="ru-RU"/>
        </w:rPr>
        <w:t>в сумме 76 166,6 тыс</w:t>
      </w:r>
      <w:r w:rsidRPr="0045119E">
        <w:rPr>
          <w:rFonts w:ascii="Times New Roman" w:eastAsia="Times New Roman" w:hAnsi="Times New Roman"/>
          <w:sz w:val="28"/>
          <w:szCs w:val="28"/>
          <w:lang w:eastAsia="ru-RU"/>
        </w:rPr>
        <w:t>. рублей</w:t>
      </w:r>
      <w:r w:rsidRPr="00D02F2D">
        <w:rPr>
          <w:rFonts w:ascii="Times New Roman" w:eastAsia="Times New Roman" w:hAnsi="Times New Roman"/>
          <w:sz w:val="28"/>
          <w:szCs w:val="28"/>
          <w:lang w:eastAsia="ru-RU"/>
        </w:rPr>
        <w:t xml:space="preserve"> </w:t>
      </w:r>
    </w:p>
    <w:p w:rsidR="00F7135B" w:rsidRPr="001E750E"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4. Установить предельную величину резервных фондов администрации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в </w:t>
      </w:r>
      <w:r w:rsidRPr="00293AEF">
        <w:rPr>
          <w:rFonts w:ascii="Times New Roman" w:eastAsia="Times New Roman" w:hAnsi="Times New Roman"/>
          <w:sz w:val="28"/>
          <w:szCs w:val="28"/>
          <w:lang w:eastAsia="ru-RU"/>
        </w:rPr>
        <w:t>размере 1 000,0 тыс</w:t>
      </w:r>
      <w:r w:rsidRPr="00D02F2D">
        <w:rPr>
          <w:rFonts w:ascii="Times New Roman" w:eastAsia="Times New Roman" w:hAnsi="Times New Roman"/>
          <w:sz w:val="28"/>
          <w:szCs w:val="28"/>
          <w:lang w:eastAsia="ru-RU"/>
        </w:rPr>
        <w:t>. рублей.</w:t>
      </w:r>
    </w:p>
    <w:p w:rsidR="0021477B" w:rsidRDefault="0021477B" w:rsidP="0021477B">
      <w:pPr>
        <w:tabs>
          <w:tab w:val="left" w:pos="4245"/>
        </w:tabs>
        <w:spacing w:after="0" w:line="300" w:lineRule="auto"/>
        <w:ind w:firstLine="709"/>
        <w:jc w:val="both"/>
        <w:rPr>
          <w:rFonts w:ascii="Times New Roman" w:eastAsia="Times New Roman" w:hAnsi="Times New Roman"/>
          <w:b/>
          <w:sz w:val="28"/>
          <w:szCs w:val="28"/>
          <w:lang w:eastAsia="ru-RU"/>
        </w:rPr>
      </w:pPr>
    </w:p>
    <w:p w:rsidR="00F7135B" w:rsidRPr="00D02F2D" w:rsidRDefault="00F7135B" w:rsidP="0021477B">
      <w:pPr>
        <w:tabs>
          <w:tab w:val="left" w:pos="4245"/>
        </w:tabs>
        <w:spacing w:after="0" w:line="300"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lastRenderedPageBreak/>
        <w:t xml:space="preserve">Статья 2 </w:t>
      </w:r>
      <w:r>
        <w:rPr>
          <w:rFonts w:ascii="Times New Roman" w:eastAsia="Times New Roman" w:hAnsi="Times New Roman"/>
          <w:b/>
          <w:sz w:val="28"/>
          <w:szCs w:val="28"/>
          <w:lang w:eastAsia="ru-RU"/>
        </w:rPr>
        <w:tab/>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общий объем бюджетных ассигнований, направляемых на реализацию публичных нормативных обязательств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в </w:t>
      </w:r>
      <w:r w:rsidRPr="00992B98">
        <w:rPr>
          <w:rFonts w:ascii="Times New Roman" w:eastAsia="Times New Roman" w:hAnsi="Times New Roman"/>
          <w:sz w:val="28"/>
          <w:szCs w:val="28"/>
          <w:lang w:eastAsia="ru-RU"/>
        </w:rPr>
        <w:t>сумме 18 019,0 тыс. рублей, на 2025 год в сумме 18 019,0 тыс. рублей и на 2026 год в сумме 18 019,0 тыс. рублей.</w:t>
      </w:r>
    </w:p>
    <w:p w:rsidR="00F7135B" w:rsidRPr="001E750E" w:rsidRDefault="00F7135B" w:rsidP="0021477B">
      <w:pPr>
        <w:spacing w:after="0" w:line="300" w:lineRule="auto"/>
        <w:ind w:firstLine="709"/>
        <w:jc w:val="both"/>
        <w:rPr>
          <w:rFonts w:ascii="Times New Roman" w:eastAsia="Times New Roman" w:hAnsi="Times New Roman"/>
          <w:b/>
          <w:sz w:val="28"/>
          <w:szCs w:val="28"/>
          <w:lang w:eastAsia="ru-RU"/>
        </w:rPr>
      </w:pPr>
      <w:r w:rsidRPr="001E750E">
        <w:rPr>
          <w:rFonts w:ascii="Times New Roman" w:eastAsia="Times New Roman" w:hAnsi="Times New Roman"/>
          <w:b/>
          <w:sz w:val="28"/>
          <w:szCs w:val="28"/>
          <w:lang w:eastAsia="ru-RU"/>
        </w:rPr>
        <w:t>Статья 3</w:t>
      </w:r>
      <w:r w:rsidRPr="00D02F2D">
        <w:rPr>
          <w:rFonts w:ascii="Times New Roman" w:eastAsia="Times New Roman" w:hAnsi="Times New Roman"/>
          <w:b/>
          <w:sz w:val="28"/>
          <w:szCs w:val="28"/>
          <w:lang w:eastAsia="ru-RU"/>
        </w:rPr>
        <w:t xml:space="preserve"> </w:t>
      </w:r>
    </w:p>
    <w:p w:rsidR="00F7135B" w:rsidRPr="007D66B5" w:rsidRDefault="00F7135B" w:rsidP="0021477B">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45119E">
        <w:rPr>
          <w:rFonts w:ascii="Times New Roman" w:eastAsia="Times New Roman" w:hAnsi="Times New Roman" w:cs="Arial"/>
          <w:sz w:val="28"/>
          <w:szCs w:val="28"/>
          <w:lang w:eastAsia="ru-RU"/>
        </w:rPr>
        <w:t xml:space="preserve">1. </w:t>
      </w:r>
      <w:r w:rsidRPr="007D66B5">
        <w:rPr>
          <w:rFonts w:ascii="Times New Roman" w:eastAsia="Times New Roman" w:hAnsi="Times New Roman"/>
          <w:sz w:val="28"/>
          <w:szCs w:val="28"/>
          <w:lang w:eastAsia="ru-RU"/>
        </w:rPr>
        <w:t xml:space="preserve">Утвердить объем безвозмездных поступлений в бюджет </w:t>
      </w:r>
      <w:r>
        <w:rPr>
          <w:rFonts w:ascii="Times New Roman" w:eastAsia="Times New Roman" w:hAnsi="Times New Roman"/>
          <w:sz w:val="28"/>
          <w:szCs w:val="28"/>
          <w:lang w:eastAsia="ru-RU"/>
        </w:rPr>
        <w:t>округа</w:t>
      </w:r>
      <w:r w:rsidRPr="007D66B5">
        <w:rPr>
          <w:rFonts w:ascii="Times New Roman" w:eastAsia="Times New Roman" w:hAnsi="Times New Roman"/>
          <w:sz w:val="28"/>
          <w:szCs w:val="28"/>
          <w:lang w:eastAsia="ru-RU"/>
        </w:rPr>
        <w:t xml:space="preserve"> «Усинск» в 2024 году в сумме </w:t>
      </w:r>
      <w:r w:rsidRPr="00E74290">
        <w:rPr>
          <w:rFonts w:ascii="Times New Roman" w:eastAsia="Times New Roman" w:hAnsi="Times New Roman"/>
          <w:sz w:val="28"/>
          <w:szCs w:val="28"/>
          <w:lang w:eastAsia="ru-RU"/>
        </w:rPr>
        <w:t>1 789 222,7</w:t>
      </w:r>
      <w:r w:rsidRPr="007D66B5">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Pr="00E74290">
        <w:rPr>
          <w:rFonts w:ascii="Times New Roman" w:eastAsia="Times New Roman" w:hAnsi="Times New Roman"/>
          <w:sz w:val="28"/>
          <w:szCs w:val="28"/>
          <w:lang w:eastAsia="ru-RU"/>
        </w:rPr>
        <w:t>1 789 222,7</w:t>
      </w:r>
      <w:r w:rsidRPr="007D66B5">
        <w:rPr>
          <w:rFonts w:ascii="Times New Roman" w:eastAsia="Times New Roman" w:hAnsi="Times New Roman"/>
          <w:sz w:val="28"/>
          <w:szCs w:val="28"/>
          <w:lang w:eastAsia="ru-RU"/>
        </w:rPr>
        <w:t xml:space="preserve"> тыс. рублей</w:t>
      </w:r>
      <w:r w:rsidRPr="007D66B5">
        <w:rPr>
          <w:rFonts w:ascii="Times New Roman" w:eastAsia="Times New Roman" w:hAnsi="Times New Roman" w:cs="Arial"/>
          <w:sz w:val="28"/>
          <w:szCs w:val="28"/>
          <w:lang w:eastAsia="ru-RU"/>
        </w:rPr>
        <w:t>.</w:t>
      </w:r>
    </w:p>
    <w:p w:rsidR="00F7135B" w:rsidRPr="007776DF"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7776DF">
        <w:rPr>
          <w:rFonts w:ascii="Times New Roman" w:eastAsia="Times New Roman" w:hAnsi="Times New Roman"/>
          <w:sz w:val="28"/>
          <w:szCs w:val="28"/>
          <w:lang w:eastAsia="ru-RU"/>
        </w:rPr>
        <w:t xml:space="preserve">2. Утвердить объем безвозмездных поступлений в бюджет </w:t>
      </w:r>
      <w:r>
        <w:rPr>
          <w:rFonts w:ascii="Times New Roman" w:eastAsia="Times New Roman" w:hAnsi="Times New Roman"/>
          <w:sz w:val="28"/>
          <w:szCs w:val="28"/>
          <w:lang w:eastAsia="ru-RU"/>
        </w:rPr>
        <w:t>округа</w:t>
      </w:r>
      <w:r w:rsidRPr="007776DF">
        <w:rPr>
          <w:rFonts w:ascii="Times New Roman" w:eastAsia="Times New Roman" w:hAnsi="Times New Roman"/>
          <w:sz w:val="28"/>
          <w:szCs w:val="28"/>
          <w:lang w:eastAsia="ru-RU"/>
        </w:rPr>
        <w:t xml:space="preserve"> «Усинск» в 2025 году в сумме </w:t>
      </w:r>
      <w:r w:rsidRPr="00E74290">
        <w:rPr>
          <w:rFonts w:ascii="Times New Roman" w:eastAsia="Times New Roman" w:hAnsi="Times New Roman"/>
          <w:sz w:val="28"/>
          <w:szCs w:val="28"/>
          <w:lang w:eastAsia="ru-RU"/>
        </w:rPr>
        <w:t>1 705 920,2</w:t>
      </w:r>
      <w:r w:rsidRPr="007776DF">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Pr="00E74290">
        <w:rPr>
          <w:rFonts w:ascii="Times New Roman" w:eastAsia="Times New Roman" w:hAnsi="Times New Roman"/>
          <w:sz w:val="28"/>
          <w:szCs w:val="28"/>
          <w:lang w:eastAsia="ru-RU"/>
        </w:rPr>
        <w:t>1 705 920,2</w:t>
      </w:r>
      <w:r w:rsidRPr="007776DF">
        <w:rPr>
          <w:rFonts w:ascii="Times New Roman" w:eastAsia="Times New Roman" w:hAnsi="Times New Roman"/>
          <w:sz w:val="28"/>
          <w:szCs w:val="28"/>
          <w:lang w:eastAsia="ru-RU"/>
        </w:rPr>
        <w:t xml:space="preserve"> тыс. рублей.</w:t>
      </w:r>
    </w:p>
    <w:p w:rsidR="00F7135B" w:rsidRDefault="00F7135B" w:rsidP="0021477B">
      <w:pPr>
        <w:spacing w:after="0" w:line="300" w:lineRule="auto"/>
        <w:ind w:firstLine="709"/>
        <w:jc w:val="both"/>
        <w:rPr>
          <w:rFonts w:ascii="Times New Roman" w:eastAsia="Times New Roman" w:hAnsi="Times New Roman"/>
          <w:b/>
          <w:snapToGrid w:val="0"/>
          <w:sz w:val="28"/>
          <w:szCs w:val="28"/>
          <w:lang w:eastAsia="ru-RU"/>
        </w:rPr>
      </w:pPr>
      <w:r w:rsidRPr="007776DF">
        <w:rPr>
          <w:rFonts w:ascii="Times New Roman" w:eastAsia="Times New Roman" w:hAnsi="Times New Roman"/>
          <w:sz w:val="28"/>
          <w:szCs w:val="28"/>
          <w:lang w:eastAsia="ru-RU"/>
        </w:rPr>
        <w:t xml:space="preserve">3. Утвердить объем безвозмездных поступлений в бюджет </w:t>
      </w:r>
      <w:r>
        <w:rPr>
          <w:rFonts w:ascii="Times New Roman" w:eastAsia="Times New Roman" w:hAnsi="Times New Roman"/>
          <w:sz w:val="28"/>
          <w:szCs w:val="28"/>
          <w:lang w:eastAsia="ru-RU"/>
        </w:rPr>
        <w:t>округа</w:t>
      </w:r>
      <w:r w:rsidRPr="007776DF">
        <w:rPr>
          <w:rFonts w:ascii="Times New Roman" w:eastAsia="Times New Roman" w:hAnsi="Times New Roman"/>
          <w:sz w:val="28"/>
          <w:szCs w:val="28"/>
          <w:lang w:eastAsia="ru-RU"/>
        </w:rPr>
        <w:t xml:space="preserve"> «Усинск» в 2026 году в сумме </w:t>
      </w:r>
      <w:r w:rsidRPr="00E74290">
        <w:rPr>
          <w:rFonts w:ascii="Times New Roman" w:eastAsia="Times New Roman" w:hAnsi="Times New Roman"/>
          <w:sz w:val="28"/>
          <w:szCs w:val="28"/>
          <w:lang w:eastAsia="ru-RU"/>
        </w:rPr>
        <w:t>1 715 354,7</w:t>
      </w:r>
      <w:r w:rsidRPr="007776DF">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Pr="00E74290">
        <w:rPr>
          <w:rFonts w:ascii="Times New Roman" w:eastAsia="Times New Roman" w:hAnsi="Times New Roman"/>
          <w:sz w:val="28"/>
          <w:szCs w:val="28"/>
          <w:lang w:eastAsia="ru-RU"/>
        </w:rPr>
        <w:t>1 715 354,7</w:t>
      </w:r>
      <w:r w:rsidRPr="007776DF">
        <w:rPr>
          <w:rFonts w:ascii="Times New Roman" w:eastAsia="Times New Roman" w:hAnsi="Times New Roman"/>
          <w:sz w:val="28"/>
          <w:szCs w:val="28"/>
          <w:lang w:eastAsia="ru-RU"/>
        </w:rPr>
        <w:t xml:space="preserve"> тыс. рублей.</w:t>
      </w:r>
      <w:r w:rsidRPr="00D02F2D">
        <w:rPr>
          <w:rFonts w:ascii="Times New Roman" w:eastAsia="Times New Roman" w:hAnsi="Times New Roman"/>
          <w:b/>
          <w:snapToGrid w:val="0"/>
          <w:sz w:val="28"/>
          <w:szCs w:val="28"/>
          <w:lang w:eastAsia="ru-RU"/>
        </w:rPr>
        <w:t xml:space="preserve"> </w:t>
      </w:r>
    </w:p>
    <w:p w:rsidR="00F7135B" w:rsidRPr="00D02F2D" w:rsidRDefault="00F7135B" w:rsidP="0021477B">
      <w:pPr>
        <w:spacing w:after="0" w:line="300" w:lineRule="auto"/>
        <w:ind w:firstLine="709"/>
        <w:jc w:val="both"/>
        <w:rPr>
          <w:i/>
          <w:color w:val="548DD4" w:themeColor="text2" w:themeTint="99"/>
          <w:szCs w:val="28"/>
        </w:rPr>
      </w:pPr>
      <w:r w:rsidRPr="00D02F2D">
        <w:rPr>
          <w:rFonts w:ascii="Times New Roman" w:eastAsia="Times New Roman" w:hAnsi="Times New Roman"/>
          <w:b/>
          <w:snapToGrid w:val="0"/>
          <w:sz w:val="28"/>
          <w:szCs w:val="28"/>
          <w:lang w:eastAsia="ru-RU"/>
        </w:rPr>
        <w:t>С</w:t>
      </w:r>
      <w:r w:rsidRPr="00E758F7">
        <w:rPr>
          <w:rFonts w:ascii="Times New Roman" w:eastAsia="Times New Roman" w:hAnsi="Times New Roman"/>
          <w:b/>
          <w:snapToGrid w:val="0"/>
          <w:sz w:val="28"/>
          <w:szCs w:val="28"/>
          <w:lang w:eastAsia="ru-RU"/>
        </w:rPr>
        <w:t>татья</w:t>
      </w:r>
      <w:r w:rsidRPr="00D02F2D">
        <w:rPr>
          <w:rFonts w:ascii="Times New Roman" w:eastAsia="Times New Roman" w:hAnsi="Times New Roman"/>
          <w:b/>
          <w:snapToGrid w:val="0"/>
          <w:sz w:val="28"/>
          <w:szCs w:val="28"/>
          <w:lang w:eastAsia="ru-RU"/>
        </w:rPr>
        <w:t xml:space="preserve"> 4 </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Утвердить объем бюджетных ассигнований Дорожного фонда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на </w:t>
      </w:r>
      <w:r w:rsidRPr="006F67FE">
        <w:rPr>
          <w:rFonts w:ascii="Times New Roman" w:eastAsia="Times New Roman" w:hAnsi="Times New Roman"/>
          <w:sz w:val="28"/>
          <w:szCs w:val="28"/>
          <w:lang w:eastAsia="ru-RU"/>
        </w:rPr>
        <w:t>2024 год в размере 11 619,8 тыс. рублей, на 2025 и 2026 годы – 11 705,8 тыс. рублей и 11 759,8 тыс. рублей соответственно.</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5</w:t>
      </w:r>
    </w:p>
    <w:p w:rsidR="00F7135B" w:rsidRPr="00D02F2D"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02F2D">
        <w:rPr>
          <w:rFonts w:ascii="Times New Roman" w:eastAsia="Times New Roman" w:hAnsi="Times New Roman"/>
          <w:sz w:val="28"/>
          <w:szCs w:val="28"/>
          <w:lang w:eastAsia="ru-RU"/>
        </w:rPr>
        <w:t>видов расходов классификации расходов бюджетов</w:t>
      </w:r>
      <w:proofErr w:type="gramEnd"/>
      <w:r w:rsidRPr="00D02F2D">
        <w:rPr>
          <w:rFonts w:ascii="Times New Roman" w:eastAsia="Times New Roman" w:hAnsi="Times New Roman"/>
          <w:sz w:val="28"/>
          <w:szCs w:val="28"/>
          <w:lang w:eastAsia="ru-RU"/>
        </w:rPr>
        <w:t xml:space="preserve">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1.</w:t>
      </w:r>
    </w:p>
    <w:p w:rsidR="00F7135B" w:rsidRPr="00D02F2D" w:rsidRDefault="00F7135B" w:rsidP="0021477B">
      <w:pPr>
        <w:widowControl w:val="0"/>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2. Утвердить ведомственную структуру расходов бюджета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2.</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6</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источники финансирования дефицита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3.</w:t>
      </w:r>
    </w:p>
    <w:p w:rsidR="00F7135B"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7</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нормативы распределения доходов в бюджет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не установленные бюджетным законодательством Российской Федерации,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4.</w:t>
      </w:r>
    </w:p>
    <w:p w:rsidR="0021477B" w:rsidRDefault="0021477B" w:rsidP="0021477B">
      <w:pPr>
        <w:spacing w:after="0" w:line="300" w:lineRule="auto"/>
        <w:ind w:firstLine="709"/>
        <w:jc w:val="both"/>
        <w:rPr>
          <w:rFonts w:ascii="Times New Roman" w:eastAsia="Times New Roman" w:hAnsi="Times New Roman"/>
          <w:b/>
          <w:sz w:val="28"/>
          <w:szCs w:val="28"/>
          <w:lang w:eastAsia="ru-RU"/>
        </w:rPr>
      </w:pP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lastRenderedPageBreak/>
        <w:t>Статья 8</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что в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и плановом периоде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муниципальные унитарные предприятия перечисляют в бюджет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50% прибыли, остающейся в распоряжении предприятий после уплаты установленных законодательством налогов, сборов и других обязательных платежей в бюджет.</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Порядок исчисления и перечисления указанных платежей в бюджет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устанавливается администрацией муниципального округа «Усинск»</w:t>
      </w:r>
      <w:r>
        <w:rPr>
          <w:rFonts w:ascii="Times New Roman" w:eastAsia="Times New Roman" w:hAnsi="Times New Roman"/>
          <w:sz w:val="28"/>
          <w:szCs w:val="28"/>
          <w:lang w:eastAsia="ru-RU"/>
        </w:rPr>
        <w:t xml:space="preserve"> Республики Коми (далее администрация округа «Усинск»)</w:t>
      </w:r>
      <w:r w:rsidRPr="00D02F2D">
        <w:rPr>
          <w:rFonts w:ascii="Times New Roman" w:eastAsia="Times New Roman" w:hAnsi="Times New Roman"/>
          <w:sz w:val="28"/>
          <w:szCs w:val="28"/>
          <w:lang w:eastAsia="ru-RU"/>
        </w:rPr>
        <w:t>.</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9</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программу внутренних муниципальных заимствований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5.</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10</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Муниципальные заимствования осуществляются в целях финансирования дефицита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а также погашения муниципальных долговых обязательств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обеспечения выполнения обязательств по обслуживанию муниципального долга и финансирования текущих расходов в период образования кассовых разрывов в ходе исполнения местного бюджета в течение текущего финансового года.</w:t>
      </w:r>
    </w:p>
    <w:p w:rsidR="00F7135B" w:rsidRPr="00D02F2D" w:rsidRDefault="00F7135B" w:rsidP="0021477B">
      <w:pPr>
        <w:spacing w:after="0" w:line="300"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 xml:space="preserve">Статья 11 </w:t>
      </w:r>
    </w:p>
    <w:p w:rsidR="00F7135B" w:rsidRPr="00426E76" w:rsidRDefault="00F7135B" w:rsidP="0021477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Установить верхний предел </w:t>
      </w:r>
      <w:r w:rsidRPr="00426E76">
        <w:rPr>
          <w:rFonts w:ascii="Times New Roman" w:eastAsia="Times New Roman" w:hAnsi="Times New Roman"/>
          <w:sz w:val="28"/>
          <w:szCs w:val="28"/>
          <w:lang w:eastAsia="ru-RU"/>
        </w:rPr>
        <w:t xml:space="preserve">муниципального долга на 1 января 2025 года по долговым обязательствам </w:t>
      </w:r>
      <w:r>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 в том числе по муниципальным гарантиям </w:t>
      </w:r>
      <w:r>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0,0 тыс. рублей.</w:t>
      </w:r>
    </w:p>
    <w:p w:rsidR="00F7135B" w:rsidRDefault="00F7135B" w:rsidP="0021477B">
      <w:pPr>
        <w:spacing w:after="0" w:line="300" w:lineRule="auto"/>
        <w:ind w:firstLine="709"/>
        <w:jc w:val="both"/>
        <w:rPr>
          <w:rFonts w:ascii="Times New Roman" w:eastAsia="Times New Roman" w:hAnsi="Times New Roman"/>
          <w:sz w:val="28"/>
          <w:szCs w:val="28"/>
          <w:lang w:eastAsia="ru-RU"/>
        </w:rPr>
      </w:pPr>
      <w:r w:rsidRPr="00426E76">
        <w:rPr>
          <w:rFonts w:ascii="Times New Roman" w:eastAsia="Times New Roman" w:hAnsi="Times New Roman"/>
          <w:sz w:val="28"/>
          <w:szCs w:val="28"/>
          <w:lang w:eastAsia="ru-RU"/>
        </w:rPr>
        <w:t xml:space="preserve">2. </w:t>
      </w:r>
      <w:proofErr w:type="gramStart"/>
      <w:r w:rsidRPr="00426E76">
        <w:rPr>
          <w:rFonts w:ascii="Times New Roman" w:eastAsia="Times New Roman" w:hAnsi="Times New Roman"/>
          <w:sz w:val="28"/>
          <w:szCs w:val="28"/>
          <w:lang w:eastAsia="ru-RU"/>
        </w:rPr>
        <w:t xml:space="preserve">Установить верхний предел муниципального долга на 1 января 2026 года по долговым обязательствам </w:t>
      </w:r>
      <w:r>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 в том числе по муниципальным гарантиям </w:t>
      </w:r>
      <w:r>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0,0 тыс. рублей, и верхний предел муниципального долга на 1 января 2027 года по долговым обязательствам </w:t>
      </w:r>
      <w:r>
        <w:rPr>
          <w:rFonts w:ascii="Times New Roman" w:eastAsia="Times New Roman" w:hAnsi="Times New Roman"/>
          <w:sz w:val="28"/>
          <w:szCs w:val="28"/>
          <w:lang w:eastAsia="ru-RU"/>
        </w:rPr>
        <w:t>округа</w:t>
      </w:r>
      <w:r w:rsidRPr="00426E76">
        <w:rPr>
          <w:rFonts w:ascii="Times New Roman" w:eastAsia="Times New Roman" w:hAnsi="Times New Roman"/>
          <w:sz w:val="28"/>
          <w:szCs w:val="28"/>
          <w:lang w:eastAsia="ru-RU"/>
        </w:rPr>
        <w:t xml:space="preserve"> «Усинск» в сумме 756 232,4 тыс. рублей</w:t>
      </w:r>
      <w:r w:rsidRPr="0045119E">
        <w:rPr>
          <w:rFonts w:ascii="Times New Roman" w:eastAsia="Times New Roman" w:hAnsi="Times New Roman"/>
          <w:sz w:val="28"/>
          <w:szCs w:val="28"/>
          <w:lang w:eastAsia="ru-RU"/>
        </w:rPr>
        <w:t>, в том</w:t>
      </w:r>
      <w:r>
        <w:rPr>
          <w:rFonts w:ascii="Times New Roman" w:eastAsia="Times New Roman" w:hAnsi="Times New Roman"/>
          <w:sz w:val="28"/>
          <w:szCs w:val="28"/>
          <w:lang w:eastAsia="ru-RU"/>
        </w:rPr>
        <w:t xml:space="preserve"> </w:t>
      </w:r>
      <w:r w:rsidRPr="0045119E">
        <w:rPr>
          <w:rFonts w:ascii="Times New Roman" w:eastAsia="Times New Roman" w:hAnsi="Times New Roman"/>
          <w:sz w:val="28"/>
          <w:szCs w:val="28"/>
          <w:lang w:eastAsia="ru-RU"/>
        </w:rPr>
        <w:t>числе по муниципальным</w:t>
      </w:r>
      <w:proofErr w:type="gramEnd"/>
      <w:r w:rsidRPr="0045119E">
        <w:rPr>
          <w:rFonts w:ascii="Times New Roman" w:eastAsia="Times New Roman" w:hAnsi="Times New Roman"/>
          <w:sz w:val="28"/>
          <w:szCs w:val="28"/>
          <w:lang w:eastAsia="ru-RU"/>
        </w:rPr>
        <w:t xml:space="preserve"> гарантиям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в сумме 0,0 тыс. рублей.</w:t>
      </w:r>
    </w:p>
    <w:p w:rsidR="00F7135B" w:rsidRPr="00D02F2D" w:rsidRDefault="00F7135B" w:rsidP="0021477B">
      <w:pPr>
        <w:spacing w:after="0" w:line="300" w:lineRule="auto"/>
        <w:ind w:firstLine="709"/>
        <w:jc w:val="both"/>
        <w:rPr>
          <w:i/>
          <w:color w:val="548DD4" w:themeColor="text2" w:themeTint="99"/>
          <w:szCs w:val="28"/>
        </w:rPr>
      </w:pPr>
      <w:r w:rsidRPr="00D02F2D">
        <w:rPr>
          <w:rFonts w:ascii="Times New Roman" w:eastAsia="Times New Roman" w:hAnsi="Times New Roman"/>
          <w:b/>
          <w:sz w:val="28"/>
          <w:szCs w:val="28"/>
          <w:lang w:eastAsia="ru-RU"/>
        </w:rPr>
        <w:t>Статья 12</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Право выдачи муниципальных гарантий от имени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третьим лицам для привлечения внутренних заимствований ими предоставляется администрации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13</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Учет муниципальных заимствований в денежной форме и исполнение их в соответствии с утвержденной программой осуществляет Финансовое </w:t>
      </w:r>
      <w:r w:rsidRPr="00D02F2D">
        <w:rPr>
          <w:rFonts w:ascii="Times New Roman" w:eastAsia="Times New Roman" w:hAnsi="Times New Roman"/>
          <w:sz w:val="28"/>
          <w:szCs w:val="28"/>
          <w:lang w:eastAsia="ru-RU"/>
        </w:rPr>
        <w:lastRenderedPageBreak/>
        <w:t>управление администрации муниципального округа «Усинск»</w:t>
      </w:r>
      <w:r>
        <w:rPr>
          <w:rFonts w:ascii="Times New Roman" w:eastAsia="Times New Roman" w:hAnsi="Times New Roman"/>
          <w:sz w:val="28"/>
          <w:szCs w:val="28"/>
          <w:lang w:eastAsia="ru-RU"/>
        </w:rPr>
        <w:t xml:space="preserve"> Республики Коми (далее </w:t>
      </w:r>
      <w:proofErr w:type="spellStart"/>
      <w:r>
        <w:rPr>
          <w:rFonts w:ascii="Times New Roman" w:eastAsia="Times New Roman" w:hAnsi="Times New Roman"/>
          <w:sz w:val="28"/>
          <w:szCs w:val="28"/>
          <w:lang w:eastAsia="ru-RU"/>
        </w:rPr>
        <w:t>Финуправление</w:t>
      </w:r>
      <w:proofErr w:type="spellEnd"/>
      <w:r>
        <w:rPr>
          <w:rFonts w:ascii="Times New Roman" w:eastAsia="Times New Roman" w:hAnsi="Times New Roman"/>
          <w:sz w:val="28"/>
          <w:szCs w:val="28"/>
          <w:lang w:eastAsia="ru-RU"/>
        </w:rPr>
        <w:t xml:space="preserve"> АМО «Усинск»)</w:t>
      </w:r>
      <w:r w:rsidRPr="00D02F2D">
        <w:rPr>
          <w:rFonts w:ascii="Times New Roman" w:eastAsia="Times New Roman" w:hAnsi="Times New Roman"/>
          <w:sz w:val="28"/>
          <w:szCs w:val="28"/>
          <w:lang w:eastAsia="ru-RU"/>
        </w:rPr>
        <w:t>.</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14</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что расходы по погашению и обслуживанию долговых обязательств округа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не подлежат сокращению по причине снижения объема поступлений доходов в процессе исполнения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sidRPr="00F370DA">
        <w:rPr>
          <w:rFonts w:ascii="Times New Roman" w:eastAsia="Times New Roman" w:hAnsi="Times New Roman"/>
          <w:b/>
          <w:sz w:val="28"/>
          <w:szCs w:val="28"/>
          <w:lang w:eastAsia="ru-RU"/>
        </w:rPr>
        <w:t>15</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Утвердить программу муниципальных гарантий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 и на плановый период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согласно приложению № 6.</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w:t>
      </w:r>
      <w:r>
        <w:rPr>
          <w:rFonts w:ascii="Times New Roman" w:eastAsia="Times New Roman" w:hAnsi="Times New Roman"/>
          <w:b/>
          <w:sz w:val="28"/>
          <w:szCs w:val="28"/>
          <w:lang w:eastAsia="ru-RU"/>
        </w:rPr>
        <w:t>6</w:t>
      </w:r>
    </w:p>
    <w:p w:rsidR="00F7135B" w:rsidRPr="00D02F2D" w:rsidRDefault="00F7135B" w:rsidP="0021477B">
      <w:pPr>
        <w:widowControl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неналоговые доходы, поступающие заказчикам округа «Усинск», действующим от имени округа «Усинск»,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1</w:t>
      </w:r>
      <w:r>
        <w:rPr>
          <w:rFonts w:ascii="Times New Roman" w:eastAsia="Times New Roman" w:hAnsi="Times New Roman"/>
          <w:b/>
          <w:sz w:val="28"/>
          <w:szCs w:val="28"/>
          <w:lang w:eastAsia="ru-RU"/>
        </w:rPr>
        <w:t>7</w:t>
      </w:r>
    </w:p>
    <w:p w:rsidR="00F7135B" w:rsidRPr="00D02F2D"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bCs/>
          <w:sz w:val="28"/>
          <w:szCs w:val="28"/>
          <w:lang w:eastAsia="ru-RU"/>
        </w:rPr>
      </w:pPr>
      <w:proofErr w:type="gramStart"/>
      <w:r w:rsidRPr="00D02F2D">
        <w:rPr>
          <w:rFonts w:ascii="Times New Roman" w:eastAsia="Times New Roman" w:hAnsi="Times New Roman"/>
          <w:bCs/>
          <w:sz w:val="28"/>
          <w:szCs w:val="28"/>
          <w:lang w:eastAsia="ru-RU"/>
        </w:rPr>
        <w:t xml:space="preserve">Казначейское обслуживание исполнения бюджета </w:t>
      </w:r>
      <w:r>
        <w:rPr>
          <w:rFonts w:ascii="Times New Roman" w:eastAsia="Times New Roman" w:hAnsi="Times New Roman"/>
          <w:bCs/>
          <w:sz w:val="28"/>
          <w:szCs w:val="28"/>
          <w:lang w:eastAsia="ru-RU"/>
        </w:rPr>
        <w:t xml:space="preserve">округа </w:t>
      </w:r>
      <w:r w:rsidRPr="00D02F2D">
        <w:rPr>
          <w:rFonts w:ascii="Times New Roman" w:eastAsia="Times New Roman" w:hAnsi="Times New Roman"/>
          <w:bCs/>
          <w:sz w:val="28"/>
          <w:szCs w:val="28"/>
          <w:lang w:eastAsia="ru-RU"/>
        </w:rPr>
        <w:t>«Усинск» осуществляется Управлением Федерального казначейства по Республике Коми с открытием и ведением лицевых счетов главным администраторам</w:t>
      </w:r>
      <w:r>
        <w:rPr>
          <w:rFonts w:ascii="Times New Roman" w:eastAsia="Times New Roman" w:hAnsi="Times New Roman"/>
          <w:bCs/>
          <w:sz w:val="28"/>
          <w:szCs w:val="28"/>
          <w:lang w:eastAsia="ru-RU"/>
        </w:rPr>
        <w:t xml:space="preserve">, </w:t>
      </w:r>
      <w:r w:rsidRPr="00D02F2D">
        <w:rPr>
          <w:rFonts w:ascii="Times New Roman" w:eastAsia="Times New Roman" w:hAnsi="Times New Roman"/>
          <w:bCs/>
          <w:sz w:val="28"/>
          <w:szCs w:val="28"/>
          <w:lang w:eastAsia="ru-RU"/>
        </w:rPr>
        <w:t xml:space="preserve">администраторам источников финансирования дефицита бюджета </w:t>
      </w:r>
      <w:r>
        <w:rPr>
          <w:rFonts w:ascii="Times New Roman" w:eastAsia="Times New Roman" w:hAnsi="Times New Roman"/>
          <w:bCs/>
          <w:sz w:val="28"/>
          <w:szCs w:val="28"/>
          <w:lang w:eastAsia="ru-RU"/>
        </w:rPr>
        <w:t>округа</w:t>
      </w:r>
      <w:r w:rsidRPr="00D02F2D">
        <w:rPr>
          <w:rFonts w:ascii="Times New Roman" w:eastAsia="Times New Roman" w:hAnsi="Times New Roman"/>
          <w:bCs/>
          <w:sz w:val="28"/>
          <w:szCs w:val="28"/>
          <w:lang w:eastAsia="ru-RU"/>
        </w:rPr>
        <w:t xml:space="preserve"> «Усинск», главным распорядителям (распорядителям), получателям средств бюджета </w:t>
      </w:r>
      <w:r>
        <w:rPr>
          <w:rFonts w:ascii="Times New Roman" w:eastAsia="Times New Roman" w:hAnsi="Times New Roman"/>
          <w:bCs/>
          <w:sz w:val="28"/>
          <w:szCs w:val="28"/>
          <w:lang w:eastAsia="ru-RU"/>
        </w:rPr>
        <w:t>округа</w:t>
      </w:r>
      <w:r w:rsidRPr="00D02F2D">
        <w:rPr>
          <w:rFonts w:ascii="Times New Roman" w:eastAsia="Times New Roman" w:hAnsi="Times New Roman"/>
          <w:bCs/>
          <w:sz w:val="28"/>
          <w:szCs w:val="28"/>
          <w:lang w:eastAsia="ru-RU"/>
        </w:rPr>
        <w:t xml:space="preserve"> «Усинск» в соответствии с обращением </w:t>
      </w:r>
      <w:r>
        <w:rPr>
          <w:rFonts w:ascii="Times New Roman" w:eastAsia="Times New Roman" w:hAnsi="Times New Roman"/>
          <w:bCs/>
          <w:sz w:val="28"/>
          <w:szCs w:val="28"/>
          <w:lang w:eastAsia="ru-RU"/>
        </w:rPr>
        <w:t>а</w:t>
      </w:r>
      <w:r w:rsidRPr="00D02F2D">
        <w:rPr>
          <w:rFonts w:ascii="Times New Roman" w:eastAsia="Times New Roman" w:hAnsi="Times New Roman"/>
          <w:bCs/>
          <w:sz w:val="28"/>
          <w:szCs w:val="28"/>
          <w:lang w:eastAsia="ru-RU"/>
        </w:rPr>
        <w:t>дминистрации округа «Усинск»</w:t>
      </w:r>
      <w:r>
        <w:rPr>
          <w:rFonts w:ascii="Times New Roman" w:eastAsia="Times New Roman" w:hAnsi="Times New Roman"/>
          <w:bCs/>
          <w:sz w:val="28"/>
          <w:szCs w:val="28"/>
          <w:lang w:eastAsia="ru-RU"/>
        </w:rPr>
        <w:t xml:space="preserve"> о передаче </w:t>
      </w:r>
      <w:r w:rsidRPr="00D02F2D">
        <w:rPr>
          <w:rFonts w:ascii="Times New Roman" w:eastAsia="Times New Roman" w:hAnsi="Times New Roman"/>
          <w:bCs/>
          <w:sz w:val="28"/>
          <w:szCs w:val="28"/>
          <w:lang w:eastAsia="ru-RU"/>
        </w:rPr>
        <w:t>Управлени</w:t>
      </w:r>
      <w:r>
        <w:rPr>
          <w:rFonts w:ascii="Times New Roman" w:eastAsia="Times New Roman" w:hAnsi="Times New Roman"/>
          <w:bCs/>
          <w:sz w:val="28"/>
          <w:szCs w:val="28"/>
          <w:lang w:eastAsia="ru-RU"/>
        </w:rPr>
        <w:t>ю</w:t>
      </w:r>
      <w:r w:rsidRPr="00D02F2D">
        <w:rPr>
          <w:rFonts w:ascii="Times New Roman" w:eastAsia="Times New Roman" w:hAnsi="Times New Roman"/>
          <w:bCs/>
          <w:sz w:val="28"/>
          <w:szCs w:val="28"/>
          <w:lang w:eastAsia="ru-RU"/>
        </w:rPr>
        <w:t xml:space="preserve"> Федерального казначейства по Республике Коми </w:t>
      </w:r>
      <w:r w:rsidRPr="00D02F2D">
        <w:rPr>
          <w:rFonts w:ascii="Times New Roman" w:eastAsia="Times New Roman" w:hAnsi="Times New Roman"/>
          <w:color w:val="000000"/>
          <w:sz w:val="28"/>
          <w:szCs w:val="28"/>
          <w:lang w:eastAsia="ru-RU"/>
        </w:rPr>
        <w:t xml:space="preserve">отдельных функций </w:t>
      </w:r>
      <w:r>
        <w:rPr>
          <w:rFonts w:ascii="Times New Roman" w:eastAsia="Times New Roman" w:hAnsi="Times New Roman"/>
          <w:color w:val="000000"/>
          <w:sz w:val="28"/>
          <w:szCs w:val="28"/>
          <w:lang w:eastAsia="ru-RU"/>
        </w:rPr>
        <w:t>финансового органа</w:t>
      </w:r>
      <w:r w:rsidRPr="00D02F2D">
        <w:rPr>
          <w:rFonts w:ascii="Times New Roman" w:eastAsia="Times New Roman" w:hAnsi="Times New Roman"/>
          <w:bCs/>
          <w:sz w:val="28"/>
          <w:szCs w:val="28"/>
          <w:lang w:eastAsia="ru-RU"/>
        </w:rPr>
        <w:t>.</w:t>
      </w:r>
      <w:proofErr w:type="gramEnd"/>
    </w:p>
    <w:p w:rsidR="00F7135B" w:rsidRPr="00D02F2D" w:rsidRDefault="00F7135B" w:rsidP="0021477B">
      <w:pPr>
        <w:widowControl w:val="0"/>
        <w:spacing w:after="0" w:line="300" w:lineRule="auto"/>
        <w:ind w:firstLine="709"/>
        <w:jc w:val="both"/>
        <w:outlineLvl w:val="0"/>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1</w:t>
      </w:r>
      <w:r>
        <w:rPr>
          <w:rFonts w:ascii="Times New Roman" w:eastAsia="Times New Roman" w:hAnsi="Times New Roman"/>
          <w:b/>
          <w:sz w:val="28"/>
          <w:szCs w:val="28"/>
          <w:lang w:eastAsia="ru-RU"/>
        </w:rPr>
        <w:t>8</w:t>
      </w:r>
    </w:p>
    <w:p w:rsidR="00F7135B" w:rsidRPr="00D02F2D"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Операции со средствами, поступающими во временное распоряжение получателей средств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осуществляются на казначейском счете, открытом </w:t>
      </w:r>
      <w:proofErr w:type="spellStart"/>
      <w:r w:rsidRPr="00D02F2D">
        <w:rPr>
          <w:rFonts w:ascii="Times New Roman" w:eastAsia="Times New Roman" w:hAnsi="Times New Roman"/>
          <w:sz w:val="28"/>
          <w:szCs w:val="28"/>
          <w:lang w:eastAsia="ru-RU"/>
        </w:rPr>
        <w:t>Финуправлению</w:t>
      </w:r>
      <w:proofErr w:type="spellEnd"/>
      <w:r w:rsidRPr="00D02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лицевых счетах, открываемых получателям средств бюджета </w:t>
      </w:r>
      <w:r>
        <w:rPr>
          <w:rFonts w:ascii="Times New Roman" w:eastAsia="Times New Roman" w:hAnsi="Times New Roman"/>
          <w:sz w:val="28"/>
          <w:szCs w:val="28"/>
          <w:lang w:eastAsia="ru-RU"/>
        </w:rPr>
        <w:t xml:space="preserve">округа Усинск»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Операции со средствами бюджетных</w:t>
      </w:r>
      <w:r>
        <w:rPr>
          <w:rFonts w:ascii="Times New Roman" w:eastAsia="Times New Roman" w:hAnsi="Times New Roman"/>
          <w:sz w:val="28"/>
          <w:szCs w:val="28"/>
          <w:lang w:eastAsia="ru-RU"/>
        </w:rPr>
        <w:t xml:space="preserve"> и автономных</w:t>
      </w:r>
      <w:r w:rsidRPr="00D02F2D">
        <w:rPr>
          <w:rFonts w:ascii="Times New Roman" w:eastAsia="Times New Roman" w:hAnsi="Times New Roman"/>
          <w:sz w:val="28"/>
          <w:szCs w:val="28"/>
          <w:lang w:eastAsia="ru-RU"/>
        </w:rPr>
        <w:t xml:space="preserve"> учреждений округа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осуществляются на казначейском счете, открытом </w:t>
      </w:r>
      <w:proofErr w:type="spellStart"/>
      <w:r w:rsidRPr="00D02F2D">
        <w:rPr>
          <w:rFonts w:ascii="Times New Roman" w:eastAsia="Times New Roman" w:hAnsi="Times New Roman"/>
          <w:sz w:val="28"/>
          <w:szCs w:val="28"/>
          <w:lang w:eastAsia="ru-RU"/>
        </w:rPr>
        <w:t>Финуправлению</w:t>
      </w:r>
      <w:proofErr w:type="spellEnd"/>
      <w:r w:rsidRPr="00D02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лицевых счетах, открываемых бюджетным </w:t>
      </w:r>
      <w:r>
        <w:rPr>
          <w:rFonts w:ascii="Times New Roman" w:eastAsia="Times New Roman" w:hAnsi="Times New Roman"/>
          <w:sz w:val="28"/>
          <w:szCs w:val="28"/>
          <w:lang w:eastAsia="ru-RU"/>
        </w:rPr>
        <w:t xml:space="preserve">и автономным </w:t>
      </w:r>
      <w:r w:rsidRPr="00D02F2D">
        <w:rPr>
          <w:rFonts w:ascii="Times New Roman" w:eastAsia="Times New Roman" w:hAnsi="Times New Roman"/>
          <w:sz w:val="28"/>
          <w:szCs w:val="28"/>
          <w:lang w:eastAsia="ru-RU"/>
        </w:rPr>
        <w:t>учреждениям округа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Учет операций со средствами уч</w:t>
      </w:r>
      <w:r>
        <w:rPr>
          <w:rFonts w:ascii="Times New Roman" w:eastAsia="Times New Roman" w:hAnsi="Times New Roman"/>
          <w:sz w:val="28"/>
          <w:szCs w:val="28"/>
          <w:lang w:eastAsia="ru-RU"/>
        </w:rPr>
        <w:t>астников казначейского сопровождения</w:t>
      </w:r>
      <w:r w:rsidRPr="00D02F2D">
        <w:rPr>
          <w:rFonts w:ascii="Times New Roman" w:eastAsia="Times New Roman" w:hAnsi="Times New Roman"/>
          <w:sz w:val="28"/>
          <w:szCs w:val="28"/>
          <w:lang w:eastAsia="ru-RU"/>
        </w:rPr>
        <w:t xml:space="preserve"> осуществляется на казначейском счете, открытом </w:t>
      </w:r>
      <w:proofErr w:type="spellStart"/>
      <w:r w:rsidRPr="00D02F2D">
        <w:rPr>
          <w:rFonts w:ascii="Times New Roman" w:eastAsia="Times New Roman" w:hAnsi="Times New Roman"/>
          <w:sz w:val="28"/>
          <w:szCs w:val="28"/>
          <w:lang w:eastAsia="ru-RU"/>
        </w:rPr>
        <w:t>Финуправлению</w:t>
      </w:r>
      <w:proofErr w:type="spellEnd"/>
      <w:r w:rsidRPr="00D02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в Управлении Федерального казначейства по Республике Коми, с отражением операций на </w:t>
      </w:r>
      <w:r>
        <w:rPr>
          <w:rFonts w:ascii="Times New Roman" w:eastAsia="Times New Roman" w:hAnsi="Times New Roman"/>
          <w:sz w:val="28"/>
          <w:szCs w:val="28"/>
          <w:lang w:eastAsia="ru-RU"/>
        </w:rPr>
        <w:t>лицевых счетах, открываемых</w:t>
      </w:r>
      <w:r w:rsidRPr="00D02F2D">
        <w:rPr>
          <w:rFonts w:ascii="Times New Roman" w:eastAsia="Times New Roman" w:hAnsi="Times New Roman"/>
          <w:sz w:val="28"/>
          <w:szCs w:val="28"/>
          <w:lang w:eastAsia="ru-RU"/>
        </w:rPr>
        <w:t xml:space="preserve"> уч</w:t>
      </w:r>
      <w:r>
        <w:rPr>
          <w:rFonts w:ascii="Times New Roman" w:eastAsia="Times New Roman" w:hAnsi="Times New Roman"/>
          <w:sz w:val="28"/>
          <w:szCs w:val="28"/>
          <w:lang w:eastAsia="ru-RU"/>
        </w:rPr>
        <w:t>астникам казначейского сопровождения, источником финансового обеспечения которых являются средства бюджета</w:t>
      </w:r>
      <w:r w:rsidRPr="00D02F2D">
        <w:rPr>
          <w:rFonts w:ascii="Times New Roman" w:eastAsia="Times New Roman" w:hAnsi="Times New Roman"/>
          <w:sz w:val="28"/>
          <w:szCs w:val="28"/>
          <w:lang w:eastAsia="ru-RU"/>
        </w:rPr>
        <w:t xml:space="preserve"> округа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в Управлении Федерального казначейства по Республике Коми.</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19</w:t>
      </w:r>
    </w:p>
    <w:p w:rsidR="00F7135B" w:rsidRPr="00D02F2D" w:rsidRDefault="00F7135B" w:rsidP="0021477B">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Остатки средств бюджетных и автономных учреждений округа «Усинск», средств поступающих во временное распоряжение </w:t>
      </w:r>
      <w:r>
        <w:rPr>
          <w:rFonts w:ascii="Times New Roman" w:eastAsia="Times New Roman" w:hAnsi="Times New Roman"/>
          <w:sz w:val="28"/>
          <w:szCs w:val="28"/>
          <w:lang w:eastAsia="ru-RU"/>
        </w:rPr>
        <w:t>получателей средств бюджета</w:t>
      </w:r>
      <w:r w:rsidRPr="00D02F2D">
        <w:rPr>
          <w:rFonts w:ascii="Times New Roman" w:eastAsia="Times New Roman" w:hAnsi="Times New Roman"/>
          <w:sz w:val="28"/>
          <w:szCs w:val="28"/>
          <w:lang w:eastAsia="ru-RU"/>
        </w:rPr>
        <w:t xml:space="preserve"> округа «Усинск»</w:t>
      </w:r>
      <w:r>
        <w:rPr>
          <w:rFonts w:ascii="Times New Roman" w:eastAsia="Times New Roman" w:hAnsi="Times New Roman"/>
          <w:sz w:val="28"/>
          <w:szCs w:val="28"/>
          <w:lang w:eastAsia="ru-RU"/>
        </w:rPr>
        <w:t xml:space="preserve">, а так же средств участников казначейского сопровождения </w:t>
      </w:r>
      <w:r w:rsidRPr="00D02F2D">
        <w:rPr>
          <w:rFonts w:ascii="Times New Roman" w:eastAsia="Times New Roman" w:hAnsi="Times New Roman"/>
          <w:sz w:val="28"/>
          <w:szCs w:val="28"/>
          <w:lang w:eastAsia="ru-RU"/>
        </w:rPr>
        <w:t xml:space="preserve">перечисляются, с учетом </w:t>
      </w:r>
      <w:r w:rsidRPr="00F370DA">
        <w:rPr>
          <w:rFonts w:ascii="Times New Roman" w:eastAsia="Times New Roman" w:hAnsi="Times New Roman"/>
          <w:sz w:val="28"/>
          <w:szCs w:val="28"/>
          <w:lang w:eastAsia="ru-RU"/>
        </w:rPr>
        <w:t>положений статьи 18</w:t>
      </w:r>
      <w:r w:rsidRPr="00D02F2D">
        <w:rPr>
          <w:rFonts w:ascii="Times New Roman" w:eastAsia="Times New Roman" w:hAnsi="Times New Roman"/>
          <w:sz w:val="28"/>
          <w:szCs w:val="28"/>
          <w:lang w:eastAsia="ru-RU"/>
        </w:rPr>
        <w:t xml:space="preserve"> настоящего Решения с соответствующих казначейских счетов в Управлении Федерального казначейства по Республике Коми, на единый счет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соответствии с порядком, утвержденным </w:t>
      </w:r>
      <w:r>
        <w:rPr>
          <w:rFonts w:ascii="Times New Roman" w:eastAsia="Times New Roman" w:hAnsi="Times New Roman"/>
          <w:bCs/>
          <w:sz w:val="28"/>
          <w:szCs w:val="28"/>
          <w:lang w:eastAsia="ru-RU"/>
        </w:rPr>
        <w:t>а</w:t>
      </w:r>
      <w:r w:rsidRPr="00D02F2D">
        <w:rPr>
          <w:rFonts w:ascii="Times New Roman" w:eastAsia="Times New Roman" w:hAnsi="Times New Roman"/>
          <w:bCs/>
          <w:sz w:val="28"/>
          <w:szCs w:val="28"/>
          <w:lang w:eastAsia="ru-RU"/>
        </w:rPr>
        <w:t>дминистрацией округа «Усинск».</w:t>
      </w:r>
      <w:proofErr w:type="gramEnd"/>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0</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в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предельный объем капитального ремонта сданного в аренду муниципального имущества в </w:t>
      </w:r>
      <w:r w:rsidRPr="00B0239F">
        <w:rPr>
          <w:rFonts w:ascii="Times New Roman" w:eastAsia="Times New Roman" w:hAnsi="Times New Roman"/>
          <w:sz w:val="28"/>
          <w:szCs w:val="28"/>
          <w:lang w:eastAsia="ru-RU"/>
        </w:rPr>
        <w:t>размере 7 000,0 тыс. рублей, в том числе с возмещением расходов арендаторов путем частичного снижения арендной платы в пределах 2 760,0 тыс. рублей.</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1</w:t>
      </w:r>
    </w:p>
    <w:p w:rsidR="00F7135B"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кредиторская задолженность бюджета </w:t>
      </w:r>
      <w:r>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«Усинск», образовавшаяся на 01 января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года по главным распорядителям (получателям) бюджетных сре</w:t>
      </w:r>
      <w:proofErr w:type="gramStart"/>
      <w:r w:rsidRPr="00D02F2D">
        <w:rPr>
          <w:rFonts w:ascii="Times New Roman" w:eastAsia="Times New Roman" w:hAnsi="Times New Roman"/>
          <w:sz w:val="28"/>
          <w:szCs w:val="28"/>
          <w:lang w:eastAsia="ru-RU"/>
        </w:rPr>
        <w:t>дств в р</w:t>
      </w:r>
      <w:proofErr w:type="gramEnd"/>
      <w:r w:rsidRPr="00D02F2D">
        <w:rPr>
          <w:rFonts w:ascii="Times New Roman" w:eastAsia="Times New Roman" w:hAnsi="Times New Roman"/>
          <w:sz w:val="28"/>
          <w:szCs w:val="28"/>
          <w:lang w:eastAsia="ru-RU"/>
        </w:rPr>
        <w:t xml:space="preserve">езультате не исполнения денежных обязательств в предшествующие годы, погашается в пределах общих бюджетных ассигнований, предусмотренных в бюджете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на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2</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Установить, что заключение договоров и оплата главными распорядителями, распорядителями и получателями бюджетных средств обязательств по договорам, исполнение которых осуществляется за счет средств местного бюджета, производится от имени муниципального </w:t>
      </w:r>
      <w:r w:rsidR="0021477B">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в пределах лимитов бюджетных обязательств, доведенных до них на основании утвержденной в установленном порядке сводной бюджетной росписи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 с учетом принятых и неисполненных обязательств, кроме случаев, установленных пунктом</w:t>
      </w:r>
      <w:proofErr w:type="gramEnd"/>
      <w:r w:rsidRPr="00D02F2D">
        <w:rPr>
          <w:rFonts w:ascii="Times New Roman" w:eastAsia="Times New Roman" w:hAnsi="Times New Roman"/>
          <w:sz w:val="28"/>
          <w:szCs w:val="28"/>
          <w:lang w:eastAsia="ru-RU"/>
        </w:rPr>
        <w:t xml:space="preserve"> 3, статьи 72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color w:val="FF0000"/>
          <w:sz w:val="28"/>
          <w:szCs w:val="28"/>
          <w:lang w:eastAsia="ru-RU"/>
        </w:rPr>
      </w:pPr>
      <w:r w:rsidRPr="00D02F2D">
        <w:rPr>
          <w:rFonts w:ascii="Times New Roman" w:eastAsia="Times New Roman" w:hAnsi="Times New Roman"/>
          <w:sz w:val="28"/>
          <w:szCs w:val="28"/>
          <w:lang w:eastAsia="ru-RU"/>
        </w:rPr>
        <w:lastRenderedPageBreak/>
        <w:t>Учет бюджетных и денежных обязатель</w:t>
      </w:r>
      <w:proofErr w:type="gramStart"/>
      <w:r w:rsidRPr="00D02F2D">
        <w:rPr>
          <w:rFonts w:ascii="Times New Roman" w:eastAsia="Times New Roman" w:hAnsi="Times New Roman"/>
          <w:sz w:val="28"/>
          <w:szCs w:val="28"/>
          <w:lang w:eastAsia="ru-RU"/>
        </w:rPr>
        <w:t>ств гл</w:t>
      </w:r>
      <w:proofErr w:type="gramEnd"/>
      <w:r w:rsidRPr="00D02F2D">
        <w:rPr>
          <w:rFonts w:ascii="Times New Roman" w:eastAsia="Times New Roman" w:hAnsi="Times New Roman"/>
          <w:sz w:val="28"/>
          <w:szCs w:val="28"/>
          <w:lang w:eastAsia="ru-RU"/>
        </w:rPr>
        <w:t xml:space="preserve">авных распорядителей, распорядителей и получателей бюджетных средств осуществляется Управлением федерального казначейства по Республике Коми в соответствии с установленным </w:t>
      </w:r>
      <w:proofErr w:type="spellStart"/>
      <w:r w:rsidRPr="00D02F2D">
        <w:rPr>
          <w:rFonts w:ascii="Times New Roman" w:eastAsia="Times New Roman" w:hAnsi="Times New Roman"/>
          <w:sz w:val="28"/>
          <w:szCs w:val="28"/>
          <w:lang w:eastAsia="ru-RU"/>
        </w:rPr>
        <w:t>Финуправлением</w:t>
      </w:r>
      <w:proofErr w:type="spellEnd"/>
      <w:r w:rsidRPr="00D02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Порядком согласно действующей бюджетной классификации расходов.</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Обязательства, исполнение которых осуществляется за счет средств местного бюджета, принятые сверх лимитов бюджетных обязательств, доведенных до главных распорядителей, распорядителей, получателей бюджетных сре</w:t>
      </w:r>
      <w:proofErr w:type="gramStart"/>
      <w:r w:rsidRPr="00D02F2D">
        <w:rPr>
          <w:rFonts w:ascii="Times New Roman" w:eastAsia="Times New Roman" w:hAnsi="Times New Roman"/>
          <w:sz w:val="28"/>
          <w:szCs w:val="28"/>
          <w:lang w:eastAsia="ru-RU"/>
        </w:rPr>
        <w:t>дств в т</w:t>
      </w:r>
      <w:proofErr w:type="gramEnd"/>
      <w:r w:rsidRPr="00D02F2D">
        <w:rPr>
          <w:rFonts w:ascii="Times New Roman" w:eastAsia="Times New Roman" w:hAnsi="Times New Roman"/>
          <w:sz w:val="28"/>
          <w:szCs w:val="28"/>
          <w:lang w:eastAsia="ru-RU"/>
        </w:rPr>
        <w:t>екущем году, оплате за счет средств местного бюджета не подлежат.</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3</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Муниципальные правовые акты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 (или) иные правовые акты, влекущие дополнительные расходы на исполнение новых видов расходных обязательств или на исполнение существующих видов расходных обязательств за счет средств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году и плановом периоде 202</w:t>
      </w:r>
      <w:r>
        <w:rPr>
          <w:rFonts w:ascii="Times New Roman" w:eastAsia="Times New Roman" w:hAnsi="Times New Roman"/>
          <w:sz w:val="28"/>
          <w:szCs w:val="28"/>
          <w:lang w:eastAsia="ru-RU"/>
        </w:rPr>
        <w:t>5</w:t>
      </w:r>
      <w:r w:rsidRPr="00D02F2D">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D02F2D">
        <w:rPr>
          <w:rFonts w:ascii="Times New Roman" w:eastAsia="Times New Roman" w:hAnsi="Times New Roman"/>
          <w:sz w:val="28"/>
          <w:szCs w:val="28"/>
          <w:lang w:eastAsia="ru-RU"/>
        </w:rPr>
        <w:t xml:space="preserve"> годов и (или) сокращающие его доходную базу, принимаются и реализуются только при условии включения соответствующих бюджетных ассигнований в настоящее решение, либо</w:t>
      </w:r>
      <w:proofErr w:type="gramEnd"/>
      <w:r w:rsidRPr="00D02F2D">
        <w:rPr>
          <w:rFonts w:ascii="Times New Roman" w:eastAsia="Times New Roman" w:hAnsi="Times New Roman"/>
          <w:sz w:val="28"/>
          <w:szCs w:val="28"/>
          <w:lang w:eastAsia="ru-RU"/>
        </w:rPr>
        <w:t xml:space="preserve"> при наличии соответствующих источников дополнительных поступлений в местный бюджет и (или) при сокращении бюджетных ассигнований по конкретным статьям расходов бюджета после внесения соответствующих изменений и дополнений в настоящее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ешение.</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4</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Субсидии, в том числе гранты,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 xml:space="preserve">ешением, предоставляются в случаях и в порядке, размерах и на условиях, определяемых </w:t>
      </w:r>
      <w:r>
        <w:rPr>
          <w:rFonts w:ascii="Times New Roman" w:eastAsia="Times New Roman" w:hAnsi="Times New Roman"/>
          <w:sz w:val="28"/>
          <w:szCs w:val="28"/>
          <w:lang w:eastAsia="ru-RU"/>
        </w:rPr>
        <w:t>а</w:t>
      </w:r>
      <w:r w:rsidRPr="00D02F2D">
        <w:rPr>
          <w:rFonts w:ascii="Times New Roman" w:eastAsia="Times New Roman" w:hAnsi="Times New Roman"/>
          <w:sz w:val="28"/>
          <w:szCs w:val="28"/>
          <w:lang w:eastAsia="ru-RU"/>
        </w:rPr>
        <w:t xml:space="preserve">дминистрацией округа «Усинск», с учетом требований </w:t>
      </w:r>
      <w:hyperlink r:id="rId9" w:history="1">
        <w:r w:rsidRPr="00D02F2D">
          <w:rPr>
            <w:rFonts w:ascii="Times New Roman" w:eastAsia="Times New Roman" w:hAnsi="Times New Roman"/>
            <w:sz w:val="28"/>
            <w:szCs w:val="28"/>
            <w:lang w:eastAsia="ru-RU"/>
          </w:rPr>
          <w:t>статьи 78</w:t>
        </w:r>
      </w:hyperlink>
      <w:r w:rsidRPr="00D02F2D">
        <w:rPr>
          <w:rFonts w:ascii="Times New Roman" w:eastAsia="Times New Roman" w:hAnsi="Times New Roman"/>
          <w:sz w:val="28"/>
          <w:szCs w:val="28"/>
          <w:lang w:eastAsia="ru-RU"/>
        </w:rPr>
        <w:t xml:space="preserve">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5</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Субсидии иным некоммерческим организациям, не являющимся государственными (муниципальными) учреждениями, предусмотренные настоящим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 xml:space="preserve">ешением, предоставляются в случаях и в порядке, размерах и на условиях, определяемых </w:t>
      </w:r>
      <w:r>
        <w:rPr>
          <w:rFonts w:ascii="Times New Roman" w:eastAsia="Times New Roman" w:hAnsi="Times New Roman"/>
          <w:sz w:val="28"/>
          <w:szCs w:val="28"/>
          <w:lang w:eastAsia="ru-RU"/>
        </w:rPr>
        <w:t>а</w:t>
      </w:r>
      <w:r w:rsidRPr="00D02F2D">
        <w:rPr>
          <w:rFonts w:ascii="Times New Roman" w:eastAsia="Times New Roman" w:hAnsi="Times New Roman"/>
          <w:sz w:val="28"/>
          <w:szCs w:val="28"/>
          <w:lang w:eastAsia="ru-RU"/>
        </w:rPr>
        <w:t xml:space="preserve">дминистрацией округа «Усинск», с учетом требований </w:t>
      </w:r>
      <w:hyperlink r:id="rId10" w:history="1">
        <w:r w:rsidRPr="00D02F2D">
          <w:rPr>
            <w:rFonts w:ascii="Times New Roman" w:eastAsia="Times New Roman" w:hAnsi="Times New Roman"/>
            <w:sz w:val="28"/>
            <w:szCs w:val="28"/>
            <w:lang w:eastAsia="ru-RU"/>
          </w:rPr>
          <w:t>статьи 78.1</w:t>
        </w:r>
      </w:hyperlink>
      <w:r w:rsidRPr="00D02F2D">
        <w:rPr>
          <w:rFonts w:ascii="Times New Roman" w:eastAsia="Times New Roman" w:hAnsi="Times New Roman"/>
          <w:sz w:val="28"/>
          <w:szCs w:val="28"/>
          <w:lang w:eastAsia="ru-RU"/>
        </w:rPr>
        <w:t xml:space="preserve">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6</w:t>
      </w:r>
      <w:r w:rsidRPr="00D02F2D">
        <w:rPr>
          <w:rFonts w:ascii="Times New Roman" w:eastAsia="Times New Roman" w:hAnsi="Times New Roman"/>
          <w:b/>
          <w:sz w:val="28"/>
          <w:szCs w:val="28"/>
          <w:lang w:eastAsia="ru-RU"/>
        </w:rPr>
        <w:t xml:space="preserve"> </w:t>
      </w:r>
    </w:p>
    <w:p w:rsidR="00F7135B" w:rsidRPr="0045119E" w:rsidRDefault="00F7135B" w:rsidP="0021477B">
      <w:pPr>
        <w:spacing w:after="0" w:line="300" w:lineRule="auto"/>
        <w:ind w:firstLine="709"/>
        <w:jc w:val="both"/>
        <w:rPr>
          <w:rFonts w:ascii="Times New Roman" w:eastAsia="Times New Roman" w:hAnsi="Times New Roman"/>
          <w:sz w:val="28"/>
          <w:szCs w:val="28"/>
          <w:lang w:eastAsia="ru-RU"/>
        </w:rPr>
      </w:pPr>
      <w:bookmarkStart w:id="1" w:name="Par0"/>
      <w:bookmarkStart w:id="2" w:name="Par1"/>
      <w:bookmarkEnd w:id="1"/>
      <w:bookmarkEnd w:id="2"/>
      <w:r w:rsidRPr="0045119E">
        <w:rPr>
          <w:rFonts w:ascii="Times New Roman" w:eastAsia="Times New Roman" w:hAnsi="Times New Roman"/>
          <w:sz w:val="28"/>
          <w:szCs w:val="28"/>
          <w:lang w:eastAsia="ru-RU"/>
        </w:rPr>
        <w:t xml:space="preserve">1. Главный распорядитель, распорядители и получатели средств бюджета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 (далее - получатели средств местного бюджета) вправе </w:t>
      </w:r>
      <w:r w:rsidRPr="0045119E">
        <w:rPr>
          <w:rFonts w:ascii="Times New Roman" w:eastAsia="Times New Roman" w:hAnsi="Times New Roman"/>
          <w:sz w:val="28"/>
          <w:szCs w:val="28"/>
          <w:lang w:eastAsia="ru-RU"/>
        </w:rPr>
        <w:lastRenderedPageBreak/>
        <w:t>предусматривать авансовые платежи при размещении муниципальных заказов и заключении договоров (контрактов) на поставку товаров (работ, услуг), подлежащих оплате за счет средств местного бюджета:</w:t>
      </w:r>
    </w:p>
    <w:p w:rsidR="00F7135B" w:rsidRPr="0045119E"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45119E">
        <w:rPr>
          <w:rFonts w:ascii="Times New Roman" w:eastAsia="Times New Roman" w:hAnsi="Times New Roman"/>
          <w:sz w:val="28"/>
          <w:szCs w:val="28"/>
          <w:lang w:eastAsia="ru-RU"/>
        </w:rPr>
        <w:t>- в размере до 100 процентов суммы договоров (контрактов) – по договорам (контрактам) за услуги связи и подписку на печатные издания; за обучение на курсах повышения квалификации, участие в семинарах и конференциях; на оплату коммунальных услуг; приобретения авиа и железнодорожных билетов; услуги по организации отдыха и оздоровления детей; за участие в семинарах и других аналогичных мероприятиях;</w:t>
      </w:r>
      <w:proofErr w:type="gramEnd"/>
      <w:r>
        <w:rPr>
          <w:rFonts w:ascii="Times New Roman" w:eastAsia="Times New Roman" w:hAnsi="Times New Roman"/>
          <w:sz w:val="28"/>
          <w:szCs w:val="28"/>
          <w:lang w:eastAsia="ru-RU"/>
        </w:rPr>
        <w:t xml:space="preserve"> </w:t>
      </w:r>
      <w:proofErr w:type="gramStart"/>
      <w:r w:rsidRPr="0045119E">
        <w:rPr>
          <w:rFonts w:ascii="Times New Roman" w:eastAsia="Times New Roman" w:hAnsi="Times New Roman"/>
          <w:sz w:val="28"/>
          <w:szCs w:val="28"/>
          <w:lang w:eastAsia="ru-RU"/>
        </w:rPr>
        <w:t>на оплату расходов, связанных с участием городских коллективов и команд в выездных республиканских, общероссийских, международных мероприятиях и соревнованиях, с проведением общегородских мероприятий; на приобретение медикаментов образовательными организациями и спортивными школами; по договорам обязательного страхования гражданской ответственности владельцев транспортных средств; на приобретение горюче-смазочных материалов (в размере не более месячной потребности) и информационные услуги по обслуживанию топливных карт;</w:t>
      </w:r>
      <w:proofErr w:type="gramEnd"/>
      <w:r w:rsidRPr="0045119E">
        <w:rPr>
          <w:rFonts w:ascii="Times New Roman" w:eastAsia="Times New Roman" w:hAnsi="Times New Roman"/>
          <w:sz w:val="28"/>
          <w:szCs w:val="28"/>
          <w:lang w:eastAsia="ru-RU"/>
        </w:rPr>
        <w:t xml:space="preserve"> об осуществлении технологического присоединения </w:t>
      </w:r>
      <w:proofErr w:type="spellStart"/>
      <w:r w:rsidRPr="0045119E">
        <w:rPr>
          <w:rFonts w:ascii="Times New Roman" w:eastAsia="Times New Roman" w:hAnsi="Times New Roman"/>
          <w:sz w:val="28"/>
          <w:szCs w:val="28"/>
          <w:lang w:eastAsia="ru-RU"/>
        </w:rPr>
        <w:t>энергопринимающих</w:t>
      </w:r>
      <w:proofErr w:type="spellEnd"/>
      <w:r w:rsidRPr="0045119E">
        <w:rPr>
          <w:rFonts w:ascii="Times New Roman" w:eastAsia="Times New Roman" w:hAnsi="Times New Roman"/>
          <w:sz w:val="28"/>
          <w:szCs w:val="28"/>
          <w:lang w:eastAsia="ru-RU"/>
        </w:rPr>
        <w:t xml:space="preserve"> устройств к электрическим сетям, на подключение (технологическое присоединение) к системам теплоснабжения, горячего, холодного водоснабжения и (или) водоотведения, к сетям газораспределения; </w:t>
      </w:r>
      <w:proofErr w:type="gramStart"/>
      <w:r w:rsidRPr="0045119E">
        <w:rPr>
          <w:rFonts w:ascii="Times New Roman" w:eastAsia="Times New Roman" w:hAnsi="Times New Roman"/>
          <w:sz w:val="28"/>
          <w:szCs w:val="28"/>
          <w:lang w:eastAsia="ru-RU"/>
        </w:rPr>
        <w:t xml:space="preserve">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проверки сметной стоимости инвестиционных проектов, связанных со строительством, реконструкцией, техническим перевооружением (если такое перевооружение связано со строительством или реконструкцией объекта капитального строительства) объектов капитального строительства, финансирование которых осуществляется с привлечением средств бюджета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w:t>
      </w:r>
      <w:proofErr w:type="gramEnd"/>
      <w:r w:rsidRPr="0045119E">
        <w:rPr>
          <w:rFonts w:ascii="Times New Roman" w:eastAsia="Times New Roman" w:hAnsi="Times New Roman"/>
          <w:sz w:val="28"/>
          <w:szCs w:val="28"/>
          <w:lang w:eastAsia="ru-RU"/>
        </w:rPr>
        <w:t xml:space="preserve">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F7135B" w:rsidRPr="0045119E" w:rsidRDefault="00F7135B" w:rsidP="0021477B">
      <w:pPr>
        <w:spacing w:after="0" w:line="300" w:lineRule="auto"/>
        <w:ind w:firstLine="563"/>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в размере до 30% от сумм договоров (контрактов), заключенных по всем основаниям, если иное не предусмотрено настоящим решением и нормативными правовыми актами Российской Федерации, нормативными правовыми актами Республики Коми, отдельными муниципальными правовыми актами, и (или) в размере не более 50% от среднемесячного объема предоставленных работ, услуг, продукции.</w:t>
      </w:r>
    </w:p>
    <w:p w:rsidR="00F7135B" w:rsidRPr="0045119E" w:rsidRDefault="00F7135B" w:rsidP="0021477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lastRenderedPageBreak/>
        <w:t>Не допускается последующее авансирование поставки товаров (работ, услуг) без подтверждения выполнения предусмотренных муниципальным контрактом (договором) работ в объеме произведенных авансовых платежей.</w:t>
      </w:r>
    </w:p>
    <w:p w:rsidR="00F7135B" w:rsidRDefault="00F7135B" w:rsidP="0021477B">
      <w:pPr>
        <w:spacing w:after="0" w:line="300" w:lineRule="auto"/>
        <w:ind w:firstLine="563"/>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2. </w:t>
      </w:r>
      <w:proofErr w:type="gramStart"/>
      <w:r w:rsidRPr="0045119E">
        <w:rPr>
          <w:rFonts w:ascii="Times New Roman" w:eastAsia="Times New Roman" w:hAnsi="Times New Roman"/>
          <w:sz w:val="28"/>
          <w:szCs w:val="28"/>
          <w:lang w:eastAsia="ru-RU"/>
        </w:rPr>
        <w:t>Главные распорядители, осуществляющие функции и полномочия учредителя в отношении бюджетных и автономных учреждений округа «Усинск»,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частью 1 настоящей статьи для главного распорядителя, распорядителя и получателя средств</w:t>
      </w:r>
      <w:proofErr w:type="gramEnd"/>
      <w:r w:rsidRPr="0045119E">
        <w:rPr>
          <w:rFonts w:ascii="Times New Roman" w:eastAsia="Times New Roman" w:hAnsi="Times New Roman"/>
          <w:sz w:val="28"/>
          <w:szCs w:val="28"/>
          <w:lang w:eastAsia="ru-RU"/>
        </w:rPr>
        <w:t xml:space="preserve"> бюджета </w:t>
      </w:r>
      <w:r>
        <w:rPr>
          <w:rFonts w:ascii="Times New Roman" w:eastAsia="Times New Roman" w:hAnsi="Times New Roman"/>
          <w:sz w:val="28"/>
          <w:szCs w:val="28"/>
          <w:lang w:eastAsia="ru-RU"/>
        </w:rPr>
        <w:t>округа</w:t>
      </w:r>
      <w:r w:rsidRPr="0045119E">
        <w:rPr>
          <w:rFonts w:ascii="Times New Roman" w:eastAsia="Times New Roman" w:hAnsi="Times New Roman"/>
          <w:sz w:val="28"/>
          <w:szCs w:val="28"/>
          <w:lang w:eastAsia="ru-RU"/>
        </w:rPr>
        <w:t xml:space="preserve"> «Усинск».</w:t>
      </w:r>
    </w:p>
    <w:p w:rsidR="00F7135B"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 xml:space="preserve">7 </w:t>
      </w:r>
    </w:p>
    <w:p w:rsidR="00F7135B" w:rsidRDefault="00F7135B" w:rsidP="0021477B">
      <w:pPr>
        <w:spacing w:after="0" w:line="300" w:lineRule="auto"/>
        <w:ind w:firstLine="709"/>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1. Установить, что в соответствии со </w:t>
      </w:r>
      <w:hyperlink r:id="rId11" w:history="1">
        <w:r w:rsidRPr="0045119E">
          <w:rPr>
            <w:rFonts w:ascii="Times New Roman" w:eastAsia="Times New Roman" w:hAnsi="Times New Roman"/>
            <w:sz w:val="28"/>
            <w:szCs w:val="28"/>
            <w:lang w:eastAsia="ru-RU"/>
          </w:rPr>
          <w:t>статьей 242.26</w:t>
        </w:r>
      </w:hyperlink>
      <w:r w:rsidRPr="0045119E">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целевые средства, направляемые </w:t>
      </w:r>
      <w:proofErr w:type="gramStart"/>
      <w:r w:rsidRPr="0045119E">
        <w:rPr>
          <w:rFonts w:ascii="Times New Roman" w:eastAsia="Times New Roman" w:hAnsi="Times New Roman"/>
          <w:sz w:val="28"/>
          <w:szCs w:val="28"/>
          <w:lang w:eastAsia="ru-RU"/>
        </w:rPr>
        <w:t>на</w:t>
      </w:r>
      <w:proofErr w:type="gramEnd"/>
      <w:r w:rsidRPr="0045119E">
        <w:rPr>
          <w:rFonts w:ascii="Times New Roman" w:eastAsia="Times New Roman" w:hAnsi="Times New Roman"/>
          <w:sz w:val="28"/>
          <w:szCs w:val="28"/>
          <w:lang w:eastAsia="ru-RU"/>
        </w:rPr>
        <w:t xml:space="preserve">: </w:t>
      </w:r>
    </w:p>
    <w:p w:rsidR="00F7135B" w:rsidRPr="0045119E"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 авансовые платежи, предусматриваемые получателями средств бюджета </w:t>
      </w:r>
      <w:r>
        <w:rPr>
          <w:rFonts w:ascii="Times New Roman" w:eastAsia="Times New Roman" w:hAnsi="Times New Roman"/>
          <w:sz w:val="28"/>
          <w:szCs w:val="28"/>
          <w:lang w:eastAsia="ru-RU"/>
        </w:rPr>
        <w:t xml:space="preserve">округа </w:t>
      </w:r>
      <w:r w:rsidRPr="0045119E">
        <w:rPr>
          <w:rFonts w:ascii="Times New Roman" w:eastAsia="Times New Roman" w:hAnsi="Times New Roman"/>
          <w:sz w:val="28"/>
          <w:szCs w:val="28"/>
          <w:lang w:eastAsia="ru-RU"/>
        </w:rPr>
        <w:t>«Усинск» при заключении муниципальных контрактов (договоров) на строительство и реконструкцию объектов муниципальной собственности;</w:t>
      </w:r>
    </w:p>
    <w:p w:rsidR="00F7135B" w:rsidRDefault="00F7135B" w:rsidP="0021477B">
      <w:pPr>
        <w:spacing w:after="0" w:line="300" w:lineRule="auto"/>
        <w:ind w:firstLine="720"/>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 расчеты по муниципальным контрактам (договорам), заключаемым на сумму 100 000,0 тыс. рублей и более на строительство (реконструкцию) объектов муниципальной собственности, источником финансового </w:t>
      </w:r>
      <w:proofErr w:type="gramStart"/>
      <w:r w:rsidRPr="0045119E">
        <w:rPr>
          <w:rFonts w:ascii="Times New Roman" w:eastAsia="Times New Roman" w:hAnsi="Times New Roman"/>
          <w:sz w:val="28"/>
          <w:szCs w:val="28"/>
          <w:lang w:eastAsia="ru-RU"/>
        </w:rPr>
        <w:t>обеспечения</w:t>
      </w:r>
      <w:proofErr w:type="gramEnd"/>
      <w:r w:rsidRPr="0045119E">
        <w:rPr>
          <w:rFonts w:ascii="Times New Roman" w:eastAsia="Times New Roman" w:hAnsi="Times New Roman"/>
          <w:sz w:val="28"/>
          <w:szCs w:val="28"/>
          <w:lang w:eastAsia="ru-RU"/>
        </w:rPr>
        <w:t xml:space="preserve"> исполнения которых являются средства местного бюджета</w:t>
      </w:r>
      <w:r>
        <w:rPr>
          <w:rFonts w:ascii="Times New Roman" w:eastAsia="Times New Roman" w:hAnsi="Times New Roman"/>
          <w:sz w:val="28"/>
          <w:szCs w:val="28"/>
          <w:lang w:eastAsia="ru-RU"/>
        </w:rPr>
        <w:t>;</w:t>
      </w:r>
    </w:p>
    <w:p w:rsidR="00F7135B" w:rsidRPr="0045119E"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расчеты по муниципальным контрактам, </w:t>
      </w:r>
      <w:r w:rsidRPr="00294CD1">
        <w:rPr>
          <w:rFonts w:ascii="Times New Roman" w:eastAsia="Times New Roman" w:hAnsi="Times New Roman"/>
          <w:sz w:val="28"/>
          <w:szCs w:val="28"/>
          <w:lang w:eastAsia="ru-RU"/>
        </w:rPr>
        <w:t>источником финансового обеспечения которых являются средства, предоставляемые из федерального бюджета и</w:t>
      </w:r>
      <w:r>
        <w:rPr>
          <w:rFonts w:ascii="Times New Roman" w:eastAsia="Times New Roman" w:hAnsi="Times New Roman"/>
          <w:sz w:val="28"/>
          <w:szCs w:val="28"/>
          <w:lang w:eastAsia="ru-RU"/>
        </w:rPr>
        <w:t xml:space="preserve"> (или)</w:t>
      </w:r>
      <w:r w:rsidRPr="00294C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республиканского </w:t>
      </w:r>
      <w:r w:rsidRPr="00294CD1">
        <w:rPr>
          <w:rFonts w:ascii="Times New Roman" w:eastAsia="Times New Roman" w:hAnsi="Times New Roman"/>
          <w:sz w:val="28"/>
          <w:szCs w:val="28"/>
          <w:lang w:eastAsia="ru-RU"/>
        </w:rPr>
        <w:t>бюджета Республики Коми</w:t>
      </w:r>
      <w:r>
        <w:rPr>
          <w:rFonts w:ascii="Times New Roman" w:eastAsia="Times New Roman" w:hAnsi="Times New Roman"/>
          <w:sz w:val="28"/>
          <w:szCs w:val="28"/>
          <w:lang w:eastAsia="ru-RU"/>
        </w:rPr>
        <w:t>,</w:t>
      </w:r>
      <w:r w:rsidRPr="00294CD1">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случае если </w:t>
      </w:r>
      <w:r w:rsidRPr="0045119E">
        <w:rPr>
          <w:rFonts w:ascii="Times New Roman" w:eastAsia="Times New Roman" w:hAnsi="Times New Roman"/>
          <w:sz w:val="28"/>
          <w:szCs w:val="28"/>
          <w:lang w:eastAsia="ru-RU"/>
        </w:rPr>
        <w:t>казначейско</w:t>
      </w:r>
      <w:r>
        <w:rPr>
          <w:rFonts w:ascii="Times New Roman" w:eastAsia="Times New Roman" w:hAnsi="Times New Roman"/>
          <w:sz w:val="28"/>
          <w:szCs w:val="28"/>
          <w:lang w:eastAsia="ru-RU"/>
        </w:rPr>
        <w:t>е</w:t>
      </w:r>
      <w:r w:rsidRPr="0045119E">
        <w:rPr>
          <w:rFonts w:ascii="Times New Roman" w:eastAsia="Times New Roman" w:hAnsi="Times New Roman"/>
          <w:sz w:val="28"/>
          <w:szCs w:val="28"/>
          <w:lang w:eastAsia="ru-RU"/>
        </w:rPr>
        <w:t xml:space="preserve"> сопровождени</w:t>
      </w:r>
      <w:r>
        <w:rPr>
          <w:rFonts w:ascii="Times New Roman" w:eastAsia="Times New Roman" w:hAnsi="Times New Roman"/>
          <w:sz w:val="28"/>
          <w:szCs w:val="28"/>
          <w:lang w:eastAsia="ru-RU"/>
        </w:rPr>
        <w:t>е таких контрактов установлено федеральным и республиканским законодательством.</w:t>
      </w:r>
      <w:r w:rsidRPr="00294CD1">
        <w:rPr>
          <w:rFonts w:ascii="Times New Roman" w:eastAsia="Times New Roman" w:hAnsi="Times New Roman"/>
          <w:sz w:val="28"/>
          <w:szCs w:val="28"/>
          <w:lang w:eastAsia="ru-RU"/>
        </w:rPr>
        <w:t xml:space="preserve"> </w:t>
      </w:r>
    </w:p>
    <w:p w:rsidR="00F7135B" w:rsidRPr="0045119E" w:rsidRDefault="00F7135B" w:rsidP="0021477B">
      <w:pPr>
        <w:spacing w:after="0" w:line="300" w:lineRule="auto"/>
        <w:ind w:firstLine="561"/>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2. При казначейском сопровождении целевых средств, указанных в пункте </w:t>
      </w:r>
      <w:hyperlink r:id="rId12"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Управлением Федерального казначейства по Республике Коми в установленном законодательством порядке осуществляется санкционирование расходов, источником финансового обеспечения которых являются целевые средства. </w:t>
      </w:r>
    </w:p>
    <w:p w:rsidR="00F7135B" w:rsidRPr="0045119E" w:rsidRDefault="00F7135B" w:rsidP="0021477B">
      <w:pPr>
        <w:spacing w:after="0" w:line="300" w:lineRule="auto"/>
        <w:ind w:firstLine="561"/>
        <w:jc w:val="both"/>
        <w:rPr>
          <w:rFonts w:ascii="Times New Roman" w:eastAsia="Times New Roman" w:hAnsi="Times New Roman"/>
          <w:sz w:val="28"/>
          <w:szCs w:val="28"/>
          <w:lang w:eastAsia="ru-RU"/>
        </w:rPr>
      </w:pPr>
      <w:r w:rsidRPr="0045119E">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3"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юридические лица (участники казначейского сопровождения) ведут раздельный учет результатов финансово-хозяйственной деятельности по каждому муниципальному контракту, договору (соглашению), контракту (договору) о поставке товаров, выполнении работ, оказании услуг. </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45119E">
        <w:rPr>
          <w:rFonts w:ascii="Times New Roman" w:eastAsia="Times New Roman" w:hAnsi="Times New Roman"/>
          <w:sz w:val="28"/>
          <w:szCs w:val="28"/>
          <w:lang w:eastAsia="ru-RU"/>
        </w:rPr>
        <w:lastRenderedPageBreak/>
        <w:t xml:space="preserve">При казначейском сопровождении целевых средств, указанных в пункте </w:t>
      </w:r>
      <w:hyperlink r:id="rId14" w:history="1">
        <w:r w:rsidRPr="0045119E">
          <w:rPr>
            <w:rFonts w:ascii="Times New Roman" w:eastAsia="Times New Roman" w:hAnsi="Times New Roman"/>
            <w:sz w:val="28"/>
            <w:szCs w:val="28"/>
            <w:lang w:eastAsia="ru-RU"/>
          </w:rPr>
          <w:t>первом</w:t>
        </w:r>
      </w:hyperlink>
      <w:r w:rsidRPr="0045119E">
        <w:rPr>
          <w:rFonts w:ascii="Times New Roman" w:eastAsia="Times New Roman" w:hAnsi="Times New Roman"/>
          <w:sz w:val="28"/>
          <w:szCs w:val="28"/>
          <w:lang w:eastAsia="ru-RU"/>
        </w:rPr>
        <w:t xml:space="preserve"> настоящей статьи, муниципальные заказчики обеспечивают включение в муниципальные контракты, договоры (соглашения), контракты (договоры) положений, касающихся казначейского сопровождения, в том числе об открытии участнику казначейского сопровождения лицевого счета в Управлении Федерального казначейства Республики Коми, и о соблюдении участником казначейского сопровождения условий ведения и использования лицевого счета (режима лицевого счета), указанных в </w:t>
      </w:r>
      <w:hyperlink r:id="rId15" w:history="1">
        <w:r w:rsidRPr="0045119E">
          <w:rPr>
            <w:rFonts w:ascii="Times New Roman" w:eastAsia="Times New Roman" w:hAnsi="Times New Roman"/>
            <w:sz w:val="28"/>
            <w:szCs w:val="28"/>
            <w:lang w:eastAsia="ru-RU"/>
          </w:rPr>
          <w:t>пункте</w:t>
        </w:r>
        <w:proofErr w:type="gramEnd"/>
        <w:r w:rsidRPr="0045119E">
          <w:rPr>
            <w:rFonts w:ascii="Times New Roman" w:eastAsia="Times New Roman" w:hAnsi="Times New Roman"/>
            <w:sz w:val="28"/>
            <w:szCs w:val="28"/>
            <w:lang w:eastAsia="ru-RU"/>
          </w:rPr>
          <w:t xml:space="preserve"> 3 статьи 242.23</w:t>
        </w:r>
      </w:hyperlink>
      <w:r w:rsidRPr="0045119E">
        <w:rPr>
          <w:rFonts w:ascii="Times New Roman" w:eastAsia="Times New Roman" w:hAnsi="Times New Roman"/>
          <w:sz w:val="28"/>
          <w:szCs w:val="28"/>
          <w:lang w:eastAsia="ru-RU"/>
        </w:rPr>
        <w:t xml:space="preserve">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2</w:t>
      </w:r>
      <w:r>
        <w:rPr>
          <w:rFonts w:ascii="Times New Roman" w:eastAsia="Times New Roman" w:hAnsi="Times New Roman"/>
          <w:b/>
          <w:sz w:val="28"/>
          <w:szCs w:val="28"/>
          <w:lang w:eastAsia="ru-RU"/>
        </w:rPr>
        <w:t>8</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что в случае невыполнения плановых показателей доходной части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 учетом следующей очередности:</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1. Оплата исполнительных документов, с соблюдением установленного законодательством срока и с учетом очередности, установленной статьей 855 Гражданского кодекса Российской Федерации.</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2. </w:t>
      </w:r>
      <w:proofErr w:type="gramStart"/>
      <w:r w:rsidRPr="00D02F2D">
        <w:rPr>
          <w:rFonts w:ascii="Times New Roman" w:eastAsia="Times New Roman" w:hAnsi="Times New Roman"/>
          <w:sz w:val="28"/>
          <w:szCs w:val="28"/>
          <w:lang w:eastAsia="ru-RU"/>
        </w:rPr>
        <w:t>Оплата по платежным документам, предусматривающим перечисление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roofErr w:type="gramEnd"/>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3. Субсидия на выполнение муниципального задания в части фактических затрат на оплату труда, социальных выплат.</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4. Уплата налогов и сборов в бюджеты бюджетной системы Российской Федерации, страховых взносов в бюджеты государственных внебюджетных фондов.</w:t>
      </w:r>
    </w:p>
    <w:p w:rsidR="00F7135B" w:rsidRPr="00D02F2D" w:rsidRDefault="00F7135B" w:rsidP="0021477B">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5. Обеспечение </w:t>
      </w:r>
      <w:proofErr w:type="gramStart"/>
      <w:r w:rsidRPr="00D02F2D">
        <w:rPr>
          <w:rFonts w:ascii="Times New Roman" w:eastAsia="Times New Roman" w:hAnsi="Times New Roman"/>
          <w:sz w:val="28"/>
          <w:szCs w:val="28"/>
          <w:lang w:eastAsia="ru-RU"/>
        </w:rPr>
        <w:t>необходимого</w:t>
      </w:r>
      <w:proofErr w:type="gramEnd"/>
      <w:r>
        <w:rPr>
          <w:rFonts w:ascii="Times New Roman" w:eastAsia="Times New Roman" w:hAnsi="Times New Roman"/>
          <w:sz w:val="28"/>
          <w:szCs w:val="28"/>
          <w:lang w:eastAsia="ru-RU"/>
        </w:rPr>
        <w:t xml:space="preserve"> </w:t>
      </w:r>
      <w:proofErr w:type="spellStart"/>
      <w:r w:rsidRPr="00D02F2D">
        <w:rPr>
          <w:rFonts w:ascii="Times New Roman" w:eastAsia="Times New Roman" w:hAnsi="Times New Roman"/>
          <w:sz w:val="28"/>
          <w:szCs w:val="28"/>
          <w:lang w:eastAsia="ru-RU"/>
        </w:rPr>
        <w:t>софинансирования</w:t>
      </w:r>
      <w:proofErr w:type="spellEnd"/>
      <w:r w:rsidRPr="00D02F2D">
        <w:rPr>
          <w:rFonts w:ascii="Times New Roman" w:eastAsia="Times New Roman" w:hAnsi="Times New Roman"/>
          <w:sz w:val="28"/>
          <w:szCs w:val="28"/>
          <w:lang w:eastAsia="ru-RU"/>
        </w:rPr>
        <w:t xml:space="preserve"> мероприятий, реализуемых с привлечением межбюджетных трансфертов в рамках заключенных соглашений.</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6. Исполнение публичных обязательств.</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7. Расходы по погашению и обслуживанию долговых обязательств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8. Оплата коммунальных услуг, услуг связи, горюче-смазочных материалов.</w:t>
      </w:r>
    </w:p>
    <w:p w:rsidR="00F7135B" w:rsidRPr="00D02F2D" w:rsidRDefault="00F7135B" w:rsidP="0021477B">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lastRenderedPageBreak/>
        <w:t>9. Субсидия на выполнение муниципального задания в части оплаты коммунальных услуг, услуг связи, горюче-смазочных материалов, технического обслуживания имущества.</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Остальные расходы финансируются в зависимости от выполнения доходной части бюджета </w:t>
      </w:r>
      <w:r>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«Усинск» в порядке календарной очередности.</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29</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Не допускать в 202</w:t>
      </w:r>
      <w:r>
        <w:rPr>
          <w:rFonts w:ascii="Times New Roman" w:eastAsia="Times New Roman" w:hAnsi="Times New Roman"/>
          <w:sz w:val="28"/>
          <w:szCs w:val="28"/>
          <w:lang w:eastAsia="ru-RU"/>
        </w:rPr>
        <w:t xml:space="preserve">4 </w:t>
      </w:r>
      <w:r w:rsidRPr="001C57FC">
        <w:rPr>
          <w:rFonts w:ascii="Times New Roman" w:eastAsia="Times New Roman" w:hAnsi="Times New Roman"/>
          <w:sz w:val="28"/>
          <w:szCs w:val="28"/>
          <w:lang w:eastAsia="ru-RU"/>
        </w:rPr>
        <w:t>году и плановом периоде</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общее увеличение штатной численности муниципальных служащих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иных работников органов местного самоуправления, и работников</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муниципальных казенных учреждений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Не допускать превышения фонда оплаты труда работников органов местного самоуправления, их отраслевых (функциональных) и территориальных органов, сформированного в соответствии с нормативами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Pr>
          <w:rFonts w:ascii="Times New Roman" w:eastAsia="Times New Roman" w:hAnsi="Times New Roman"/>
          <w:sz w:val="28"/>
          <w:szCs w:val="28"/>
          <w:lang w:eastAsia="ru-RU"/>
        </w:rPr>
        <w:t>муниципальных</w:t>
      </w:r>
      <w:r w:rsidRPr="00D02F2D">
        <w:rPr>
          <w:rFonts w:ascii="Times New Roman" w:eastAsia="Times New Roman" w:hAnsi="Times New Roman"/>
          <w:sz w:val="28"/>
          <w:szCs w:val="28"/>
          <w:lang w:eastAsia="ru-RU"/>
        </w:rPr>
        <w:t xml:space="preserve"> округах в Республике Коми, а </w:t>
      </w:r>
      <w:r w:rsidRPr="00F2469E">
        <w:rPr>
          <w:rFonts w:ascii="Times New Roman" w:eastAsia="Times New Roman" w:hAnsi="Times New Roman"/>
          <w:sz w:val="28"/>
          <w:szCs w:val="28"/>
          <w:lang w:eastAsia="ru-RU"/>
        </w:rPr>
        <w:t>также в соответствии с муниципальными</w:t>
      </w:r>
      <w:proofErr w:type="gramEnd"/>
      <w:r w:rsidRPr="00F2469E">
        <w:rPr>
          <w:rFonts w:ascii="Times New Roman" w:eastAsia="Times New Roman" w:hAnsi="Times New Roman"/>
          <w:sz w:val="28"/>
          <w:szCs w:val="28"/>
          <w:lang w:eastAsia="ru-RU"/>
        </w:rPr>
        <w:t xml:space="preserve"> правовыми актами </w:t>
      </w:r>
      <w:r>
        <w:rPr>
          <w:rFonts w:ascii="Times New Roman" w:eastAsia="Times New Roman" w:hAnsi="Times New Roman"/>
          <w:sz w:val="28"/>
          <w:szCs w:val="28"/>
          <w:lang w:eastAsia="ru-RU"/>
        </w:rPr>
        <w:t>округа</w:t>
      </w:r>
      <w:r w:rsidRPr="00F2469E">
        <w:rPr>
          <w:rFonts w:ascii="Times New Roman" w:eastAsia="Times New Roman" w:hAnsi="Times New Roman"/>
          <w:sz w:val="28"/>
          <w:szCs w:val="28"/>
          <w:lang w:eastAsia="ru-RU"/>
        </w:rPr>
        <w:t xml:space="preserve"> «Усинск».</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0</w:t>
      </w:r>
      <w:r w:rsidRPr="00D02F2D">
        <w:rPr>
          <w:rFonts w:ascii="Times New Roman" w:eastAsia="Times New Roman" w:hAnsi="Times New Roman"/>
          <w:b/>
          <w:sz w:val="28"/>
          <w:szCs w:val="28"/>
          <w:lang w:eastAsia="ru-RU"/>
        </w:rPr>
        <w:t xml:space="preserve"> </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bookmarkStart w:id="3" w:name="Par6"/>
      <w:bookmarkEnd w:id="3"/>
      <w:proofErr w:type="spellStart"/>
      <w:r w:rsidRPr="00D02F2D">
        <w:rPr>
          <w:rFonts w:ascii="Times New Roman" w:eastAsia="Times New Roman" w:hAnsi="Times New Roman"/>
          <w:sz w:val="28"/>
          <w:szCs w:val="28"/>
          <w:lang w:eastAsia="ru-RU"/>
        </w:rPr>
        <w:t>Финуправлением</w:t>
      </w:r>
      <w:proofErr w:type="spellEnd"/>
      <w:r w:rsidRPr="00D02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АМО</w:t>
      </w:r>
      <w:r w:rsidRPr="00D02F2D">
        <w:rPr>
          <w:rFonts w:ascii="Times New Roman" w:eastAsia="Times New Roman" w:hAnsi="Times New Roman"/>
          <w:sz w:val="28"/>
          <w:szCs w:val="28"/>
          <w:lang w:eastAsia="ru-RU"/>
        </w:rPr>
        <w:t xml:space="preserve"> «Усинск» могут вноситься изменения в сводную бюджетную роспись без внесения соответствующих изменений в решение Совета муниципального </w:t>
      </w:r>
      <w:r>
        <w:rPr>
          <w:rFonts w:ascii="Times New Roman" w:eastAsia="Times New Roman" w:hAnsi="Times New Roman"/>
          <w:sz w:val="28"/>
          <w:szCs w:val="28"/>
          <w:lang w:eastAsia="ru-RU"/>
        </w:rPr>
        <w:t>округа «Усинск» Республики Коми</w:t>
      </w:r>
      <w:r w:rsidRPr="00D02F2D">
        <w:rPr>
          <w:rFonts w:ascii="Times New Roman" w:eastAsia="Times New Roman" w:hAnsi="Times New Roman"/>
          <w:sz w:val="28"/>
          <w:szCs w:val="28"/>
          <w:lang w:eastAsia="ru-RU"/>
        </w:rPr>
        <w:t xml:space="preserve"> о бюджете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в случаях</w:t>
      </w:r>
      <w:r>
        <w:rPr>
          <w:rFonts w:ascii="Times New Roman" w:eastAsia="Times New Roman" w:hAnsi="Times New Roman"/>
          <w:sz w:val="28"/>
          <w:szCs w:val="28"/>
          <w:lang w:eastAsia="ru-RU"/>
        </w:rPr>
        <w:t>,</w:t>
      </w:r>
      <w:r w:rsidRPr="00D02F2D">
        <w:rPr>
          <w:rFonts w:ascii="Times New Roman" w:eastAsia="Times New Roman" w:hAnsi="Times New Roman"/>
          <w:sz w:val="28"/>
          <w:szCs w:val="28"/>
          <w:lang w:eastAsia="ru-RU"/>
        </w:rPr>
        <w:t xml:space="preserve"> установленных пунктом 3 статьи 217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Установить в соответствии с пунктом 8 статьи 217 Бюджетного кодекса Российской Федерации и </w:t>
      </w:r>
      <w:r w:rsidRPr="003F63D4">
        <w:rPr>
          <w:rFonts w:ascii="Times New Roman" w:eastAsia="Times New Roman" w:hAnsi="Times New Roman"/>
          <w:sz w:val="28"/>
          <w:szCs w:val="28"/>
          <w:lang w:eastAsia="ru-RU"/>
        </w:rPr>
        <w:t xml:space="preserve">пунктом 4 статьи 19 Положения о бюджетном процессе </w:t>
      </w:r>
      <w:r w:rsidRPr="007833C1">
        <w:rPr>
          <w:rFonts w:ascii="Times New Roman" w:eastAsia="Times New Roman" w:hAnsi="Times New Roman"/>
          <w:sz w:val="28"/>
          <w:szCs w:val="28"/>
          <w:lang w:eastAsia="ru-RU"/>
        </w:rPr>
        <w:t>муниципального округа «Усинск» Республики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Коми</w:t>
      </w:r>
      <w:proofErr w:type="gramEnd"/>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следующие основания для внесения изменений в показатели сводной бюджетной росписи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связанные с перераспределением бюджетных ассигнований главному распорядителю бюджетных средств, а также между главными распорядителями бюджетных средств без внесения изменений в решение Совета муниципального </w:t>
      </w:r>
      <w:r>
        <w:rPr>
          <w:rFonts w:ascii="Times New Roman" w:eastAsia="Times New Roman" w:hAnsi="Times New Roman"/>
          <w:sz w:val="28"/>
          <w:szCs w:val="28"/>
          <w:lang w:eastAsia="ru-RU"/>
        </w:rPr>
        <w:t xml:space="preserve">округа «Усинск» Республики Коми </w:t>
      </w:r>
      <w:r w:rsidRPr="00D02F2D">
        <w:rPr>
          <w:rFonts w:ascii="Times New Roman" w:eastAsia="Times New Roman" w:hAnsi="Times New Roman"/>
          <w:sz w:val="28"/>
          <w:szCs w:val="28"/>
          <w:lang w:eastAsia="ru-RU"/>
        </w:rPr>
        <w:t xml:space="preserve">о бюджете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изменение бюджетных ассигнований главного распорядителя бюджетных средств с уточнением разделов, подразделов, видов расходов в пределах общего объема бюджетных ассигнований, предусмотренных настоящим решением о бюджете главному распорядителю средств по целевой статье расходов;</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i/>
          <w:sz w:val="28"/>
          <w:szCs w:val="28"/>
          <w:lang w:eastAsia="ru-RU"/>
        </w:rPr>
        <w:lastRenderedPageBreak/>
        <w:t xml:space="preserve">- </w:t>
      </w:r>
      <w:r w:rsidRPr="00D02F2D">
        <w:rPr>
          <w:rFonts w:ascii="Times New Roman" w:eastAsia="Times New Roman" w:hAnsi="Times New Roman"/>
          <w:sz w:val="28"/>
          <w:szCs w:val="28"/>
          <w:lang w:eastAsia="ru-RU"/>
        </w:rPr>
        <w:t>перераспределение бюджетных ассигнований на сумму экономии, образовавшейся при осуществлении закупок в соответствии с</w:t>
      </w:r>
      <w:r w:rsidRPr="00D02F2D">
        <w:rPr>
          <w:rFonts w:ascii="Times New Roman" w:eastAsia="Times New Roman" w:hAnsi="Times New Roman"/>
          <w:sz w:val="28"/>
          <w:szCs w:val="20"/>
          <w:lang w:eastAsia="ru-RU"/>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D02F2D">
        <w:rPr>
          <w:rFonts w:ascii="Times New Roman" w:eastAsia="Times New Roman" w:hAnsi="Times New Roman"/>
          <w:sz w:val="28"/>
          <w:szCs w:val="28"/>
          <w:lang w:eastAsia="ru-RU"/>
        </w:rPr>
        <w:t>, в пределах общего объема средств, предусмотренных настоящим решением о бюджете по соответствующей муниципальной программе и (или) главному распорядителю бюджетных средств;</w:t>
      </w:r>
    </w:p>
    <w:p w:rsidR="00F7135B" w:rsidRPr="00D02F2D"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 перераспределение бюджетных ассигнований на сумму средств, необходимых на финансовое обеспечение уровня </w:t>
      </w:r>
      <w:proofErr w:type="spellStart"/>
      <w:r w:rsidRPr="00D02F2D">
        <w:rPr>
          <w:rFonts w:ascii="Times New Roman" w:eastAsia="Times New Roman" w:hAnsi="Times New Roman"/>
          <w:sz w:val="28"/>
          <w:szCs w:val="28"/>
          <w:lang w:eastAsia="ru-RU"/>
        </w:rPr>
        <w:t>софинансирования</w:t>
      </w:r>
      <w:proofErr w:type="spellEnd"/>
      <w:r w:rsidRPr="00D02F2D">
        <w:rPr>
          <w:rFonts w:ascii="Times New Roman" w:eastAsia="Times New Roman" w:hAnsi="Times New Roman"/>
          <w:sz w:val="28"/>
          <w:szCs w:val="28"/>
          <w:lang w:eastAsia="ru-RU"/>
        </w:rPr>
        <w:t xml:space="preserve"> мероприятий, осуществляемых с привлечением средств в виде безвозмездных поступлений из республиканского бюджета Республики Коми, установленного правилами их предоставления, в пределах общего объема средств, предусмотренных настоящим решением о бюджете, а также перераспределение данных средств и средств, поступивших из республиканского бюджета Республики Коми, от физических и юридических лиц в виде</w:t>
      </w:r>
      <w:proofErr w:type="gramEnd"/>
      <w:r w:rsidRPr="00D02F2D">
        <w:rPr>
          <w:rFonts w:ascii="Times New Roman" w:eastAsia="Times New Roman" w:hAnsi="Times New Roman"/>
          <w:sz w:val="28"/>
          <w:szCs w:val="28"/>
          <w:lang w:eastAsia="ru-RU"/>
        </w:rPr>
        <w:t xml:space="preserve"> безвозмездных поступлений, имеющих целевое назначение, между главными распорядителями бюджетных средств, целевыми статьями и видами расходов, в соответствии с фактической потребностью, с сохранением направления расходов;</w:t>
      </w:r>
    </w:p>
    <w:p w:rsidR="00F7135B" w:rsidRPr="00D02F2D" w:rsidRDefault="00F7135B" w:rsidP="0021477B">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в полном объеме обязательств по выплате заработной платы, начислениям на выплаты по оплате труда, выплатам по временной нетрудоспособности, гарантий и компенсаций работникам в соответствии с законодательством Российской Федерации и муниципальными правовыми актами, дополнительным мерам социальной поддержки граждан, установленным муниципальными правовыми актами, уплаты налогов и сборов, оплаты коммунальных услуг, в пределах</w:t>
      </w:r>
      <w:proofErr w:type="gramEnd"/>
      <w:r w:rsidRPr="00D02F2D">
        <w:rPr>
          <w:rFonts w:ascii="Times New Roman" w:eastAsia="Times New Roman" w:hAnsi="Times New Roman"/>
          <w:sz w:val="28"/>
          <w:szCs w:val="28"/>
          <w:lang w:eastAsia="ru-RU"/>
        </w:rPr>
        <w:t xml:space="preserve"> общего объема средств, предусмотренных настоящим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ешением о бюджете;</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 распределение зарезервированных в составе утвержденных статьей 5 настоящего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ешения бюджетных ассигнований;</w:t>
      </w:r>
    </w:p>
    <w:p w:rsidR="00F7135B" w:rsidRPr="00D02F2D" w:rsidRDefault="00F7135B" w:rsidP="0021477B">
      <w:pPr>
        <w:widowControl w:val="0"/>
        <w:autoSpaceDE w:val="0"/>
        <w:autoSpaceDN w:val="0"/>
        <w:adjustRightInd w:val="0"/>
        <w:spacing w:after="0" w:line="300" w:lineRule="auto"/>
        <w:ind w:firstLine="709"/>
        <w:jc w:val="both"/>
        <w:rPr>
          <w:rFonts w:ascii="Times New Roman" w:hAnsi="Times New Roman"/>
          <w:sz w:val="28"/>
          <w:szCs w:val="28"/>
        </w:rPr>
      </w:pPr>
      <w:proofErr w:type="gramStart"/>
      <w:r w:rsidRPr="00F2469E">
        <w:rPr>
          <w:sz w:val="28"/>
          <w:szCs w:val="28"/>
        </w:rPr>
        <w:t xml:space="preserve">- </w:t>
      </w:r>
      <w:r w:rsidRPr="00F2469E">
        <w:rPr>
          <w:rFonts w:ascii="Times New Roman" w:hAnsi="Times New Roman"/>
          <w:sz w:val="28"/>
          <w:szCs w:val="28"/>
        </w:rPr>
        <w:t>перераспределение бюджетных ассигнований на сумму средств, необходимых на финансовое обеспечение технических присоединений к инженерным сетям, технических планов на объекты недвижимого имущества, межевые планы земельных участков и подготовки документов и разрешений для ввода в эксплуатацию объектов строительства (реконструкции), в том числе строящихся (реконструируемых) в рамках соглашений о социальном партнерстве, в пределах общего объема средств, предусмотренных настоящим решением о бюджете;</w:t>
      </w:r>
      <w:proofErr w:type="gramEnd"/>
    </w:p>
    <w:p w:rsidR="00F7135B" w:rsidRDefault="00F7135B" w:rsidP="0021477B">
      <w:pPr>
        <w:autoSpaceDE w:val="0"/>
        <w:autoSpaceDN w:val="0"/>
        <w:adjustRightInd w:val="0"/>
        <w:spacing w:after="0" w:line="300" w:lineRule="auto"/>
        <w:ind w:firstLine="709"/>
        <w:jc w:val="both"/>
        <w:rPr>
          <w:sz w:val="28"/>
          <w:szCs w:val="28"/>
        </w:rPr>
      </w:pPr>
      <w:r w:rsidRPr="00D02F2D">
        <w:rPr>
          <w:rFonts w:ascii="Times New Roman" w:hAnsi="Times New Roman"/>
          <w:sz w:val="28"/>
          <w:szCs w:val="28"/>
        </w:rPr>
        <w:lastRenderedPageBreak/>
        <w:t xml:space="preserve">- перераспределение бюджетных ассигнований на сумму средств, необходимых для увеличения расходов на обслуживание муниципального долга, в пределах общего объема средств, предусмотренных настоящим </w:t>
      </w:r>
      <w:r>
        <w:rPr>
          <w:rFonts w:ascii="Times New Roman" w:hAnsi="Times New Roman"/>
          <w:sz w:val="28"/>
          <w:szCs w:val="28"/>
        </w:rPr>
        <w:t>р</w:t>
      </w:r>
      <w:r w:rsidRPr="00D02F2D">
        <w:rPr>
          <w:rFonts w:ascii="Times New Roman" w:hAnsi="Times New Roman"/>
          <w:sz w:val="28"/>
          <w:szCs w:val="28"/>
        </w:rPr>
        <w:t>ешением о бюджете</w:t>
      </w:r>
      <w:r w:rsidRPr="00D02F2D">
        <w:rPr>
          <w:sz w:val="28"/>
          <w:szCs w:val="28"/>
        </w:rPr>
        <w:t>;</w:t>
      </w:r>
    </w:p>
    <w:p w:rsidR="00F7135B" w:rsidRPr="00F2469E" w:rsidRDefault="00F7135B" w:rsidP="0021477B">
      <w:pPr>
        <w:autoSpaceDE w:val="0"/>
        <w:autoSpaceDN w:val="0"/>
        <w:adjustRightInd w:val="0"/>
        <w:spacing w:after="0" w:line="300" w:lineRule="auto"/>
        <w:ind w:firstLine="709"/>
        <w:jc w:val="both"/>
        <w:rPr>
          <w:rFonts w:ascii="Times New Roman" w:hAnsi="Times New Roman"/>
          <w:sz w:val="28"/>
          <w:szCs w:val="28"/>
        </w:rPr>
      </w:pPr>
      <w:r w:rsidRPr="00F2469E">
        <w:rPr>
          <w:rFonts w:ascii="Times New Roman" w:hAnsi="Times New Roman"/>
          <w:sz w:val="28"/>
          <w:szCs w:val="28"/>
        </w:rPr>
        <w:t>- перераспределени</w:t>
      </w:r>
      <w:r>
        <w:rPr>
          <w:rFonts w:ascii="Times New Roman" w:hAnsi="Times New Roman"/>
          <w:sz w:val="28"/>
          <w:szCs w:val="28"/>
        </w:rPr>
        <w:t>е</w:t>
      </w:r>
      <w:r w:rsidRPr="00F2469E">
        <w:rPr>
          <w:rFonts w:ascii="Times New Roman" w:hAnsi="Times New Roman"/>
          <w:sz w:val="28"/>
          <w:szCs w:val="28"/>
        </w:rPr>
        <w:t xml:space="preserve"> бюджетных ассигнований между текущим финансовым годом и плановым периодом</w:t>
      </w:r>
      <w:r>
        <w:rPr>
          <w:rFonts w:ascii="Times New Roman" w:hAnsi="Times New Roman"/>
          <w:sz w:val="28"/>
          <w:szCs w:val="28"/>
        </w:rPr>
        <w:t>,</w:t>
      </w:r>
      <w:r w:rsidRPr="00F2469E">
        <w:rPr>
          <w:rFonts w:ascii="Times New Roman" w:hAnsi="Times New Roman"/>
          <w:sz w:val="28"/>
          <w:szCs w:val="28"/>
        </w:rPr>
        <w:t xml:space="preserve"> в пределах общего объема </w:t>
      </w:r>
      <w:r>
        <w:rPr>
          <w:rFonts w:ascii="Times New Roman" w:hAnsi="Times New Roman"/>
          <w:sz w:val="28"/>
          <w:szCs w:val="28"/>
        </w:rPr>
        <w:t xml:space="preserve">средств, </w:t>
      </w:r>
      <w:r w:rsidRPr="00F2469E">
        <w:rPr>
          <w:rFonts w:ascii="Times New Roman" w:hAnsi="Times New Roman"/>
          <w:sz w:val="28"/>
          <w:szCs w:val="28"/>
        </w:rPr>
        <w:t>предусмотренн</w:t>
      </w:r>
      <w:r>
        <w:rPr>
          <w:rFonts w:ascii="Times New Roman" w:hAnsi="Times New Roman"/>
          <w:sz w:val="28"/>
          <w:szCs w:val="28"/>
        </w:rPr>
        <w:t>ых настоящим</w:t>
      </w:r>
      <w:r w:rsidRPr="00F2469E">
        <w:rPr>
          <w:rFonts w:ascii="Times New Roman" w:hAnsi="Times New Roman"/>
          <w:sz w:val="28"/>
          <w:szCs w:val="28"/>
        </w:rPr>
        <w:t xml:space="preserve"> </w:t>
      </w:r>
      <w:r>
        <w:rPr>
          <w:rFonts w:ascii="Times New Roman" w:hAnsi="Times New Roman"/>
          <w:sz w:val="28"/>
          <w:szCs w:val="28"/>
        </w:rPr>
        <w:t>р</w:t>
      </w:r>
      <w:r w:rsidRPr="00F2469E">
        <w:rPr>
          <w:rFonts w:ascii="Times New Roman" w:hAnsi="Times New Roman"/>
          <w:sz w:val="28"/>
          <w:szCs w:val="28"/>
        </w:rPr>
        <w:t xml:space="preserve">ешением главному распорядителю бюджетных средств на соответствующий финансовый год; </w:t>
      </w:r>
    </w:p>
    <w:p w:rsidR="00F7135B" w:rsidRPr="001C57FC" w:rsidRDefault="00F7135B" w:rsidP="0021477B">
      <w:pPr>
        <w:autoSpaceDE w:val="0"/>
        <w:autoSpaceDN w:val="0"/>
        <w:adjustRightInd w:val="0"/>
        <w:spacing w:after="0" w:line="300" w:lineRule="auto"/>
        <w:ind w:firstLine="709"/>
        <w:jc w:val="both"/>
        <w:rPr>
          <w:rFonts w:ascii="Times New Roman" w:hAnsi="Times New Roman"/>
          <w:sz w:val="28"/>
          <w:szCs w:val="28"/>
        </w:rPr>
      </w:pPr>
      <w:proofErr w:type="gramStart"/>
      <w:r w:rsidRPr="00C80486">
        <w:rPr>
          <w:rFonts w:ascii="Times New Roman" w:hAnsi="Times New Roman"/>
          <w:sz w:val="28"/>
          <w:szCs w:val="28"/>
        </w:rPr>
        <w:t xml:space="preserve">- увеличение бюджетных ассигнований по расходам на сумму </w:t>
      </w:r>
      <w:r w:rsidRPr="00C80486">
        <w:rPr>
          <w:rFonts w:ascii="Times New Roman" w:eastAsia="Times New Roman" w:hAnsi="Times New Roman"/>
          <w:bCs/>
          <w:sz w:val="28"/>
          <w:szCs w:val="28"/>
          <w:lang w:eastAsia="ru-RU"/>
        </w:rPr>
        <w:t>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w:t>
      </w:r>
      <w:proofErr w:type="gramEnd"/>
      <w:r w:rsidRPr="00C80486">
        <w:rPr>
          <w:rFonts w:ascii="Times New Roman" w:eastAsia="Times New Roman" w:hAnsi="Times New Roman"/>
          <w:bCs/>
          <w:sz w:val="28"/>
          <w:szCs w:val="28"/>
          <w:lang w:eastAsia="ru-RU"/>
        </w:rPr>
        <w:t xml:space="preserve"> </w:t>
      </w:r>
      <w:proofErr w:type="gramStart"/>
      <w:r w:rsidRPr="00C80486">
        <w:rPr>
          <w:rFonts w:ascii="Times New Roman" w:eastAsia="Times New Roman" w:hAnsi="Times New Roman"/>
          <w:bCs/>
          <w:sz w:val="28"/>
          <w:szCs w:val="28"/>
          <w:lang w:eastAsia="ru-RU"/>
        </w:rPr>
        <w:t>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Pr="00C80486">
        <w:rPr>
          <w:rFonts w:ascii="Times New Roman" w:hAnsi="Times New Roman"/>
          <w:sz w:val="28"/>
          <w:szCs w:val="28"/>
        </w:rPr>
        <w:t xml:space="preserve"> и направляемых на природоохранные мероприятия в соответствии с Федеральным законом от 10.01.2002 № 7-ФЗ «Об охране окружающей среды», поступивших сверх утвержденных настоящим решением бюджетных назначений по соответствующему коду доходов</w:t>
      </w:r>
      <w:r w:rsidRPr="001C57FC">
        <w:rPr>
          <w:rFonts w:ascii="Times New Roman" w:hAnsi="Times New Roman"/>
          <w:sz w:val="28"/>
          <w:szCs w:val="28"/>
        </w:rPr>
        <w:t>, с превышением общего объема расходов</w:t>
      </w:r>
      <w:proofErr w:type="gramEnd"/>
      <w:r w:rsidRPr="001C57FC">
        <w:rPr>
          <w:rFonts w:ascii="Times New Roman" w:hAnsi="Times New Roman"/>
          <w:sz w:val="28"/>
          <w:szCs w:val="28"/>
        </w:rPr>
        <w:t xml:space="preserve">, </w:t>
      </w:r>
      <w:proofErr w:type="gramStart"/>
      <w:r w:rsidRPr="001C57FC">
        <w:rPr>
          <w:rFonts w:ascii="Times New Roman" w:hAnsi="Times New Roman"/>
          <w:sz w:val="28"/>
          <w:szCs w:val="28"/>
        </w:rPr>
        <w:t>предусмотренных</w:t>
      </w:r>
      <w:proofErr w:type="gramEnd"/>
      <w:r w:rsidRPr="001C57FC">
        <w:rPr>
          <w:rFonts w:ascii="Times New Roman" w:hAnsi="Times New Roman"/>
          <w:sz w:val="28"/>
          <w:szCs w:val="28"/>
        </w:rPr>
        <w:t xml:space="preserve"> настоящим решением на соответствующий финансовый год;</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C80486">
        <w:rPr>
          <w:rFonts w:ascii="Times New Roman" w:eastAsia="Times New Roman" w:hAnsi="Times New Roman"/>
          <w:bCs/>
          <w:sz w:val="28"/>
          <w:szCs w:val="28"/>
          <w:lang w:eastAsia="ru-RU"/>
        </w:rPr>
        <w:t>- перераспределение бюджетных ассигнований между источниками</w:t>
      </w:r>
      <w:r w:rsidRPr="00D02F2D">
        <w:rPr>
          <w:rFonts w:ascii="Times New Roman" w:eastAsia="Times New Roman" w:hAnsi="Times New Roman"/>
          <w:bCs/>
          <w:sz w:val="28"/>
          <w:szCs w:val="28"/>
          <w:lang w:eastAsia="ru-RU"/>
        </w:rPr>
        <w:t xml:space="preserve"> финансирования дефицита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F7135B" w:rsidRPr="00D02F2D" w:rsidRDefault="00F7135B" w:rsidP="0021477B">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bCs/>
          <w:sz w:val="28"/>
          <w:szCs w:val="28"/>
          <w:lang w:eastAsia="ru-RU"/>
        </w:rPr>
        <w:t xml:space="preserve">- </w:t>
      </w:r>
      <w:r w:rsidRPr="00D02F2D">
        <w:rPr>
          <w:rFonts w:ascii="Times New Roman" w:eastAsia="Times New Roman" w:hAnsi="Times New Roman"/>
          <w:sz w:val="28"/>
          <w:szCs w:val="28"/>
          <w:lang w:eastAsia="ru-RU"/>
        </w:rPr>
        <w:t>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w:t>
      </w:r>
      <w:proofErr w:type="gramEnd"/>
      <w:r w:rsidRPr="00D02F2D">
        <w:rPr>
          <w:rFonts w:ascii="Times New Roman" w:eastAsia="Times New Roman" w:hAnsi="Times New Roman"/>
          <w:sz w:val="28"/>
          <w:szCs w:val="28"/>
          <w:lang w:eastAsia="ru-RU"/>
        </w:rPr>
        <w:t xml:space="preserve"> также внесение изменений в </w:t>
      </w:r>
      <w:r w:rsidRPr="00D02F2D">
        <w:rPr>
          <w:rFonts w:ascii="Times New Roman" w:eastAsia="Times New Roman" w:hAnsi="Times New Roman"/>
          <w:sz w:val="28"/>
          <w:szCs w:val="28"/>
          <w:lang w:eastAsia="ru-RU"/>
        </w:rPr>
        <w:lastRenderedPageBreak/>
        <w:t>части отражения расходов по кодам разделов, подразделов, вида расходов при уточнении применения бюджетной классификации.</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xml:space="preserve">Внесенные изменения и дополнения в сводную бюджетную роспись учитываются при составлении квартальной отчетности и годового отчета об исполнении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w:t>
      </w:r>
    </w:p>
    <w:p w:rsidR="00F7135B" w:rsidRPr="00D02F2D" w:rsidRDefault="00F7135B" w:rsidP="0021477B">
      <w:pPr>
        <w:spacing w:after="0" w:line="300" w:lineRule="auto"/>
        <w:ind w:firstLine="709"/>
        <w:jc w:val="both"/>
        <w:rPr>
          <w:rFonts w:ascii="Times New Roman" w:eastAsia="Times New Roman" w:hAnsi="Times New Roman"/>
          <w:i/>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1</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 xml:space="preserve">Бюджетные инвестиции в форме капитальных вложений в объекты муниципальной собственности </w:t>
      </w:r>
      <w:r>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 xml:space="preserve">«Усинск»,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w:t>
      </w:r>
      <w:r>
        <w:rPr>
          <w:rFonts w:ascii="Times New Roman" w:eastAsia="Times New Roman" w:hAnsi="Times New Roman"/>
          <w:sz w:val="28"/>
          <w:szCs w:val="28"/>
          <w:lang w:eastAsia="ru-RU"/>
        </w:rPr>
        <w:t xml:space="preserve">округа </w:t>
      </w:r>
      <w:r w:rsidRPr="00D02F2D">
        <w:rPr>
          <w:rFonts w:ascii="Times New Roman" w:eastAsia="Times New Roman" w:hAnsi="Times New Roman"/>
          <w:sz w:val="28"/>
          <w:szCs w:val="28"/>
          <w:lang w:eastAsia="ru-RU"/>
        </w:rPr>
        <w:t>«Усинск» отражаются по соответствующим кодам классификации расходов местного бюджета, утверждённым в составе расходов согласно приложениям 1 и 2,</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и осуществляются в порядке, установл</w:t>
      </w:r>
      <w:r>
        <w:rPr>
          <w:rFonts w:ascii="Times New Roman" w:eastAsia="Times New Roman" w:hAnsi="Times New Roman"/>
          <w:sz w:val="28"/>
          <w:szCs w:val="28"/>
          <w:lang w:eastAsia="ru-RU"/>
        </w:rPr>
        <w:t>енном а</w:t>
      </w:r>
      <w:r w:rsidRPr="00D02F2D">
        <w:rPr>
          <w:rFonts w:ascii="Times New Roman" w:eastAsia="Times New Roman" w:hAnsi="Times New Roman"/>
          <w:sz w:val="28"/>
          <w:szCs w:val="28"/>
          <w:lang w:eastAsia="ru-RU"/>
        </w:rPr>
        <w:t xml:space="preserve">дминистрацией округа </w:t>
      </w:r>
      <w:r>
        <w:rPr>
          <w:rFonts w:ascii="Times New Roman" w:eastAsia="Times New Roman" w:hAnsi="Times New Roman"/>
          <w:sz w:val="28"/>
          <w:szCs w:val="28"/>
          <w:lang w:eastAsia="ru-RU"/>
        </w:rPr>
        <w:t>«</w:t>
      </w:r>
      <w:r w:rsidRPr="00D02F2D">
        <w:rPr>
          <w:rFonts w:ascii="Times New Roman" w:eastAsia="Times New Roman" w:hAnsi="Times New Roman"/>
          <w:sz w:val="28"/>
          <w:szCs w:val="28"/>
          <w:lang w:eastAsia="ru-RU"/>
        </w:rPr>
        <w:t>Усинск», в</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соответствии с перечнем инвестиционных проектов</w:t>
      </w:r>
      <w:proofErr w:type="gramEnd"/>
      <w:r w:rsidRPr="00D02F2D">
        <w:rPr>
          <w:rFonts w:ascii="Times New Roman" w:eastAsia="Times New Roman" w:hAnsi="Times New Roman"/>
          <w:sz w:val="28"/>
          <w:szCs w:val="28"/>
          <w:lang w:eastAsia="ru-RU"/>
        </w:rPr>
        <w:t>, финансируемых за счёт бюджетных средств.</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2</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Судебные акты по искам к муниципальным казенным учреждениям по денежным обязательствам муниципальных казенных учреждений, по искам к муниципальному округ</w:t>
      </w:r>
      <w:r>
        <w:rPr>
          <w:rFonts w:ascii="Times New Roman" w:eastAsia="Times New Roman" w:hAnsi="Times New Roman"/>
          <w:sz w:val="28"/>
          <w:szCs w:val="28"/>
          <w:lang w:eastAsia="ru-RU"/>
        </w:rPr>
        <w:t>у</w:t>
      </w:r>
      <w:r w:rsidRPr="00D02F2D">
        <w:rPr>
          <w:rFonts w:ascii="Times New Roman" w:eastAsia="Times New Roman" w:hAnsi="Times New Roman"/>
          <w:sz w:val="28"/>
          <w:szCs w:val="28"/>
          <w:lang w:eastAsia="ru-RU"/>
        </w:rPr>
        <w:t xml:space="preserve"> «Усинск» (казне) о возмещении вреда, причиненного незаконным действием (или бездействием) органов местного самоуправления или их должностных лиц, а также по иным искам о взыскании денежных средств за счет средств бюджета </w:t>
      </w:r>
      <w:r>
        <w:rPr>
          <w:rFonts w:ascii="Times New Roman" w:eastAsia="Times New Roman" w:hAnsi="Times New Roman"/>
          <w:sz w:val="28"/>
          <w:szCs w:val="28"/>
          <w:lang w:eastAsia="ru-RU"/>
        </w:rPr>
        <w:t>округа</w:t>
      </w:r>
      <w:r w:rsidRPr="00D02F2D">
        <w:rPr>
          <w:rFonts w:ascii="Times New Roman" w:eastAsia="Times New Roman" w:hAnsi="Times New Roman"/>
          <w:sz w:val="28"/>
          <w:szCs w:val="28"/>
          <w:lang w:eastAsia="ru-RU"/>
        </w:rPr>
        <w:t xml:space="preserve"> «Усинск» исполняются в соответствии со статьями 242.1;</w:t>
      </w:r>
      <w:proofErr w:type="gramEnd"/>
      <w:r w:rsidRPr="00D02F2D">
        <w:rPr>
          <w:rFonts w:ascii="Times New Roman" w:eastAsia="Times New Roman" w:hAnsi="Times New Roman"/>
          <w:sz w:val="28"/>
          <w:szCs w:val="28"/>
          <w:lang w:eastAsia="ru-RU"/>
        </w:rPr>
        <w:t xml:space="preserve"> 242.2; 242.5 Бюджетного кодекса Российской Федерации.</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3</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Установить индекс (коэффициент) инфляции в размере 1,0</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к величине годовой арендной платы за пользование муниципальным имуществом по договорам заключенным на срок более одного года.</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4</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Администрации округа «Усинск»</w:t>
      </w:r>
      <w:r>
        <w:rPr>
          <w:rFonts w:ascii="Times New Roman" w:eastAsia="Times New Roman" w:hAnsi="Times New Roman"/>
          <w:sz w:val="28"/>
          <w:szCs w:val="28"/>
          <w:lang w:eastAsia="ru-RU"/>
        </w:rPr>
        <w:t xml:space="preserve"> </w:t>
      </w:r>
      <w:r w:rsidRPr="00D02F2D">
        <w:rPr>
          <w:rFonts w:ascii="Times New Roman" w:eastAsia="Times New Roman" w:hAnsi="Times New Roman"/>
          <w:sz w:val="28"/>
          <w:szCs w:val="28"/>
          <w:lang w:eastAsia="ru-RU"/>
        </w:rPr>
        <w:t xml:space="preserve">обеспечить ежеквартальное информирование Совета </w:t>
      </w:r>
      <w:r>
        <w:rPr>
          <w:rFonts w:ascii="Times New Roman" w:eastAsia="Times New Roman" w:hAnsi="Times New Roman"/>
          <w:sz w:val="28"/>
          <w:szCs w:val="28"/>
          <w:lang w:eastAsia="ru-RU"/>
        </w:rPr>
        <w:t xml:space="preserve">муниципального </w:t>
      </w:r>
      <w:r w:rsidRPr="00D02F2D">
        <w:rPr>
          <w:rFonts w:ascii="Times New Roman" w:eastAsia="Times New Roman" w:hAnsi="Times New Roman"/>
          <w:sz w:val="28"/>
          <w:szCs w:val="28"/>
          <w:lang w:eastAsia="ru-RU"/>
        </w:rPr>
        <w:t xml:space="preserve">округа «Усинск» </w:t>
      </w:r>
      <w:r>
        <w:rPr>
          <w:rFonts w:ascii="Times New Roman" w:eastAsia="Times New Roman" w:hAnsi="Times New Roman"/>
          <w:sz w:val="28"/>
          <w:szCs w:val="28"/>
          <w:lang w:eastAsia="ru-RU"/>
        </w:rPr>
        <w:t xml:space="preserve">Республики Коми </w:t>
      </w:r>
      <w:r w:rsidRPr="00D02F2D">
        <w:rPr>
          <w:rFonts w:ascii="Times New Roman" w:eastAsia="Times New Roman" w:hAnsi="Times New Roman"/>
          <w:sz w:val="28"/>
          <w:szCs w:val="28"/>
          <w:lang w:eastAsia="ru-RU"/>
        </w:rPr>
        <w:t xml:space="preserve">об исполнении настоящего </w:t>
      </w:r>
      <w:r>
        <w:rPr>
          <w:rFonts w:ascii="Times New Roman" w:eastAsia="Times New Roman" w:hAnsi="Times New Roman"/>
          <w:sz w:val="28"/>
          <w:szCs w:val="28"/>
          <w:lang w:eastAsia="ru-RU"/>
        </w:rPr>
        <w:t>Р</w:t>
      </w:r>
      <w:r w:rsidRPr="00D02F2D">
        <w:rPr>
          <w:rFonts w:ascii="Times New Roman" w:eastAsia="Times New Roman" w:hAnsi="Times New Roman"/>
          <w:sz w:val="28"/>
          <w:szCs w:val="28"/>
          <w:lang w:eastAsia="ru-RU"/>
        </w:rPr>
        <w:t>ешения.</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5</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Муниципальные правовые акты подлежат приведе</w:t>
      </w:r>
      <w:r>
        <w:rPr>
          <w:rFonts w:ascii="Times New Roman" w:eastAsia="Times New Roman" w:hAnsi="Times New Roman"/>
          <w:sz w:val="28"/>
          <w:szCs w:val="28"/>
          <w:lang w:eastAsia="ru-RU"/>
        </w:rPr>
        <w:t>нию в соответствие с настоящим р</w:t>
      </w:r>
      <w:r w:rsidRPr="00D02F2D">
        <w:rPr>
          <w:rFonts w:ascii="Times New Roman" w:eastAsia="Times New Roman" w:hAnsi="Times New Roman"/>
          <w:sz w:val="28"/>
          <w:szCs w:val="28"/>
          <w:lang w:eastAsia="ru-RU"/>
        </w:rPr>
        <w:t>ешением не позднее одного месяца со дня вступления его в силу, за исключением правовых актов, указанных в абзаце втором настоящей статьи.</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Муниципальные программы подлежат приведе</w:t>
      </w:r>
      <w:r>
        <w:rPr>
          <w:rFonts w:ascii="Times New Roman" w:eastAsia="Times New Roman" w:hAnsi="Times New Roman"/>
          <w:sz w:val="28"/>
          <w:szCs w:val="28"/>
          <w:lang w:eastAsia="ru-RU"/>
        </w:rPr>
        <w:t>нию в соответствие с настоящим р</w:t>
      </w:r>
      <w:r w:rsidRPr="00D02F2D">
        <w:rPr>
          <w:rFonts w:ascii="Times New Roman" w:eastAsia="Times New Roman" w:hAnsi="Times New Roman"/>
          <w:sz w:val="28"/>
          <w:szCs w:val="28"/>
          <w:lang w:eastAsia="ru-RU"/>
        </w:rPr>
        <w:t>ешением не позднее трех месяцев со дня вступления его в силу.</w:t>
      </w:r>
    </w:p>
    <w:p w:rsidR="00731AE7" w:rsidRDefault="00731AE7" w:rsidP="0021477B">
      <w:pPr>
        <w:spacing w:after="0" w:line="300" w:lineRule="auto"/>
        <w:ind w:firstLine="709"/>
        <w:jc w:val="both"/>
        <w:rPr>
          <w:rFonts w:ascii="Times New Roman" w:eastAsia="Times New Roman" w:hAnsi="Times New Roman"/>
          <w:b/>
          <w:sz w:val="28"/>
          <w:szCs w:val="28"/>
          <w:lang w:eastAsia="ru-RU"/>
        </w:rPr>
      </w:pP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lastRenderedPageBreak/>
        <w:t>Статья 3</w:t>
      </w:r>
      <w:r>
        <w:rPr>
          <w:rFonts w:ascii="Times New Roman" w:eastAsia="Times New Roman" w:hAnsi="Times New Roman"/>
          <w:b/>
          <w:sz w:val="28"/>
          <w:szCs w:val="28"/>
          <w:lang w:eastAsia="ru-RU"/>
        </w:rPr>
        <w:t>6</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р</w:t>
      </w:r>
      <w:r w:rsidRPr="00D02F2D">
        <w:rPr>
          <w:rFonts w:ascii="Times New Roman" w:eastAsia="Times New Roman" w:hAnsi="Times New Roman"/>
          <w:sz w:val="28"/>
          <w:szCs w:val="28"/>
          <w:lang w:eastAsia="ru-RU"/>
        </w:rPr>
        <w:t xml:space="preserve">ешение Совета муниципального округа «Усинск» </w:t>
      </w:r>
      <w:r>
        <w:rPr>
          <w:rFonts w:ascii="Times New Roman" w:eastAsia="Times New Roman" w:hAnsi="Times New Roman"/>
          <w:sz w:val="28"/>
          <w:szCs w:val="28"/>
          <w:lang w:eastAsia="ru-RU"/>
        </w:rPr>
        <w:t xml:space="preserve">Республики Коми </w:t>
      </w:r>
      <w:r w:rsidRPr="00D02F2D">
        <w:rPr>
          <w:rFonts w:ascii="Times New Roman" w:eastAsia="Times New Roman" w:hAnsi="Times New Roman"/>
          <w:sz w:val="28"/>
          <w:szCs w:val="28"/>
          <w:lang w:eastAsia="ru-RU"/>
        </w:rPr>
        <w:t>со всеми приложениями после его подписания:</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опубликовать (обнародовать) в течение 10 дней;</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 направить в Министерство финансов Республики Коми в недельный срок.</w:t>
      </w:r>
    </w:p>
    <w:p w:rsidR="00F7135B" w:rsidRPr="00D02F2D" w:rsidRDefault="00F7135B" w:rsidP="0021477B">
      <w:pPr>
        <w:spacing w:after="0" w:line="300" w:lineRule="auto"/>
        <w:ind w:firstLine="709"/>
        <w:jc w:val="both"/>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7</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proofErr w:type="gramStart"/>
      <w:r w:rsidRPr="00D02F2D">
        <w:rPr>
          <w:rFonts w:ascii="Times New Roman" w:eastAsia="Times New Roman" w:hAnsi="Times New Roman"/>
          <w:sz w:val="28"/>
          <w:szCs w:val="28"/>
          <w:lang w:eastAsia="ru-RU"/>
        </w:rPr>
        <w:t>Контроль за</w:t>
      </w:r>
      <w:proofErr w:type="gramEnd"/>
      <w:r w:rsidRPr="00D02F2D">
        <w:rPr>
          <w:rFonts w:ascii="Times New Roman" w:eastAsia="Times New Roman" w:hAnsi="Times New Roman"/>
          <w:sz w:val="28"/>
          <w:szCs w:val="28"/>
          <w:lang w:eastAsia="ru-RU"/>
        </w:rPr>
        <w:t xml:space="preserve"> исполнением решения возложить на постоянную комиссию Совета муниципального округа «Усинск»</w:t>
      </w:r>
      <w:r w:rsidRPr="00CD318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Республики Коми</w:t>
      </w:r>
      <w:r w:rsidRPr="00D02F2D">
        <w:rPr>
          <w:rFonts w:ascii="Times New Roman" w:eastAsia="Times New Roman" w:hAnsi="Times New Roman"/>
          <w:sz w:val="28"/>
          <w:szCs w:val="28"/>
          <w:lang w:eastAsia="ru-RU"/>
        </w:rPr>
        <w:t xml:space="preserve"> по вопросам бюджета, муниципальному имуществу и развитию территории.</w:t>
      </w:r>
    </w:p>
    <w:p w:rsidR="00F7135B" w:rsidRPr="00D02F2D" w:rsidRDefault="00F7135B" w:rsidP="0021477B">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b/>
          <w:sz w:val="28"/>
          <w:szCs w:val="28"/>
          <w:lang w:eastAsia="ru-RU"/>
        </w:rPr>
      </w:pPr>
      <w:r w:rsidRPr="00D02F2D">
        <w:rPr>
          <w:rFonts w:ascii="Times New Roman" w:eastAsia="Times New Roman" w:hAnsi="Times New Roman"/>
          <w:b/>
          <w:sz w:val="28"/>
          <w:szCs w:val="28"/>
          <w:lang w:eastAsia="ru-RU"/>
        </w:rPr>
        <w:t>Статья 3</w:t>
      </w:r>
      <w:r>
        <w:rPr>
          <w:rFonts w:ascii="Times New Roman" w:eastAsia="Times New Roman" w:hAnsi="Times New Roman"/>
          <w:b/>
          <w:sz w:val="28"/>
          <w:szCs w:val="28"/>
          <w:lang w:eastAsia="ru-RU"/>
        </w:rPr>
        <w:t>8</w:t>
      </w:r>
    </w:p>
    <w:p w:rsidR="00F7135B" w:rsidRPr="00D02F2D" w:rsidRDefault="00F7135B" w:rsidP="0021477B">
      <w:pPr>
        <w:spacing w:after="0" w:line="300" w:lineRule="auto"/>
        <w:ind w:firstLine="709"/>
        <w:jc w:val="both"/>
        <w:rPr>
          <w:rFonts w:ascii="Times New Roman" w:eastAsia="Times New Roman" w:hAnsi="Times New Roman"/>
          <w:sz w:val="28"/>
          <w:szCs w:val="28"/>
          <w:lang w:eastAsia="ru-RU"/>
        </w:rPr>
      </w:pPr>
      <w:r w:rsidRPr="00D02F2D">
        <w:rPr>
          <w:rFonts w:ascii="Times New Roman" w:eastAsia="Times New Roman" w:hAnsi="Times New Roman"/>
          <w:sz w:val="28"/>
          <w:szCs w:val="28"/>
          <w:lang w:eastAsia="ru-RU"/>
        </w:rPr>
        <w:t>Настоящее решение вступает в силу с 01 января 202</w:t>
      </w:r>
      <w:r>
        <w:rPr>
          <w:rFonts w:ascii="Times New Roman" w:eastAsia="Times New Roman" w:hAnsi="Times New Roman"/>
          <w:sz w:val="28"/>
          <w:szCs w:val="28"/>
          <w:lang w:eastAsia="ru-RU"/>
        </w:rPr>
        <w:t>4</w:t>
      </w:r>
      <w:r w:rsidRPr="00D02F2D">
        <w:rPr>
          <w:rFonts w:ascii="Times New Roman" w:eastAsia="Times New Roman" w:hAnsi="Times New Roman"/>
          <w:sz w:val="28"/>
          <w:szCs w:val="28"/>
          <w:lang w:eastAsia="ru-RU"/>
        </w:rPr>
        <w:t xml:space="preserve"> года.</w:t>
      </w:r>
    </w:p>
    <w:p w:rsidR="00F7135B" w:rsidRDefault="00F7135B" w:rsidP="00F7135B">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764A5D" w:rsidRDefault="00764A5D" w:rsidP="00764A5D">
      <w:pPr>
        <w:spacing w:after="0" w:line="240" w:lineRule="auto"/>
        <w:jc w:val="both"/>
        <w:rPr>
          <w:rFonts w:ascii="Times New Roman" w:hAnsi="Times New Roman"/>
          <w:sz w:val="28"/>
          <w:szCs w:val="28"/>
        </w:rPr>
      </w:pPr>
      <w:r w:rsidRPr="00CD6D6D">
        <w:rPr>
          <w:rFonts w:ascii="Times New Roman" w:hAnsi="Times New Roman"/>
          <w:sz w:val="28"/>
          <w:szCs w:val="28"/>
        </w:rPr>
        <w:t xml:space="preserve">  </w:t>
      </w:r>
      <w:r w:rsidRPr="00CD6D6D">
        <w:rPr>
          <w:rFonts w:ascii="Times New Roman" w:hAnsi="Times New Roman"/>
          <w:sz w:val="28"/>
          <w:szCs w:val="28"/>
        </w:rPr>
        <w:tab/>
        <w:t xml:space="preserve"> </w:t>
      </w:r>
    </w:p>
    <w:p w:rsidR="00731AE7" w:rsidRPr="00CD6D6D" w:rsidRDefault="00731AE7" w:rsidP="00764A5D">
      <w:pPr>
        <w:spacing w:after="0" w:line="240" w:lineRule="auto"/>
        <w:jc w:val="both"/>
        <w:rPr>
          <w:rFonts w:ascii="Times New Roman" w:hAnsi="Times New Roman"/>
          <w:sz w:val="28"/>
          <w:szCs w:val="28"/>
        </w:rPr>
      </w:pPr>
    </w:p>
    <w:p w:rsidR="00832894" w:rsidRPr="00CD6D6D"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 xml:space="preserve">Глава муниципального округа </w:t>
      </w:r>
    </w:p>
    <w:p w:rsidR="00832894" w:rsidRPr="00CD6D6D"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 xml:space="preserve">«Усинск» Республики Коми – </w:t>
      </w:r>
    </w:p>
    <w:p w:rsidR="00832894" w:rsidRPr="00CD6D6D" w:rsidRDefault="00832894" w:rsidP="00832894">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глава администрации</w:t>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t xml:space="preserve">        </w:t>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t xml:space="preserve">   Н.З. </w:t>
      </w:r>
      <w:proofErr w:type="spellStart"/>
      <w:r w:rsidRPr="00CD6D6D">
        <w:rPr>
          <w:rFonts w:ascii="Times New Roman" w:eastAsia="Times New Roman" w:hAnsi="Times New Roman"/>
          <w:sz w:val="28"/>
          <w:szCs w:val="28"/>
          <w:lang w:eastAsia="ru-RU"/>
        </w:rPr>
        <w:t>Такаев</w:t>
      </w:r>
      <w:proofErr w:type="spellEnd"/>
    </w:p>
    <w:p w:rsidR="00832894" w:rsidRPr="00CD6D6D" w:rsidRDefault="00832894" w:rsidP="00832894">
      <w:pPr>
        <w:spacing w:after="0" w:line="240" w:lineRule="auto"/>
        <w:rPr>
          <w:rFonts w:ascii="Times New Roman" w:eastAsia="Times New Roman" w:hAnsi="Times New Roman"/>
          <w:sz w:val="28"/>
          <w:szCs w:val="28"/>
          <w:lang w:eastAsia="ru-RU"/>
        </w:rPr>
      </w:pPr>
    </w:p>
    <w:p w:rsidR="00832894" w:rsidRDefault="00832894" w:rsidP="00832894">
      <w:pPr>
        <w:spacing w:after="0" w:line="240" w:lineRule="auto"/>
        <w:rPr>
          <w:rFonts w:ascii="Times New Roman" w:eastAsia="Times New Roman" w:hAnsi="Times New Roman"/>
          <w:sz w:val="28"/>
          <w:szCs w:val="28"/>
          <w:lang w:eastAsia="ru-RU"/>
        </w:rPr>
      </w:pPr>
    </w:p>
    <w:p w:rsidR="00632362" w:rsidRPr="00CD6D6D" w:rsidRDefault="00632362" w:rsidP="00832894">
      <w:pPr>
        <w:spacing w:after="0" w:line="240" w:lineRule="auto"/>
        <w:rPr>
          <w:rFonts w:ascii="Times New Roman" w:eastAsia="Times New Roman" w:hAnsi="Times New Roman"/>
          <w:sz w:val="28"/>
          <w:szCs w:val="28"/>
          <w:lang w:eastAsia="ru-RU"/>
        </w:rPr>
      </w:pPr>
    </w:p>
    <w:p w:rsidR="00832894" w:rsidRPr="00CD6D6D" w:rsidRDefault="00832894" w:rsidP="00832894">
      <w:pPr>
        <w:widowControl w:val="0"/>
        <w:spacing w:after="0" w:line="204" w:lineRule="auto"/>
        <w:outlineLvl w:val="1"/>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г. Усинск</w:t>
      </w:r>
    </w:p>
    <w:p w:rsidR="00832894" w:rsidRPr="00CD6D6D" w:rsidRDefault="0018213B" w:rsidP="00832894">
      <w:pPr>
        <w:widowControl w:val="0"/>
        <w:spacing w:after="0" w:line="204"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 декабря</w:t>
      </w:r>
      <w:r w:rsidR="00832894" w:rsidRPr="00CD6D6D">
        <w:rPr>
          <w:rFonts w:ascii="Times New Roman" w:eastAsia="Times New Roman" w:hAnsi="Times New Roman"/>
          <w:sz w:val="28"/>
          <w:szCs w:val="28"/>
          <w:lang w:eastAsia="ru-RU"/>
        </w:rPr>
        <w:t xml:space="preserve"> 2023 года</w:t>
      </w:r>
    </w:p>
    <w:p w:rsidR="00832894" w:rsidRDefault="00A137EA" w:rsidP="00832894">
      <w:pPr>
        <w:widowControl w:val="0"/>
        <w:spacing w:after="0" w:line="20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4</w:t>
      </w:r>
      <w:r w:rsidR="00E43A2C">
        <w:rPr>
          <w:rFonts w:ascii="Times New Roman" w:eastAsia="Times New Roman" w:hAnsi="Times New Roman"/>
          <w:sz w:val="28"/>
          <w:szCs w:val="28"/>
          <w:lang w:eastAsia="ru-RU"/>
        </w:rPr>
        <w:t>8</w:t>
      </w:r>
      <w:r w:rsidR="00F7135B">
        <w:rPr>
          <w:rFonts w:ascii="Times New Roman" w:eastAsia="Times New Roman" w:hAnsi="Times New Roman"/>
          <w:sz w:val="28"/>
          <w:szCs w:val="28"/>
          <w:lang w:eastAsia="ru-RU"/>
        </w:rPr>
        <w:t>0</w:t>
      </w:r>
    </w:p>
    <w:sectPr w:rsidR="00832894" w:rsidSect="0021477B">
      <w:headerReference w:type="default" r:id="rId16"/>
      <w:headerReference w:type="first" r:id="rId17"/>
      <w:pgSz w:w="11906" w:h="16838"/>
      <w:pgMar w:top="993" w:right="737" w:bottom="568" w:left="1418" w:header="425"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BB" w:rsidRDefault="00C931BB" w:rsidP="009703C7">
      <w:pPr>
        <w:spacing w:after="0" w:line="240" w:lineRule="auto"/>
      </w:pPr>
      <w:r>
        <w:separator/>
      </w:r>
    </w:p>
  </w:endnote>
  <w:endnote w:type="continuationSeparator" w:id="0">
    <w:p w:rsidR="00C931BB" w:rsidRDefault="00C931BB"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BB" w:rsidRDefault="00C931BB" w:rsidP="009703C7">
      <w:pPr>
        <w:spacing w:after="0" w:line="240" w:lineRule="auto"/>
      </w:pPr>
      <w:r>
        <w:separator/>
      </w:r>
    </w:p>
  </w:footnote>
  <w:footnote w:type="continuationSeparator" w:id="0">
    <w:p w:rsidR="00C931BB" w:rsidRDefault="00C931BB" w:rsidP="0097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70126"/>
      <w:docPartObj>
        <w:docPartGallery w:val="Page Numbers (Top of Page)"/>
        <w:docPartUnique/>
      </w:docPartObj>
    </w:sdtPr>
    <w:sdtEndPr/>
    <w:sdtContent>
      <w:p w:rsidR="00E43A2C" w:rsidRDefault="00E43A2C">
        <w:pPr>
          <w:pStyle w:val="ab"/>
          <w:jc w:val="center"/>
        </w:pPr>
        <w:r>
          <w:fldChar w:fldCharType="begin"/>
        </w:r>
        <w:r>
          <w:instrText>PAGE   \* MERGEFORMAT</w:instrText>
        </w:r>
        <w:r>
          <w:fldChar w:fldCharType="separate"/>
        </w:r>
        <w:r w:rsidR="00041827">
          <w:rPr>
            <w:noProof/>
          </w:rPr>
          <w:t>2</w:t>
        </w:r>
        <w:r>
          <w:fldChar w:fldCharType="end"/>
        </w:r>
      </w:p>
    </w:sdtContent>
  </w:sdt>
  <w:p w:rsidR="00E43A2C" w:rsidRDefault="00E43A2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2C" w:rsidRDefault="00E43A2C">
    <w:pPr>
      <w:pStyle w:val="ab"/>
      <w:jc w:val="center"/>
    </w:pPr>
  </w:p>
  <w:p w:rsidR="00E43A2C" w:rsidRDefault="00E43A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38C8"/>
    <w:multiLevelType w:val="hybridMultilevel"/>
    <w:tmpl w:val="1988D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F6FFE"/>
    <w:multiLevelType w:val="hybridMultilevel"/>
    <w:tmpl w:val="0B8E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879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A"/>
    <w:rsid w:val="0000078B"/>
    <w:rsid w:val="00000A6A"/>
    <w:rsid w:val="00016700"/>
    <w:rsid w:val="00021DAF"/>
    <w:rsid w:val="00022DC1"/>
    <w:rsid w:val="00023916"/>
    <w:rsid w:val="00030577"/>
    <w:rsid w:val="00036E53"/>
    <w:rsid w:val="000376B9"/>
    <w:rsid w:val="00041329"/>
    <w:rsid w:val="00041827"/>
    <w:rsid w:val="00050DEC"/>
    <w:rsid w:val="000528DB"/>
    <w:rsid w:val="000537B6"/>
    <w:rsid w:val="00056E3F"/>
    <w:rsid w:val="00062AF1"/>
    <w:rsid w:val="00071A74"/>
    <w:rsid w:val="00071E78"/>
    <w:rsid w:val="0007763A"/>
    <w:rsid w:val="00081257"/>
    <w:rsid w:val="00093602"/>
    <w:rsid w:val="00095529"/>
    <w:rsid w:val="000C4A4F"/>
    <w:rsid w:val="000C599F"/>
    <w:rsid w:val="000C7375"/>
    <w:rsid w:val="000D6804"/>
    <w:rsid w:val="000E08EF"/>
    <w:rsid w:val="000E4B35"/>
    <w:rsid w:val="000F2C83"/>
    <w:rsid w:val="000F4ED8"/>
    <w:rsid w:val="000F7EBF"/>
    <w:rsid w:val="001027A4"/>
    <w:rsid w:val="00106794"/>
    <w:rsid w:val="00106E30"/>
    <w:rsid w:val="0011117D"/>
    <w:rsid w:val="001121FA"/>
    <w:rsid w:val="00116763"/>
    <w:rsid w:val="00121C0A"/>
    <w:rsid w:val="00124403"/>
    <w:rsid w:val="00130DB8"/>
    <w:rsid w:val="0013141C"/>
    <w:rsid w:val="001338A9"/>
    <w:rsid w:val="00136090"/>
    <w:rsid w:val="00137E09"/>
    <w:rsid w:val="001478D5"/>
    <w:rsid w:val="00153EFD"/>
    <w:rsid w:val="001610BC"/>
    <w:rsid w:val="0016379F"/>
    <w:rsid w:val="001652DE"/>
    <w:rsid w:val="001658C7"/>
    <w:rsid w:val="00176563"/>
    <w:rsid w:val="0018213B"/>
    <w:rsid w:val="00190E3B"/>
    <w:rsid w:val="0019421E"/>
    <w:rsid w:val="001A71FA"/>
    <w:rsid w:val="001B0AF2"/>
    <w:rsid w:val="001B1289"/>
    <w:rsid w:val="001B25EC"/>
    <w:rsid w:val="001B2E71"/>
    <w:rsid w:val="001B3EC2"/>
    <w:rsid w:val="001C454F"/>
    <w:rsid w:val="001D7237"/>
    <w:rsid w:val="001E29B4"/>
    <w:rsid w:val="001E454A"/>
    <w:rsid w:val="001E53B9"/>
    <w:rsid w:val="001F10F5"/>
    <w:rsid w:val="001F49B7"/>
    <w:rsid w:val="001F6D89"/>
    <w:rsid w:val="001F782C"/>
    <w:rsid w:val="0021477B"/>
    <w:rsid w:val="00215164"/>
    <w:rsid w:val="00224192"/>
    <w:rsid w:val="002248B7"/>
    <w:rsid w:val="00225261"/>
    <w:rsid w:val="002335D1"/>
    <w:rsid w:val="00236191"/>
    <w:rsid w:val="0023798B"/>
    <w:rsid w:val="002500ED"/>
    <w:rsid w:val="0025794A"/>
    <w:rsid w:val="002627DD"/>
    <w:rsid w:val="00264793"/>
    <w:rsid w:val="00273ADF"/>
    <w:rsid w:val="002751C1"/>
    <w:rsid w:val="00276190"/>
    <w:rsid w:val="002804EC"/>
    <w:rsid w:val="002871FE"/>
    <w:rsid w:val="0028774D"/>
    <w:rsid w:val="00296861"/>
    <w:rsid w:val="002A3277"/>
    <w:rsid w:val="002A48FB"/>
    <w:rsid w:val="002A49EC"/>
    <w:rsid w:val="002B206D"/>
    <w:rsid w:val="002B4805"/>
    <w:rsid w:val="002B7D0F"/>
    <w:rsid w:val="002C0E8E"/>
    <w:rsid w:val="002C0F28"/>
    <w:rsid w:val="002C5121"/>
    <w:rsid w:val="002D74F5"/>
    <w:rsid w:val="002F22F9"/>
    <w:rsid w:val="002F26FF"/>
    <w:rsid w:val="002F3981"/>
    <w:rsid w:val="002F65F4"/>
    <w:rsid w:val="00300BAB"/>
    <w:rsid w:val="00301464"/>
    <w:rsid w:val="00301D4C"/>
    <w:rsid w:val="003033CD"/>
    <w:rsid w:val="003073EA"/>
    <w:rsid w:val="00316948"/>
    <w:rsid w:val="003271B7"/>
    <w:rsid w:val="00327286"/>
    <w:rsid w:val="00334663"/>
    <w:rsid w:val="0033615C"/>
    <w:rsid w:val="00347BD3"/>
    <w:rsid w:val="003577BE"/>
    <w:rsid w:val="0036318E"/>
    <w:rsid w:val="00365444"/>
    <w:rsid w:val="0036612E"/>
    <w:rsid w:val="003669CD"/>
    <w:rsid w:val="003737CB"/>
    <w:rsid w:val="00374B14"/>
    <w:rsid w:val="00377019"/>
    <w:rsid w:val="00380178"/>
    <w:rsid w:val="00381F89"/>
    <w:rsid w:val="003825CF"/>
    <w:rsid w:val="00384B75"/>
    <w:rsid w:val="00392A2F"/>
    <w:rsid w:val="00397366"/>
    <w:rsid w:val="003A6B1D"/>
    <w:rsid w:val="003D1ABE"/>
    <w:rsid w:val="003D1C3C"/>
    <w:rsid w:val="003D3906"/>
    <w:rsid w:val="003E2208"/>
    <w:rsid w:val="003E4694"/>
    <w:rsid w:val="003E5A18"/>
    <w:rsid w:val="00403BF5"/>
    <w:rsid w:val="00405867"/>
    <w:rsid w:val="004133AB"/>
    <w:rsid w:val="00413C21"/>
    <w:rsid w:val="00416652"/>
    <w:rsid w:val="004178A1"/>
    <w:rsid w:val="00426B35"/>
    <w:rsid w:val="004332BC"/>
    <w:rsid w:val="004409DE"/>
    <w:rsid w:val="00447671"/>
    <w:rsid w:val="004511EA"/>
    <w:rsid w:val="00452F6E"/>
    <w:rsid w:val="004552C0"/>
    <w:rsid w:val="0045542E"/>
    <w:rsid w:val="00463A7C"/>
    <w:rsid w:val="00463FAB"/>
    <w:rsid w:val="0046714A"/>
    <w:rsid w:val="00471D77"/>
    <w:rsid w:val="00471E3E"/>
    <w:rsid w:val="00476A42"/>
    <w:rsid w:val="00476B3C"/>
    <w:rsid w:val="00493ED4"/>
    <w:rsid w:val="004A0416"/>
    <w:rsid w:val="004A234D"/>
    <w:rsid w:val="004B1339"/>
    <w:rsid w:val="004D37C5"/>
    <w:rsid w:val="004D5547"/>
    <w:rsid w:val="004E12A5"/>
    <w:rsid w:val="004E1A1C"/>
    <w:rsid w:val="004F0659"/>
    <w:rsid w:val="005140BD"/>
    <w:rsid w:val="0052018D"/>
    <w:rsid w:val="00526CB9"/>
    <w:rsid w:val="00527716"/>
    <w:rsid w:val="00527B20"/>
    <w:rsid w:val="00531599"/>
    <w:rsid w:val="00531D79"/>
    <w:rsid w:val="005333BB"/>
    <w:rsid w:val="005371FC"/>
    <w:rsid w:val="005412E9"/>
    <w:rsid w:val="005434A7"/>
    <w:rsid w:val="00552C62"/>
    <w:rsid w:val="005531EC"/>
    <w:rsid w:val="005637A0"/>
    <w:rsid w:val="005657C4"/>
    <w:rsid w:val="00565D75"/>
    <w:rsid w:val="00574100"/>
    <w:rsid w:val="00581DA2"/>
    <w:rsid w:val="005A0152"/>
    <w:rsid w:val="005A04E8"/>
    <w:rsid w:val="005A499F"/>
    <w:rsid w:val="005A4CD9"/>
    <w:rsid w:val="005B374E"/>
    <w:rsid w:val="005B3EAC"/>
    <w:rsid w:val="005B43E5"/>
    <w:rsid w:val="005B46E5"/>
    <w:rsid w:val="005C709B"/>
    <w:rsid w:val="005D1DB7"/>
    <w:rsid w:val="005E5EAD"/>
    <w:rsid w:val="005E735E"/>
    <w:rsid w:val="005F1123"/>
    <w:rsid w:val="005F4EB5"/>
    <w:rsid w:val="005F5B05"/>
    <w:rsid w:val="006038C0"/>
    <w:rsid w:val="006114CD"/>
    <w:rsid w:val="0061314B"/>
    <w:rsid w:val="006145FA"/>
    <w:rsid w:val="00614640"/>
    <w:rsid w:val="00627FFE"/>
    <w:rsid w:val="00630EF8"/>
    <w:rsid w:val="00632362"/>
    <w:rsid w:val="00640FDF"/>
    <w:rsid w:val="00645DF1"/>
    <w:rsid w:val="0067056E"/>
    <w:rsid w:val="00671ED9"/>
    <w:rsid w:val="0067745B"/>
    <w:rsid w:val="006811A2"/>
    <w:rsid w:val="00682985"/>
    <w:rsid w:val="00682F8C"/>
    <w:rsid w:val="0068300A"/>
    <w:rsid w:val="00690DE2"/>
    <w:rsid w:val="006951C8"/>
    <w:rsid w:val="0069582E"/>
    <w:rsid w:val="006975A7"/>
    <w:rsid w:val="006A1895"/>
    <w:rsid w:val="006A6231"/>
    <w:rsid w:val="006B3BEF"/>
    <w:rsid w:val="006B5369"/>
    <w:rsid w:val="006B7CB0"/>
    <w:rsid w:val="006C07BA"/>
    <w:rsid w:val="006C0E40"/>
    <w:rsid w:val="006C4DB5"/>
    <w:rsid w:val="006D28BC"/>
    <w:rsid w:val="006D5671"/>
    <w:rsid w:val="006D6E95"/>
    <w:rsid w:val="006D7C88"/>
    <w:rsid w:val="006E03A5"/>
    <w:rsid w:val="006E1A71"/>
    <w:rsid w:val="006F10AE"/>
    <w:rsid w:val="006F2AFE"/>
    <w:rsid w:val="00701C24"/>
    <w:rsid w:val="00702367"/>
    <w:rsid w:val="00702AC7"/>
    <w:rsid w:val="00706A1B"/>
    <w:rsid w:val="007109E4"/>
    <w:rsid w:val="00712D82"/>
    <w:rsid w:val="00714334"/>
    <w:rsid w:val="00720590"/>
    <w:rsid w:val="00731302"/>
    <w:rsid w:val="00731AE7"/>
    <w:rsid w:val="0073369D"/>
    <w:rsid w:val="0073496C"/>
    <w:rsid w:val="00735556"/>
    <w:rsid w:val="00736CA6"/>
    <w:rsid w:val="007415FC"/>
    <w:rsid w:val="00742E8E"/>
    <w:rsid w:val="00743350"/>
    <w:rsid w:val="00750830"/>
    <w:rsid w:val="00750CA9"/>
    <w:rsid w:val="00750FF9"/>
    <w:rsid w:val="007535DF"/>
    <w:rsid w:val="00755AC9"/>
    <w:rsid w:val="00757327"/>
    <w:rsid w:val="00764A5D"/>
    <w:rsid w:val="007762A9"/>
    <w:rsid w:val="00791BB3"/>
    <w:rsid w:val="00791FB3"/>
    <w:rsid w:val="007A44B8"/>
    <w:rsid w:val="007B5A14"/>
    <w:rsid w:val="007D3D43"/>
    <w:rsid w:val="007E33FA"/>
    <w:rsid w:val="007E4678"/>
    <w:rsid w:val="007E4B60"/>
    <w:rsid w:val="008004AB"/>
    <w:rsid w:val="00800F68"/>
    <w:rsid w:val="00804E5B"/>
    <w:rsid w:val="008157D7"/>
    <w:rsid w:val="0082062E"/>
    <w:rsid w:val="0082154A"/>
    <w:rsid w:val="00821848"/>
    <w:rsid w:val="00821F22"/>
    <w:rsid w:val="00832894"/>
    <w:rsid w:val="0083478C"/>
    <w:rsid w:val="008372DD"/>
    <w:rsid w:val="00845A44"/>
    <w:rsid w:val="00855627"/>
    <w:rsid w:val="008606BD"/>
    <w:rsid w:val="00863550"/>
    <w:rsid w:val="00865473"/>
    <w:rsid w:val="00871118"/>
    <w:rsid w:val="00875A4E"/>
    <w:rsid w:val="00893974"/>
    <w:rsid w:val="00894F54"/>
    <w:rsid w:val="008A3565"/>
    <w:rsid w:val="008A73EE"/>
    <w:rsid w:val="008C1AA0"/>
    <w:rsid w:val="008C299E"/>
    <w:rsid w:val="008C7656"/>
    <w:rsid w:val="008F4240"/>
    <w:rsid w:val="008F5B47"/>
    <w:rsid w:val="008F5C1F"/>
    <w:rsid w:val="008F65EB"/>
    <w:rsid w:val="008F733F"/>
    <w:rsid w:val="009212AF"/>
    <w:rsid w:val="009217D8"/>
    <w:rsid w:val="00932791"/>
    <w:rsid w:val="00932862"/>
    <w:rsid w:val="009346E0"/>
    <w:rsid w:val="00935D0F"/>
    <w:rsid w:val="009378AC"/>
    <w:rsid w:val="00940D30"/>
    <w:rsid w:val="009442E7"/>
    <w:rsid w:val="00945904"/>
    <w:rsid w:val="00951DBA"/>
    <w:rsid w:val="00952EF6"/>
    <w:rsid w:val="009568C6"/>
    <w:rsid w:val="009703C7"/>
    <w:rsid w:val="00972EF4"/>
    <w:rsid w:val="00973F5A"/>
    <w:rsid w:val="00977AB2"/>
    <w:rsid w:val="00982688"/>
    <w:rsid w:val="00990DA5"/>
    <w:rsid w:val="009912EF"/>
    <w:rsid w:val="00995918"/>
    <w:rsid w:val="009A10FC"/>
    <w:rsid w:val="009A432B"/>
    <w:rsid w:val="009B423B"/>
    <w:rsid w:val="009B5AF8"/>
    <w:rsid w:val="009C50F7"/>
    <w:rsid w:val="009C5D84"/>
    <w:rsid w:val="009D45FE"/>
    <w:rsid w:val="009D6C0D"/>
    <w:rsid w:val="009D76BC"/>
    <w:rsid w:val="009E63DB"/>
    <w:rsid w:val="009F08A8"/>
    <w:rsid w:val="009F40CA"/>
    <w:rsid w:val="00A0260D"/>
    <w:rsid w:val="00A036E5"/>
    <w:rsid w:val="00A0612A"/>
    <w:rsid w:val="00A0781A"/>
    <w:rsid w:val="00A10170"/>
    <w:rsid w:val="00A137EA"/>
    <w:rsid w:val="00A14A26"/>
    <w:rsid w:val="00A1562C"/>
    <w:rsid w:val="00A210BB"/>
    <w:rsid w:val="00A25199"/>
    <w:rsid w:val="00A3319A"/>
    <w:rsid w:val="00A3373C"/>
    <w:rsid w:val="00A44E24"/>
    <w:rsid w:val="00A465E8"/>
    <w:rsid w:val="00A57C24"/>
    <w:rsid w:val="00A602FC"/>
    <w:rsid w:val="00A70C91"/>
    <w:rsid w:val="00A72AE8"/>
    <w:rsid w:val="00A747F8"/>
    <w:rsid w:val="00A756EA"/>
    <w:rsid w:val="00A81130"/>
    <w:rsid w:val="00A834D1"/>
    <w:rsid w:val="00A83F6F"/>
    <w:rsid w:val="00A85233"/>
    <w:rsid w:val="00A92ABB"/>
    <w:rsid w:val="00A94ED1"/>
    <w:rsid w:val="00AA775A"/>
    <w:rsid w:val="00AB0983"/>
    <w:rsid w:val="00AB0B5A"/>
    <w:rsid w:val="00AB1573"/>
    <w:rsid w:val="00AB18E3"/>
    <w:rsid w:val="00AB5E2C"/>
    <w:rsid w:val="00AC4E0F"/>
    <w:rsid w:val="00AD368C"/>
    <w:rsid w:val="00AD6E6F"/>
    <w:rsid w:val="00AD7909"/>
    <w:rsid w:val="00AE3826"/>
    <w:rsid w:val="00AE63A6"/>
    <w:rsid w:val="00AF0B09"/>
    <w:rsid w:val="00AF1BCB"/>
    <w:rsid w:val="00AF6BC9"/>
    <w:rsid w:val="00B02290"/>
    <w:rsid w:val="00B12C61"/>
    <w:rsid w:val="00B12CF6"/>
    <w:rsid w:val="00B15695"/>
    <w:rsid w:val="00B162B8"/>
    <w:rsid w:val="00B2185D"/>
    <w:rsid w:val="00B22432"/>
    <w:rsid w:val="00B24638"/>
    <w:rsid w:val="00B2541F"/>
    <w:rsid w:val="00B35AE1"/>
    <w:rsid w:val="00B4158E"/>
    <w:rsid w:val="00B44747"/>
    <w:rsid w:val="00B45CF3"/>
    <w:rsid w:val="00B46D13"/>
    <w:rsid w:val="00B50847"/>
    <w:rsid w:val="00B525EB"/>
    <w:rsid w:val="00B547B5"/>
    <w:rsid w:val="00B66999"/>
    <w:rsid w:val="00B7234C"/>
    <w:rsid w:val="00B726D6"/>
    <w:rsid w:val="00B731F7"/>
    <w:rsid w:val="00B770F2"/>
    <w:rsid w:val="00B80990"/>
    <w:rsid w:val="00B83A39"/>
    <w:rsid w:val="00B95D05"/>
    <w:rsid w:val="00B975A6"/>
    <w:rsid w:val="00BA26B8"/>
    <w:rsid w:val="00BB1ECC"/>
    <w:rsid w:val="00BC4D35"/>
    <w:rsid w:val="00BC5428"/>
    <w:rsid w:val="00BD133A"/>
    <w:rsid w:val="00BD14E8"/>
    <w:rsid w:val="00BD2F55"/>
    <w:rsid w:val="00BD4A31"/>
    <w:rsid w:val="00BE0E09"/>
    <w:rsid w:val="00BE248A"/>
    <w:rsid w:val="00BF1CAB"/>
    <w:rsid w:val="00BF61D8"/>
    <w:rsid w:val="00C00C43"/>
    <w:rsid w:val="00C01678"/>
    <w:rsid w:val="00C043CB"/>
    <w:rsid w:val="00C1343D"/>
    <w:rsid w:val="00C1666A"/>
    <w:rsid w:val="00C21D4D"/>
    <w:rsid w:val="00C23EA4"/>
    <w:rsid w:val="00C251E6"/>
    <w:rsid w:val="00C27FA9"/>
    <w:rsid w:val="00C3037A"/>
    <w:rsid w:val="00C34A86"/>
    <w:rsid w:val="00C37C0B"/>
    <w:rsid w:val="00C447EB"/>
    <w:rsid w:val="00C50A4E"/>
    <w:rsid w:val="00C5379C"/>
    <w:rsid w:val="00C5728B"/>
    <w:rsid w:val="00C60AE7"/>
    <w:rsid w:val="00C66900"/>
    <w:rsid w:val="00C671B7"/>
    <w:rsid w:val="00C743CE"/>
    <w:rsid w:val="00C754BE"/>
    <w:rsid w:val="00C81F5C"/>
    <w:rsid w:val="00C855B2"/>
    <w:rsid w:val="00C90DD6"/>
    <w:rsid w:val="00C921B4"/>
    <w:rsid w:val="00C931BB"/>
    <w:rsid w:val="00CA7352"/>
    <w:rsid w:val="00CB6D0E"/>
    <w:rsid w:val="00CC107B"/>
    <w:rsid w:val="00CC4BDD"/>
    <w:rsid w:val="00CC5B65"/>
    <w:rsid w:val="00CD08FE"/>
    <w:rsid w:val="00CD1183"/>
    <w:rsid w:val="00CD23A5"/>
    <w:rsid w:val="00CD6248"/>
    <w:rsid w:val="00CD6D6D"/>
    <w:rsid w:val="00CF4312"/>
    <w:rsid w:val="00CF6876"/>
    <w:rsid w:val="00D049F0"/>
    <w:rsid w:val="00D059A9"/>
    <w:rsid w:val="00D0675D"/>
    <w:rsid w:val="00D06CA6"/>
    <w:rsid w:val="00D127D5"/>
    <w:rsid w:val="00D13370"/>
    <w:rsid w:val="00D22262"/>
    <w:rsid w:val="00D24CC3"/>
    <w:rsid w:val="00D2719C"/>
    <w:rsid w:val="00D271BF"/>
    <w:rsid w:val="00D33B6D"/>
    <w:rsid w:val="00D349DB"/>
    <w:rsid w:val="00D34D62"/>
    <w:rsid w:val="00D36D51"/>
    <w:rsid w:val="00D509C4"/>
    <w:rsid w:val="00D51193"/>
    <w:rsid w:val="00D51912"/>
    <w:rsid w:val="00D72296"/>
    <w:rsid w:val="00D72CEF"/>
    <w:rsid w:val="00D7516F"/>
    <w:rsid w:val="00D8034E"/>
    <w:rsid w:val="00D8398C"/>
    <w:rsid w:val="00D84221"/>
    <w:rsid w:val="00D86C73"/>
    <w:rsid w:val="00D900D4"/>
    <w:rsid w:val="00D910CB"/>
    <w:rsid w:val="00DA14DD"/>
    <w:rsid w:val="00DA56DF"/>
    <w:rsid w:val="00DB072A"/>
    <w:rsid w:val="00DB25A5"/>
    <w:rsid w:val="00DB4206"/>
    <w:rsid w:val="00DC0EC7"/>
    <w:rsid w:val="00DC39C5"/>
    <w:rsid w:val="00DD72C5"/>
    <w:rsid w:val="00DE7D04"/>
    <w:rsid w:val="00DF0F22"/>
    <w:rsid w:val="00DF27E3"/>
    <w:rsid w:val="00DF3336"/>
    <w:rsid w:val="00DF6D2E"/>
    <w:rsid w:val="00E035B1"/>
    <w:rsid w:val="00E03C2F"/>
    <w:rsid w:val="00E35B6A"/>
    <w:rsid w:val="00E35E4D"/>
    <w:rsid w:val="00E43A2C"/>
    <w:rsid w:val="00E46404"/>
    <w:rsid w:val="00E46C02"/>
    <w:rsid w:val="00E512B7"/>
    <w:rsid w:val="00E61EFD"/>
    <w:rsid w:val="00E62E96"/>
    <w:rsid w:val="00E65438"/>
    <w:rsid w:val="00E71874"/>
    <w:rsid w:val="00E724E0"/>
    <w:rsid w:val="00E74CDA"/>
    <w:rsid w:val="00E824DE"/>
    <w:rsid w:val="00E841A9"/>
    <w:rsid w:val="00E84A86"/>
    <w:rsid w:val="00E84ACF"/>
    <w:rsid w:val="00E85CA6"/>
    <w:rsid w:val="00E9234A"/>
    <w:rsid w:val="00E97F39"/>
    <w:rsid w:val="00EA6DD6"/>
    <w:rsid w:val="00EA6EB5"/>
    <w:rsid w:val="00EB11E6"/>
    <w:rsid w:val="00EB25A6"/>
    <w:rsid w:val="00EC2157"/>
    <w:rsid w:val="00ED0295"/>
    <w:rsid w:val="00ED0D23"/>
    <w:rsid w:val="00ED1E35"/>
    <w:rsid w:val="00ED3624"/>
    <w:rsid w:val="00ED5912"/>
    <w:rsid w:val="00EE2E6D"/>
    <w:rsid w:val="00EE3044"/>
    <w:rsid w:val="00EE7CB4"/>
    <w:rsid w:val="00EF5585"/>
    <w:rsid w:val="00EF64DD"/>
    <w:rsid w:val="00F10505"/>
    <w:rsid w:val="00F10845"/>
    <w:rsid w:val="00F12B4D"/>
    <w:rsid w:val="00F17D47"/>
    <w:rsid w:val="00F23684"/>
    <w:rsid w:val="00F344B2"/>
    <w:rsid w:val="00F34F3B"/>
    <w:rsid w:val="00F35411"/>
    <w:rsid w:val="00F52150"/>
    <w:rsid w:val="00F52F43"/>
    <w:rsid w:val="00F575F4"/>
    <w:rsid w:val="00F60ABD"/>
    <w:rsid w:val="00F67A2D"/>
    <w:rsid w:val="00F7135B"/>
    <w:rsid w:val="00F73ABB"/>
    <w:rsid w:val="00F75799"/>
    <w:rsid w:val="00F81FBA"/>
    <w:rsid w:val="00F827C5"/>
    <w:rsid w:val="00F84F9D"/>
    <w:rsid w:val="00F86A4E"/>
    <w:rsid w:val="00F916B7"/>
    <w:rsid w:val="00F919C8"/>
    <w:rsid w:val="00F91F3F"/>
    <w:rsid w:val="00F930A6"/>
    <w:rsid w:val="00FA0DD1"/>
    <w:rsid w:val="00FA692A"/>
    <w:rsid w:val="00FA7298"/>
    <w:rsid w:val="00FA7508"/>
    <w:rsid w:val="00FA792B"/>
    <w:rsid w:val="00FB16B1"/>
    <w:rsid w:val="00FB1E1F"/>
    <w:rsid w:val="00FB3F02"/>
    <w:rsid w:val="00FC60C1"/>
    <w:rsid w:val="00FD031E"/>
    <w:rsid w:val="00FE0F2A"/>
    <w:rsid w:val="00FE150D"/>
    <w:rsid w:val="00FE1511"/>
    <w:rsid w:val="00FE79D1"/>
    <w:rsid w:val="00FF214B"/>
    <w:rsid w:val="00FF2BDC"/>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uiPriority w:val="39"/>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uiPriority w:val="99"/>
    <w:rsid w:val="00F52150"/>
    <w:rPr>
      <w:rFonts w:ascii="Tahoma" w:eastAsia="Calibri" w:hAnsi="Tahoma" w:cs="Tahoma"/>
      <w:sz w:val="16"/>
      <w:szCs w:val="16"/>
      <w:lang w:eastAsia="en-US"/>
    </w:rPr>
  </w:style>
  <w:style w:type="character" w:styleId="af4">
    <w:name w:val="Hyperlink"/>
    <w:uiPriority w:val="99"/>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7"/>
    <w:link w:val="af8"/>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13"/>
    <w:uiPriority w:val="99"/>
    <w:semiHidden/>
    <w:rsid w:val="007415FC"/>
    <w:rPr>
      <w:sz w:val="20"/>
      <w:szCs w:val="20"/>
    </w:rPr>
  </w:style>
  <w:style w:type="character" w:styleId="af9">
    <w:name w:val="footnote reference"/>
    <w:basedOn w:val="a0"/>
    <w:uiPriority w:val="99"/>
    <w:unhideWhenUsed/>
    <w:rsid w:val="007415FC"/>
    <w:rPr>
      <w:vertAlign w:val="superscript"/>
    </w:rPr>
  </w:style>
  <w:style w:type="table" w:customStyle="1" w:styleId="26">
    <w:name w:val="Сетка таблицы2"/>
    <w:basedOn w:val="a1"/>
    <w:next w:val="a4"/>
    <w:uiPriority w:val="39"/>
    <w:rsid w:val="00741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7"/>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ED3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uiPriority w:val="39"/>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uiPriority w:val="99"/>
    <w:rsid w:val="00F52150"/>
    <w:rPr>
      <w:rFonts w:ascii="Tahoma" w:eastAsia="Calibri" w:hAnsi="Tahoma" w:cs="Tahoma"/>
      <w:sz w:val="16"/>
      <w:szCs w:val="16"/>
      <w:lang w:eastAsia="en-US"/>
    </w:rPr>
  </w:style>
  <w:style w:type="character" w:styleId="af4">
    <w:name w:val="Hyperlink"/>
    <w:uiPriority w:val="99"/>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7"/>
    <w:link w:val="af8"/>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13"/>
    <w:uiPriority w:val="99"/>
    <w:semiHidden/>
    <w:rsid w:val="007415FC"/>
    <w:rPr>
      <w:sz w:val="20"/>
      <w:szCs w:val="20"/>
    </w:rPr>
  </w:style>
  <w:style w:type="character" w:styleId="af9">
    <w:name w:val="footnote reference"/>
    <w:basedOn w:val="a0"/>
    <w:uiPriority w:val="99"/>
    <w:unhideWhenUsed/>
    <w:rsid w:val="007415FC"/>
    <w:rPr>
      <w:vertAlign w:val="superscript"/>
    </w:rPr>
  </w:style>
  <w:style w:type="table" w:customStyle="1" w:styleId="26">
    <w:name w:val="Сетка таблицы2"/>
    <w:basedOn w:val="a1"/>
    <w:next w:val="a4"/>
    <w:uiPriority w:val="39"/>
    <w:rsid w:val="00741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7"/>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ED3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441925916">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707339461">
      <w:bodyDiv w:val="1"/>
      <w:marLeft w:val="0"/>
      <w:marRight w:val="0"/>
      <w:marTop w:val="0"/>
      <w:marBottom w:val="0"/>
      <w:divBdr>
        <w:top w:val="none" w:sz="0" w:space="0" w:color="auto"/>
        <w:left w:val="none" w:sz="0" w:space="0" w:color="auto"/>
        <w:bottom w:val="none" w:sz="0" w:space="0" w:color="auto"/>
        <w:right w:val="none" w:sz="0" w:space="0" w:color="auto"/>
      </w:divBdr>
    </w:div>
    <w:div w:id="1079516990">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18179797">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 w:id="17873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6&amp;n=213495&amp;dst=100240&amp;field=134&amp;date=03.03.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96&amp;n=213495&amp;dst=100240&amp;field=134&amp;date=03.03.20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2282&amp;dst=6774&amp;field=134&amp;date=02.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02282&amp;dst=6751&amp;field=134&amp;date=03.03.2023" TargetMode="External"/><Relationship Id="rId10" Type="http://schemas.openxmlformats.org/officeDocument/2006/relationships/hyperlink" Target="consultantplus://offline/ref=A02382625350B9AC8BAB1D7E79661AAB9FE0087D4B3EB648DEDA2D36F85D6AC58DE735A1A0B2dCS8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673D3BAD8E0D9C980B52F2E88F02D21C699E0A5F3989183345203C2DB8CD7CA33C0D929C2369C5FjEREI" TargetMode="External"/><Relationship Id="rId14" Type="http://schemas.openxmlformats.org/officeDocument/2006/relationships/hyperlink" Target="https://login.consultant.ru/link/?req=doc&amp;base=RLAW096&amp;n=213495&amp;dst=100240&amp;field=134&amp;date=03.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855CB-2EC4-47B3-87C4-98FEB675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Бузунова Ирина Саедгареевна</cp:lastModifiedBy>
  <cp:revision>7</cp:revision>
  <cp:lastPrinted>2023-06-08T07:48:00Z</cp:lastPrinted>
  <dcterms:created xsi:type="dcterms:W3CDTF">2023-12-13T11:02:00Z</dcterms:created>
  <dcterms:modified xsi:type="dcterms:W3CDTF">2023-12-19T11:18:00Z</dcterms:modified>
</cp:coreProperties>
</file>